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F0" w:rsidRPr="00F720F0" w:rsidRDefault="00F720F0" w:rsidP="00F720F0">
      <w:pPr>
        <w:pStyle w:val="Sansinterlig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FICHE 1 </w:t>
      </w:r>
    </w:p>
    <w:p w:rsidR="00F720F0" w:rsidRPr="00F720F0" w:rsidRDefault="00F720F0" w:rsidP="00F720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20F0">
        <w:rPr>
          <w:rFonts w:ascii="Arial" w:hAnsi="Arial" w:cs="Arial"/>
          <w:b/>
          <w:sz w:val="24"/>
          <w:szCs w:val="24"/>
        </w:rPr>
        <w:t>Fiche à destination des enseignants</w:t>
      </w:r>
    </w:p>
    <w:p w:rsidR="00F720F0" w:rsidRPr="00F720F0" w:rsidRDefault="00F720F0" w:rsidP="00F720F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720F0" w:rsidRPr="00F720F0" w:rsidRDefault="00694225" w:rsidP="00F720F0">
      <w:pPr>
        <w:ind w:left="708" w:firstLine="708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TS</w:t>
      </w:r>
      <w:r w:rsidR="00F720F0" w:rsidRPr="00F720F0">
        <w:rPr>
          <w:rFonts w:ascii="Arial" w:hAnsi="Arial" w:cs="Arial"/>
          <w:b/>
          <w:bCs/>
        </w:rPr>
        <w:t xml:space="preserve"> (enseignement spécifique)</w:t>
      </w:r>
    </w:p>
    <w:p w:rsidR="00F720F0" w:rsidRPr="00F720F0" w:rsidRDefault="00F720F0" w:rsidP="00F720F0">
      <w:pPr>
        <w:jc w:val="center"/>
        <w:rPr>
          <w:rFonts w:ascii="Arial" w:hAnsi="Arial" w:cs="Arial"/>
          <w:b/>
          <w:bCs/>
        </w:rPr>
      </w:pPr>
    </w:p>
    <w:tbl>
      <w:tblPr>
        <w:tblW w:w="10094" w:type="dxa"/>
        <w:jc w:val="center"/>
        <w:tblInd w:w="-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24"/>
        <w:gridCol w:w="3886"/>
        <w:gridCol w:w="3984"/>
      </w:tblGrid>
      <w:tr w:rsidR="00F720F0" w:rsidRPr="00F720F0" w:rsidTr="006F32C7">
        <w:trPr>
          <w:trHeight w:val="373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20F0" w:rsidRPr="00F720F0" w:rsidRDefault="00F720F0" w:rsidP="00F720F0">
            <w:pPr>
              <w:snapToGrid w:val="0"/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i/>
                <w:sz w:val="24"/>
                <w:szCs w:val="24"/>
              </w:rPr>
              <w:t>Type d'activité</w:t>
            </w:r>
          </w:p>
        </w:tc>
        <w:tc>
          <w:tcPr>
            <w:tcW w:w="7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0F0" w:rsidRPr="00F720F0" w:rsidRDefault="00F720F0" w:rsidP="00F720F0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i/>
                <w:sz w:val="24"/>
                <w:szCs w:val="24"/>
              </w:rPr>
              <w:t>Activité type : Résolution de problème</w:t>
            </w:r>
          </w:p>
        </w:tc>
      </w:tr>
      <w:tr w:rsidR="00F720F0" w:rsidRPr="00F720F0" w:rsidTr="00F720F0">
        <w:trPr>
          <w:trHeight w:val="493"/>
          <w:jc w:val="center"/>
        </w:trPr>
        <w:tc>
          <w:tcPr>
            <w:tcW w:w="222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20F0" w:rsidRPr="00F720F0" w:rsidRDefault="00F720F0" w:rsidP="00F720F0">
            <w:pPr>
              <w:snapToGrid w:val="0"/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88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720F0" w:rsidRPr="00F720F0" w:rsidRDefault="00F720F0" w:rsidP="00F720F0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720F0" w:rsidRPr="00F720F0" w:rsidRDefault="00F720F0" w:rsidP="00F720F0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bCs/>
                <w:sz w:val="24"/>
                <w:szCs w:val="24"/>
              </w:rPr>
              <w:t>Notions et contenus</w:t>
            </w:r>
          </w:p>
          <w:p w:rsidR="00F720F0" w:rsidRDefault="00F720F0" w:rsidP="00F720F0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Analyse spectrale</w:t>
            </w:r>
          </w:p>
          <w:p w:rsidR="00F720F0" w:rsidRDefault="00F720F0" w:rsidP="00F720F0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Effet Doppler</w:t>
            </w:r>
          </w:p>
          <w:p w:rsidR="00F720F0" w:rsidRPr="00F720F0" w:rsidRDefault="00F720F0" w:rsidP="00F720F0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20F0" w:rsidRPr="00F720F0" w:rsidRDefault="00F720F0" w:rsidP="00F720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962" w:rsidRDefault="00C65962" w:rsidP="00C6596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65962" w:rsidRPr="00C65962" w:rsidRDefault="00F720F0" w:rsidP="00C65962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5962">
              <w:rPr>
                <w:rFonts w:ascii="Times New Roman" w:hAnsi="Times New Roman"/>
                <w:b/>
                <w:bCs/>
                <w:sz w:val="24"/>
                <w:szCs w:val="24"/>
              </w:rPr>
              <w:t>Compétences attendues</w:t>
            </w:r>
          </w:p>
          <w:p w:rsidR="00C65962" w:rsidRDefault="00C65962" w:rsidP="00C65962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Exploiter une analyse spectrale d’un son pour en caractériser la hauteur</w:t>
            </w:r>
          </w:p>
          <w:p w:rsidR="00C65962" w:rsidRDefault="00C65962" w:rsidP="00C65962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Exploiter l’expression du décalage Doppler de la fréquence dans le cas de faibles vitesses</w:t>
            </w:r>
          </w:p>
          <w:p w:rsidR="00F720F0" w:rsidRPr="00F720F0" w:rsidRDefault="00F720F0" w:rsidP="00F720F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720F0" w:rsidRPr="00F720F0" w:rsidTr="006F32C7">
        <w:trPr>
          <w:trHeight w:val="493"/>
          <w:jc w:val="center"/>
        </w:trPr>
        <w:tc>
          <w:tcPr>
            <w:tcW w:w="22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20F0" w:rsidRPr="00F720F0" w:rsidRDefault="00F720F0" w:rsidP="00F720F0">
            <w:pPr>
              <w:snapToGrid w:val="0"/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8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0F0" w:rsidRPr="00F720F0" w:rsidRDefault="00F720F0" w:rsidP="00F720F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20F0" w:rsidRPr="00F720F0" w:rsidRDefault="00F720F0" w:rsidP="00F720F0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sz w:val="24"/>
                <w:szCs w:val="24"/>
              </w:rPr>
              <w:t>Compétences évaluées</w:t>
            </w:r>
          </w:p>
          <w:p w:rsidR="00F720F0" w:rsidRPr="00F720F0" w:rsidRDefault="00F720F0" w:rsidP="00F720F0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>S’approprier</w:t>
            </w:r>
          </w:p>
          <w:p w:rsidR="00F720F0" w:rsidRPr="00F720F0" w:rsidRDefault="00F720F0" w:rsidP="00F720F0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>Analyser</w:t>
            </w:r>
          </w:p>
          <w:p w:rsidR="00F720F0" w:rsidRPr="00F720F0" w:rsidRDefault="00F720F0" w:rsidP="00F720F0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 xml:space="preserve">Réaliser </w:t>
            </w:r>
          </w:p>
          <w:p w:rsidR="00F720F0" w:rsidRPr="00F720F0" w:rsidRDefault="00F720F0" w:rsidP="00F720F0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 xml:space="preserve">Valider </w:t>
            </w:r>
          </w:p>
          <w:p w:rsidR="00F720F0" w:rsidRPr="00F720F0" w:rsidRDefault="00F720F0" w:rsidP="00F720F0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 xml:space="preserve">Communiquer </w:t>
            </w:r>
          </w:p>
          <w:p w:rsidR="00F720F0" w:rsidRPr="00F720F0" w:rsidRDefault="00F720F0" w:rsidP="00F720F0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720F0" w:rsidRPr="00F720F0" w:rsidTr="006F32C7">
        <w:trPr>
          <w:trHeight w:val="373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0F0" w:rsidRPr="00F720F0" w:rsidRDefault="00F720F0" w:rsidP="00F720F0">
            <w:pPr>
              <w:snapToGrid w:val="0"/>
              <w:spacing w:before="120" w:after="12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Commentaires sur l’activité proposée</w:t>
            </w:r>
          </w:p>
        </w:tc>
        <w:tc>
          <w:tcPr>
            <w:tcW w:w="7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</w:pPr>
            <w:r w:rsidRPr="00F720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  <w:t>Cette activité illustre le thème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</w:pPr>
            <w:r w:rsidRPr="00F720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  <w:t>« 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  <w:t>OBSERVER</w:t>
            </w:r>
            <w:r w:rsidRPr="00F720F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  <w:t> »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  <w:t>Ondes et matière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fr-FR"/>
              </w:rPr>
            </w:pPr>
            <w:r w:rsidRPr="00F720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fr-FR"/>
              </w:rPr>
              <w:t xml:space="preserve">et le sous thème 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caractéristiques et propriétés des ondes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</w:pPr>
            <w:r w:rsidRPr="00F720F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fr-FR"/>
              </w:rPr>
              <w:t>en classe de terminale S.</w:t>
            </w:r>
          </w:p>
          <w:p w:rsidR="00F720F0" w:rsidRPr="00F720F0" w:rsidRDefault="00F720F0" w:rsidP="00F720F0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F720F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activité rédigée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d’après une activité du GRIESP</w:t>
            </w:r>
          </w:p>
        </w:tc>
      </w:tr>
      <w:tr w:rsidR="00F720F0" w:rsidRPr="00F720F0" w:rsidTr="006F32C7">
        <w:trPr>
          <w:trHeight w:val="373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20F0" w:rsidRPr="00F720F0" w:rsidRDefault="00F720F0" w:rsidP="00F720F0">
            <w:pPr>
              <w:snapToGrid w:val="0"/>
              <w:spacing w:before="120"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20F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Conditions de mise en œuvre </w:t>
            </w:r>
          </w:p>
        </w:tc>
        <w:tc>
          <w:tcPr>
            <w:tcW w:w="7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0F0" w:rsidRPr="00F720F0" w:rsidRDefault="00F720F0" w:rsidP="00F720F0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20F0" w:rsidRPr="00F720F0" w:rsidRDefault="00F720F0" w:rsidP="00F720F0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0F0">
              <w:rPr>
                <w:rFonts w:ascii="Times New Roman" w:hAnsi="Times New Roman"/>
                <w:sz w:val="24"/>
                <w:szCs w:val="24"/>
              </w:rPr>
              <w:t>Durée : 1h</w:t>
            </w:r>
          </w:p>
          <w:p w:rsidR="00F720F0" w:rsidRPr="00F720F0" w:rsidRDefault="00F720F0" w:rsidP="00F720F0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20F0" w:rsidRPr="00F720F0" w:rsidRDefault="00F720F0" w:rsidP="00F720F0">
      <w:pPr>
        <w:spacing w:after="0" w:line="480" w:lineRule="auto"/>
        <w:ind w:firstLine="142"/>
        <w:jc w:val="both"/>
        <w:rPr>
          <w:rFonts w:ascii="Arial" w:eastAsia="Times New Roman" w:hAnsi="Arial" w:cs="Arial"/>
          <w:color w:val="000000"/>
          <w:lang w:eastAsia="fr-FR"/>
        </w:rPr>
      </w:pPr>
    </w:p>
    <w:p w:rsidR="00F720F0" w:rsidRPr="00F720F0" w:rsidRDefault="00F720F0" w:rsidP="00F720F0">
      <w:pPr>
        <w:spacing w:after="0" w:line="240" w:lineRule="auto"/>
        <w:rPr>
          <w:rFonts w:ascii="Arial" w:hAnsi="Arial" w:cs="Arial"/>
        </w:rPr>
      </w:pPr>
    </w:p>
    <w:p w:rsidR="00F720F0" w:rsidRPr="00F720F0" w:rsidRDefault="00F720F0" w:rsidP="00F720F0">
      <w:pPr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720F0">
        <w:rPr>
          <w:rFonts w:ascii="Arial" w:hAnsi="Arial" w:cs="Arial"/>
        </w:rPr>
        <w:br w:type="page"/>
      </w:r>
    </w:p>
    <w:p w:rsidR="00F720F0" w:rsidRDefault="00F720F0" w:rsidP="00F720F0">
      <w:pPr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F720F0">
        <w:rPr>
          <w:rFonts w:ascii="Arial" w:eastAsia="Calibri" w:hAnsi="Arial" w:cs="Arial"/>
          <w:b/>
          <w:bCs/>
          <w:color w:val="000000"/>
          <w:sz w:val="24"/>
          <w:szCs w:val="24"/>
        </w:rPr>
        <w:lastRenderedPageBreak/>
        <w:t>FICHE 2 : Texte à distribuer aux élèves</w:t>
      </w:r>
    </w:p>
    <w:p w:rsidR="00BF45FE" w:rsidRPr="00F720F0" w:rsidRDefault="00BF45FE" w:rsidP="00F720F0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720F0">
        <w:rPr>
          <w:rFonts w:ascii="Arial" w:hAnsi="Arial" w:cs="Arial"/>
          <w:b/>
          <w:sz w:val="28"/>
          <w:szCs w:val="28"/>
        </w:rPr>
        <w:t>Une voiture en excès de vitesse ?</w:t>
      </w:r>
    </w:p>
    <w:p w:rsidR="00F720F0" w:rsidRPr="00BF45FE" w:rsidRDefault="00F720F0" w:rsidP="00F720F0">
      <w:pPr>
        <w:pStyle w:val="Sansinterligne"/>
        <w:jc w:val="center"/>
        <w:rPr>
          <w:rFonts w:ascii="Arial" w:hAnsi="Arial" w:cs="Arial"/>
          <w:b/>
          <w:sz w:val="24"/>
          <w:szCs w:val="24"/>
        </w:rPr>
      </w:pPr>
    </w:p>
    <w:p w:rsidR="004B27FF" w:rsidRDefault="004B27FF" w:rsidP="00371E26">
      <w:pPr>
        <w:pStyle w:val="Sansinterligne"/>
        <w:rPr>
          <w:rFonts w:ascii="Arial" w:hAnsi="Arial" w:cs="Arial"/>
          <w:sz w:val="24"/>
          <w:szCs w:val="24"/>
        </w:rPr>
      </w:pPr>
    </w:p>
    <w:p w:rsidR="00371E26" w:rsidRDefault="00371E26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896100" cy="374490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974" cy="37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26" w:rsidRDefault="00371E26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810375" cy="306049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83" cy="30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26" w:rsidRDefault="00596D28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margin-left:384.4pt;margin-top:185.2pt;width:37pt;height:23.3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" fillcolor="white [3201]" strokeweight=".5pt">
            <v:textbox>
              <w:txbxContent>
                <w:p w:rsidR="00DC7323" w:rsidRDefault="00DC7323">
                  <w:r>
                    <w:t>80m</w:t>
                  </w:r>
                </w:p>
              </w:txbxContent>
            </v:textbox>
          </v:shape>
        </w:pict>
      </w:r>
      <w:r w:rsidR="00371E2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496050" cy="305872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243" cy="30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82" w:rsidRDefault="00F3061B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 4 : enregistrement audio du klaxon de la voiture</w:t>
      </w:r>
      <w:r w:rsidR="004B27FF">
        <w:rPr>
          <w:rFonts w:ascii="Arial" w:hAnsi="Arial" w:cs="Arial"/>
          <w:sz w:val="24"/>
          <w:szCs w:val="24"/>
        </w:rPr>
        <w:t xml:space="preserve"> en mouvement</w:t>
      </w:r>
      <w:r>
        <w:rPr>
          <w:rFonts w:ascii="Arial" w:hAnsi="Arial" w:cs="Arial"/>
          <w:sz w:val="24"/>
          <w:szCs w:val="24"/>
        </w:rPr>
        <w:t xml:space="preserve"> avec le logiciel </w:t>
      </w:r>
      <w:proofErr w:type="spellStart"/>
      <w:r>
        <w:rPr>
          <w:rFonts w:ascii="Arial" w:hAnsi="Arial" w:cs="Arial"/>
          <w:sz w:val="24"/>
          <w:szCs w:val="24"/>
        </w:rPr>
        <w:t>Audacity</w:t>
      </w:r>
      <w:proofErr w:type="spellEnd"/>
      <w:r w:rsidR="00ED1382">
        <w:rPr>
          <w:rFonts w:ascii="Arial" w:hAnsi="Arial" w:cs="Arial"/>
          <w:sz w:val="24"/>
          <w:szCs w:val="24"/>
        </w:rPr>
        <w:tab/>
      </w:r>
      <w:r w:rsidR="00ED1382">
        <w:rPr>
          <w:rFonts w:ascii="Arial" w:hAnsi="Arial" w:cs="Arial"/>
          <w:sz w:val="24"/>
          <w:szCs w:val="24"/>
        </w:rPr>
        <w:tab/>
      </w:r>
      <w:r w:rsidR="00ED1382">
        <w:rPr>
          <w:rFonts w:ascii="Arial" w:hAnsi="Arial" w:cs="Arial"/>
          <w:sz w:val="24"/>
          <w:szCs w:val="24"/>
        </w:rPr>
        <w:tab/>
      </w:r>
    </w:p>
    <w:p w:rsidR="00ED1382" w:rsidRPr="00ED1382" w:rsidRDefault="00ED1382" w:rsidP="00ED1382">
      <w:pPr>
        <w:pStyle w:val="Sansinterligne"/>
        <w:ind w:left="2832" w:firstLine="708"/>
        <w:rPr>
          <w:rFonts w:ascii="Arial" w:hAnsi="Arial" w:cs="Arial"/>
          <w:b/>
          <w:sz w:val="24"/>
          <w:szCs w:val="24"/>
        </w:rPr>
      </w:pPr>
      <w:r w:rsidRPr="00ED1382">
        <w:rPr>
          <w:rFonts w:ascii="Arial" w:hAnsi="Arial" w:cs="Arial"/>
          <w:b/>
          <w:sz w:val="24"/>
          <w:szCs w:val="24"/>
        </w:rPr>
        <w:t>Durée de l’enregistrement : Δt = 3,00 s</w:t>
      </w:r>
    </w:p>
    <w:p w:rsidR="00371E26" w:rsidRDefault="00596D28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8" o:spid="_x0000_s1031" type="#_x0000_t32" style="position:absolute;margin-left:56.35pt;margin-top:.05pt;width:434.2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" strokecolor="black [3040]">
            <v:stroke startarrow="open" endarrow="open"/>
          </v:shape>
        </w:pict>
      </w:r>
      <w:r w:rsidR="00FF12F9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391275" cy="10953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61B" w:rsidRDefault="00F3061B" w:rsidP="00371E26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 5 : spectre en fréquence d’un échantillon du Document 4 : phase d’approche</w:t>
      </w:r>
      <w:r w:rsidR="000D65BD">
        <w:rPr>
          <w:rFonts w:ascii="Arial" w:hAnsi="Arial" w:cs="Arial"/>
          <w:sz w:val="24"/>
          <w:szCs w:val="24"/>
        </w:rPr>
        <w:t xml:space="preserve"> (la voiture s’approche)</w:t>
      </w:r>
    </w:p>
    <w:p w:rsidR="000D65BD" w:rsidRDefault="00596D28" w:rsidP="00D97E9A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6" o:spid="_x0000_s1030" type="#_x0000_t32" style="position:absolute;margin-left:29.7pt;margin-top:27.25pt;width:.75pt;height:230.2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" strokecolor="black [3040]" strokeweight="2.25pt">
            <v:stroke endarrow="open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7" o:spid="_x0000_s1029" type="#_x0000_t32" style="position:absolute;margin-left:34.95pt;margin-top:257.5pt;width:436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" strokecolor="black [3040]" strokeweight="2.25pt">
            <v:stroke endarrow="open"/>
          </v:shape>
        </w:pict>
      </w:r>
      <w:r w:rsidR="000D65B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381750" cy="3638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9A" w:rsidRDefault="00D97E9A" w:rsidP="00D97E9A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Document 6 : spectre en fréquence d’un échantillon du Document 4 : phase d’éloignement (la voiture s’éloigne)</w:t>
      </w:r>
    </w:p>
    <w:p w:rsidR="00D97E9A" w:rsidRDefault="00D97E9A" w:rsidP="00D97E9A">
      <w:pPr>
        <w:pStyle w:val="Sansinterligne"/>
        <w:rPr>
          <w:rFonts w:ascii="Arial" w:hAnsi="Arial" w:cs="Arial"/>
          <w:sz w:val="24"/>
          <w:szCs w:val="24"/>
        </w:rPr>
      </w:pPr>
    </w:p>
    <w:p w:rsidR="00FF12F9" w:rsidRDefault="00596D28" w:rsidP="000D65BD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13" o:spid="_x0000_s1028" type="#_x0000_t32" style="position:absolute;margin-left:25.95pt;margin-top:262.45pt;width:441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" strokecolor="black [3040]" strokeweight="2.25pt">
            <v:stroke endarrow="open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Connecteur droit avec flèche 12" o:spid="_x0000_s1027" type="#_x0000_t32" style="position:absolute;margin-left:30.45pt;margin-top:30.4pt;width:0;height:230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" strokecolor="black [3040]" strokeweight="2.25pt">
            <v:stroke endarrow="open"/>
          </v:shape>
        </w:pict>
      </w:r>
      <w:r w:rsidR="000D65B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391275" cy="36480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9E" w:rsidRDefault="00BE739E" w:rsidP="000D65BD">
      <w:pPr>
        <w:pStyle w:val="Sansinterligne"/>
        <w:rPr>
          <w:rFonts w:ascii="Arial" w:hAnsi="Arial" w:cs="Arial"/>
          <w:sz w:val="24"/>
          <w:szCs w:val="24"/>
        </w:rPr>
      </w:pPr>
    </w:p>
    <w:p w:rsidR="00F3061B" w:rsidRDefault="004B27FF" w:rsidP="00D00CDE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l’aide des documents et de vos connaissances, répondre </w:t>
      </w:r>
      <w:r w:rsidR="00D00CDE">
        <w:rPr>
          <w:rFonts w:ascii="Arial" w:hAnsi="Arial" w:cs="Arial"/>
          <w:sz w:val="24"/>
          <w:szCs w:val="24"/>
        </w:rPr>
        <w:t>à la question suivante :</w:t>
      </w:r>
    </w:p>
    <w:p w:rsidR="003B775B" w:rsidRDefault="003B775B" w:rsidP="00D00CDE">
      <w:pPr>
        <w:pStyle w:val="Sansinterligne"/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voiture est-elle en excès de vitesse ?</w:t>
      </w:r>
    </w:p>
    <w:p w:rsidR="00D00CDE" w:rsidRDefault="00D00CDE" w:rsidP="00D00C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00CDE" w:rsidRPr="00D00CDE" w:rsidRDefault="00D00CDE" w:rsidP="00D00CDE">
      <w:pPr>
        <w:rPr>
          <w:rFonts w:ascii="Arial" w:hAnsi="Arial" w:cs="Arial"/>
          <w:sz w:val="24"/>
          <w:szCs w:val="24"/>
        </w:rPr>
      </w:pPr>
      <w:r w:rsidRPr="00D00CDE">
        <w:rPr>
          <w:rFonts w:ascii="Arial" w:hAnsi="Arial" w:cs="Arial"/>
          <w:sz w:val="24"/>
          <w:szCs w:val="24"/>
        </w:rPr>
        <w:t>Remarque</w:t>
      </w:r>
      <w:r>
        <w:rPr>
          <w:rFonts w:ascii="Arial" w:hAnsi="Arial" w:cs="Arial"/>
          <w:sz w:val="24"/>
          <w:szCs w:val="24"/>
        </w:rPr>
        <w:t xml:space="preserve"> : </w:t>
      </w:r>
    </w:p>
    <w:p w:rsidR="00D00CDE" w:rsidRPr="00D00CDE" w:rsidRDefault="00D00CDE" w:rsidP="00D00C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CDE">
        <w:rPr>
          <w:rFonts w:ascii="Arial" w:hAnsi="Arial" w:cs="Arial"/>
          <w:sz w:val="24"/>
          <w:szCs w:val="24"/>
        </w:rPr>
        <w:t>L’analyse des données, la démarche suivie et l’analyse critique du résultat sont évaluées et nécessitent d’être correctement présentées.</w:t>
      </w:r>
    </w:p>
    <w:p w:rsidR="00D00CDE" w:rsidRPr="00D00CDE" w:rsidRDefault="00D00CDE" w:rsidP="00D00C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CDE">
        <w:rPr>
          <w:rFonts w:ascii="Arial" w:hAnsi="Arial" w:cs="Arial"/>
          <w:sz w:val="24"/>
          <w:szCs w:val="24"/>
        </w:rPr>
        <w:t>Le candidat notera sur sa copietoutes ses pistes de recherche, même si elles n’ont pas abouti.</w:t>
      </w:r>
    </w:p>
    <w:p w:rsidR="00D00CDE" w:rsidRDefault="00D00CDE" w:rsidP="00D00CDE">
      <w:pPr>
        <w:pStyle w:val="Sansinterligne"/>
        <w:rPr>
          <w:rFonts w:ascii="Arial" w:hAnsi="Arial" w:cs="Arial"/>
          <w:sz w:val="24"/>
          <w:szCs w:val="24"/>
        </w:rPr>
      </w:pPr>
    </w:p>
    <w:p w:rsidR="007502E7" w:rsidRDefault="007502E7" w:rsidP="00D00CDE">
      <w:pPr>
        <w:pStyle w:val="Sansinterligne"/>
        <w:rPr>
          <w:rFonts w:ascii="Arial" w:hAnsi="Arial" w:cs="Arial"/>
          <w:sz w:val="24"/>
          <w:szCs w:val="24"/>
        </w:rPr>
      </w:pPr>
    </w:p>
    <w:p w:rsidR="007502E7" w:rsidRDefault="007502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502E7" w:rsidRPr="007502E7" w:rsidRDefault="007502E7" w:rsidP="00D00CDE">
      <w:pPr>
        <w:pStyle w:val="Sansinterligne"/>
        <w:rPr>
          <w:rFonts w:ascii="Arial" w:hAnsi="Arial" w:cs="Arial"/>
          <w:b/>
          <w:sz w:val="24"/>
          <w:szCs w:val="24"/>
        </w:rPr>
      </w:pPr>
      <w:r w:rsidRPr="007502E7">
        <w:rPr>
          <w:rFonts w:ascii="Arial" w:hAnsi="Arial" w:cs="Arial"/>
          <w:b/>
          <w:sz w:val="24"/>
          <w:szCs w:val="24"/>
        </w:rPr>
        <w:lastRenderedPageBreak/>
        <w:t>FICHE 3</w:t>
      </w:r>
      <w:r>
        <w:rPr>
          <w:rFonts w:ascii="Arial" w:hAnsi="Arial" w:cs="Arial"/>
          <w:b/>
          <w:sz w:val="24"/>
          <w:szCs w:val="24"/>
        </w:rPr>
        <w:t> : Repères pour l’évaluation à destination des enseignants</w:t>
      </w:r>
    </w:p>
    <w:p w:rsidR="007502E7" w:rsidRDefault="007502E7" w:rsidP="00D00CDE">
      <w:pPr>
        <w:pStyle w:val="Sansinterligne"/>
        <w:rPr>
          <w:rFonts w:ascii="Arial" w:hAnsi="Arial" w:cs="Arial"/>
          <w:sz w:val="24"/>
          <w:szCs w:val="24"/>
        </w:rPr>
      </w:pPr>
    </w:p>
    <w:p w:rsidR="007502E7" w:rsidRDefault="007502E7" w:rsidP="007502E7">
      <w:pPr>
        <w:pStyle w:val="Default"/>
      </w:pPr>
    </w:p>
    <w:p w:rsidR="007502E7" w:rsidRDefault="007502E7" w:rsidP="007502E7">
      <w:pPr>
        <w:pStyle w:val="Default"/>
      </w:pPr>
    </w:p>
    <w:p w:rsidR="007502E7" w:rsidRPr="007502E7" w:rsidRDefault="007502E7" w:rsidP="007502E7">
      <w:pPr>
        <w:pStyle w:val="Default"/>
      </w:pPr>
      <w:bookmarkStart w:id="0" w:name="_GoBack"/>
      <w:r w:rsidRPr="007502E7">
        <w:t xml:space="preserve">Voir le document du GRIESP </w:t>
      </w:r>
    </w:p>
    <w:bookmarkEnd w:id="0"/>
    <w:p w:rsidR="007502E7" w:rsidRPr="007502E7" w:rsidRDefault="007502E7" w:rsidP="007502E7">
      <w:pPr>
        <w:pStyle w:val="Default"/>
      </w:pPr>
    </w:p>
    <w:p w:rsidR="007502E7" w:rsidRPr="007502E7" w:rsidRDefault="007502E7" w:rsidP="007502E7">
      <w:pPr>
        <w:pStyle w:val="Default"/>
      </w:pPr>
      <w:r w:rsidRPr="007502E7">
        <w:rPr>
          <w:b/>
          <w:bCs/>
        </w:rPr>
        <w:t>« Résoudre un problème de physique-chimie dès la seconde »</w:t>
      </w:r>
      <w:r>
        <w:rPr>
          <w:b/>
          <w:bCs/>
        </w:rPr>
        <w:t>,</w:t>
      </w:r>
      <w:r w:rsidR="0095373A">
        <w:rPr>
          <w:b/>
          <w:bCs/>
        </w:rPr>
        <w:t xml:space="preserve"> </w:t>
      </w:r>
      <w:r w:rsidRPr="007502E7">
        <w:t>page 174</w:t>
      </w:r>
      <w:r>
        <w:t>.</w:t>
      </w:r>
    </w:p>
    <w:sectPr w:rsidR="007502E7" w:rsidRPr="007502E7" w:rsidSect="00D97E9A">
      <w:pgSz w:w="11906" w:h="16838"/>
      <w:pgMar w:top="1417" w:right="991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92FCC"/>
    <w:multiLevelType w:val="hybridMultilevel"/>
    <w:tmpl w:val="E52693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36248"/>
    <w:multiLevelType w:val="hybridMultilevel"/>
    <w:tmpl w:val="A8EAC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2071"/>
    <w:rsid w:val="000D65BD"/>
    <w:rsid w:val="001C3D8F"/>
    <w:rsid w:val="002E7008"/>
    <w:rsid w:val="00340D8B"/>
    <w:rsid w:val="00371E26"/>
    <w:rsid w:val="003B775B"/>
    <w:rsid w:val="00445AE3"/>
    <w:rsid w:val="004B27FF"/>
    <w:rsid w:val="00596D28"/>
    <w:rsid w:val="00694225"/>
    <w:rsid w:val="007502E7"/>
    <w:rsid w:val="00773971"/>
    <w:rsid w:val="007A4932"/>
    <w:rsid w:val="007C4A14"/>
    <w:rsid w:val="00942071"/>
    <w:rsid w:val="0095373A"/>
    <w:rsid w:val="00972470"/>
    <w:rsid w:val="00AA6187"/>
    <w:rsid w:val="00B66264"/>
    <w:rsid w:val="00BE739E"/>
    <w:rsid w:val="00BF45FE"/>
    <w:rsid w:val="00C65962"/>
    <w:rsid w:val="00D00CDE"/>
    <w:rsid w:val="00D97E9A"/>
    <w:rsid w:val="00DC7323"/>
    <w:rsid w:val="00ED1382"/>
    <w:rsid w:val="00F3061B"/>
    <w:rsid w:val="00F43424"/>
    <w:rsid w:val="00F720F0"/>
    <w:rsid w:val="00FF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Connecteur droit avec flèche 8"/>
        <o:r id="V:Rule7" type="connector" idref="#Connecteur droit avec flèche 7"/>
        <o:r id="V:Rule8" type="connector" idref="#Connecteur droit avec flèche 6"/>
        <o:r id="V:Rule9" type="connector" idref="#Connecteur droit avec flèche 13"/>
        <o:r id="V:Rule10" type="connector" idref="#Connecteur droit avec flèch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1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71E2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E2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B775B"/>
    <w:rPr>
      <w:color w:val="808080"/>
    </w:rPr>
  </w:style>
  <w:style w:type="paragraph" w:customStyle="1" w:styleId="Default">
    <w:name w:val="Default"/>
    <w:rsid w:val="007502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71E2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71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E2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B775B"/>
    <w:rPr>
      <w:color w:val="808080"/>
    </w:rPr>
  </w:style>
  <w:style w:type="paragraph" w:customStyle="1" w:styleId="Default">
    <w:name w:val="Default"/>
    <w:rsid w:val="007502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F2860-ADBD-44F9-AE52-2AA31D6E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2</dc:creator>
  <cp:lastModifiedBy>User PC</cp:lastModifiedBy>
  <cp:revision>5</cp:revision>
  <cp:lastPrinted>2014-12-07T14:11:00Z</cp:lastPrinted>
  <dcterms:created xsi:type="dcterms:W3CDTF">2015-06-18T14:03:00Z</dcterms:created>
  <dcterms:modified xsi:type="dcterms:W3CDTF">2015-08-31T13:28:00Z</dcterms:modified>
</cp:coreProperties>
</file>