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FA" w:rsidRDefault="00FA59FA" w:rsidP="008F0D20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8F0D20" w:rsidRDefault="005A2384" w:rsidP="008F0D20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>Terminale</w:t>
      </w:r>
      <w:r w:rsidR="008F0D20">
        <w:rPr>
          <w:rFonts w:ascii="Garamond" w:eastAsia="Times New Roman" w:hAnsi="Garamond" w:cs="Times New Roman"/>
          <w:b/>
          <w:sz w:val="32"/>
          <w:szCs w:val="32"/>
        </w:rPr>
        <w:t xml:space="preserve"> STL Sciences physiques et chimiques de laboratoire</w:t>
      </w:r>
    </w:p>
    <w:p w:rsidR="005A2384" w:rsidRDefault="005A2384" w:rsidP="008F0D20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>Terminale STI2D</w:t>
      </w:r>
    </w:p>
    <w:p w:rsidR="008F0D20" w:rsidRDefault="008F0D20" w:rsidP="008F0D20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>
        <w:rPr>
          <w:rFonts w:ascii="Garamond" w:eastAsia="Times New Roman" w:hAnsi="Garamond" w:cs="Times New Roman"/>
          <w:b/>
          <w:sz w:val="32"/>
          <w:szCs w:val="32"/>
        </w:rPr>
        <w:t xml:space="preserve">Activité expérimentale </w:t>
      </w:r>
      <w:r w:rsidR="005A2384">
        <w:rPr>
          <w:rFonts w:ascii="Garamond" w:eastAsia="Times New Roman" w:hAnsi="Garamond" w:cs="Times New Roman"/>
          <w:b/>
          <w:sz w:val="32"/>
          <w:szCs w:val="32"/>
        </w:rPr>
        <w:t>+ documentaire</w:t>
      </w:r>
    </w:p>
    <w:p w:rsidR="008F0D20" w:rsidRDefault="008F0D20" w:rsidP="008F0D20">
      <w:pPr>
        <w:spacing w:after="24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0"/>
      </w:tblGrid>
      <w:tr w:rsidR="008F0D20" w:rsidTr="0006730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0" w:rsidRDefault="008F0D20" w:rsidP="00067306">
            <w:pPr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Classe : </w:t>
            </w:r>
          </w:p>
          <w:p w:rsidR="008F0D20" w:rsidRDefault="005A2384" w:rsidP="00067306">
            <w:pPr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Terminale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20" w:rsidRDefault="008F0D20" w:rsidP="00067306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Enseignement :  </w:t>
            </w:r>
          </w:p>
          <w:p w:rsidR="008F0D20" w:rsidRDefault="005A2384" w:rsidP="00067306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Physique-Chimie (tronc commun)</w:t>
            </w:r>
          </w:p>
          <w:p w:rsidR="008F0D20" w:rsidRDefault="008F0D20" w:rsidP="00067306">
            <w:pPr>
              <w:tabs>
                <w:tab w:val="center" w:pos="2336"/>
              </w:tabs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8F0D20" w:rsidTr="0006730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20" w:rsidRDefault="008F0D20" w:rsidP="00067306">
            <w:pPr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THEME du programme : </w:t>
            </w:r>
            <w:r w:rsidR="005A2384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Santé</w:t>
            </w:r>
          </w:p>
        </w:tc>
      </w:tr>
    </w:tbl>
    <w:p w:rsidR="008F0D20" w:rsidRDefault="008F0D20" w:rsidP="008F0D20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8F0D20" w:rsidRDefault="008F0D20" w:rsidP="008F0D20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8F0D20" w:rsidRDefault="008F0D20" w:rsidP="008F0D20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426116">
        <w:rPr>
          <w:rFonts w:ascii="Garamond" w:eastAsia="Times New Roman" w:hAnsi="Garamond" w:cs="Times New Roman"/>
          <w:b/>
          <w:sz w:val="24"/>
          <w:szCs w:val="24"/>
        </w:rPr>
        <w:t>Ré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sumé du contenu de la ressource.   </w:t>
      </w:r>
    </w:p>
    <w:p w:rsidR="008F0D20" w:rsidRPr="00426116" w:rsidRDefault="008F0D20" w:rsidP="008F0D20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8F0D20" w:rsidRDefault="008F0D20" w:rsidP="008F0D2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Cette activité permet à l’élè</w:t>
      </w:r>
      <w:r w:rsidR="005A2384">
        <w:rPr>
          <w:rFonts w:ascii="Garamond" w:eastAsia="Times New Roman" w:hAnsi="Garamond" w:cs="Times New Roman"/>
          <w:sz w:val="24"/>
          <w:szCs w:val="24"/>
        </w:rPr>
        <w:t>ve de découvrir la notion de radioactivité et les phénomènes qui y correspondent. On réinvestira également les compétences quant à l’utilisation d’un tableur graphique</w:t>
      </w:r>
      <w:r w:rsidR="008A4FFC">
        <w:rPr>
          <w:rFonts w:ascii="Garamond" w:eastAsia="Times New Roman" w:hAnsi="Garamond" w:cs="Times New Roman"/>
          <w:sz w:val="24"/>
          <w:szCs w:val="24"/>
        </w:rPr>
        <w:t xml:space="preserve"> et de Regressi,</w:t>
      </w:r>
      <w:r w:rsidR="005A238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A4FFC">
        <w:rPr>
          <w:rFonts w:ascii="Garamond" w:eastAsia="Times New Roman" w:hAnsi="Garamond" w:cs="Times New Roman"/>
          <w:sz w:val="24"/>
          <w:szCs w:val="24"/>
        </w:rPr>
        <w:t xml:space="preserve">pour </w:t>
      </w:r>
      <w:r w:rsidR="005A2384">
        <w:rPr>
          <w:rFonts w:ascii="Garamond" w:eastAsia="Times New Roman" w:hAnsi="Garamond" w:cs="Times New Roman"/>
          <w:sz w:val="24"/>
          <w:szCs w:val="24"/>
        </w:rPr>
        <w:t>le tracé de</w:t>
      </w:r>
      <w:r w:rsidR="008A4FFC">
        <w:rPr>
          <w:rFonts w:ascii="Garamond" w:eastAsia="Times New Roman" w:hAnsi="Garamond" w:cs="Times New Roman"/>
          <w:sz w:val="24"/>
          <w:szCs w:val="24"/>
        </w:rPr>
        <w:t xml:space="preserve"> courbes, de leur modélisation ainsi que leurs exploitations.</w:t>
      </w:r>
    </w:p>
    <w:p w:rsidR="000150EE" w:rsidRDefault="000150EE" w:rsidP="008F0D2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50EE" w:rsidRPr="00B21640" w:rsidRDefault="00CF18B2" w:rsidP="008F0D2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21640">
        <w:rPr>
          <w:rFonts w:ascii="Garamond" w:eastAsia="Times New Roman" w:hAnsi="Garamond" w:cs="Times New Roman"/>
          <w:b/>
          <w:sz w:val="24"/>
          <w:szCs w:val="24"/>
        </w:rPr>
        <w:t>Des o</w:t>
      </w:r>
      <w:r w:rsidR="000150EE" w:rsidRPr="00B21640">
        <w:rPr>
          <w:rFonts w:ascii="Garamond" w:eastAsia="Times New Roman" w:hAnsi="Garamond" w:cs="Times New Roman"/>
          <w:b/>
          <w:sz w:val="24"/>
          <w:szCs w:val="24"/>
        </w:rPr>
        <w:t xml:space="preserve">utils expérimentaux </w:t>
      </w:r>
      <w:r w:rsidRPr="00B21640">
        <w:rPr>
          <w:rFonts w:ascii="Garamond" w:eastAsia="Times New Roman" w:hAnsi="Garamond" w:cs="Times New Roman"/>
          <w:b/>
          <w:sz w:val="24"/>
          <w:szCs w:val="24"/>
        </w:rPr>
        <w:t>aux</w:t>
      </w:r>
      <w:r w:rsidR="000150EE" w:rsidRPr="00B21640">
        <w:rPr>
          <w:rFonts w:ascii="Garamond" w:eastAsia="Times New Roman" w:hAnsi="Garamond" w:cs="Times New Roman"/>
          <w:b/>
          <w:sz w:val="24"/>
          <w:szCs w:val="24"/>
        </w:rPr>
        <w:t xml:space="preserve"> concept</w:t>
      </w:r>
      <w:r w:rsidRPr="00B21640">
        <w:rPr>
          <w:rFonts w:ascii="Garamond" w:eastAsia="Times New Roman" w:hAnsi="Garamond" w:cs="Times New Roman"/>
          <w:b/>
          <w:sz w:val="24"/>
          <w:szCs w:val="24"/>
        </w:rPr>
        <w:t>s</w:t>
      </w:r>
      <w:r w:rsidR="000150EE" w:rsidRPr="00B21640">
        <w:rPr>
          <w:rFonts w:ascii="Garamond" w:eastAsia="Times New Roman" w:hAnsi="Garamond" w:cs="Times New Roman"/>
          <w:b/>
          <w:sz w:val="24"/>
          <w:szCs w:val="24"/>
        </w:rPr>
        <w:t xml:space="preserve"> scientifiques et mathématiques</w:t>
      </w:r>
    </w:p>
    <w:p w:rsidR="008F0D20" w:rsidRPr="00B21640" w:rsidRDefault="008F0D20" w:rsidP="008F0D20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0150EE" w:rsidRPr="00B21640" w:rsidRDefault="000150EE" w:rsidP="000150EE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21640">
        <w:rPr>
          <w:rFonts w:ascii="Garamond" w:eastAsia="Times New Roman" w:hAnsi="Garamond" w:cs="Times New Roman"/>
          <w:sz w:val="24"/>
          <w:szCs w:val="24"/>
        </w:rPr>
        <w:t xml:space="preserve">Cette activité permet à l’élève de comprendre la notion de </w:t>
      </w:r>
      <w:r w:rsidRPr="00B21640">
        <w:rPr>
          <w:rFonts w:ascii="Garamond" w:eastAsia="Times New Roman" w:hAnsi="Garamond" w:cs="Times New Roman"/>
          <w:b/>
          <w:sz w:val="24"/>
          <w:szCs w:val="24"/>
        </w:rPr>
        <w:t>décroissance radioactive</w:t>
      </w:r>
      <w:r w:rsidRPr="00B21640">
        <w:rPr>
          <w:rFonts w:ascii="Garamond" w:eastAsia="Times New Roman" w:hAnsi="Garamond" w:cs="Times New Roman"/>
          <w:sz w:val="24"/>
          <w:szCs w:val="24"/>
        </w:rPr>
        <w:t xml:space="preserve"> sans avoir besoin de maîtriser l’étude d’une fonction mathématique dans un premier temps. L’appropriation des éléments de mathématiques ser</w:t>
      </w:r>
      <w:r w:rsidR="00CF18B2" w:rsidRPr="00B21640">
        <w:rPr>
          <w:rFonts w:ascii="Garamond" w:eastAsia="Times New Roman" w:hAnsi="Garamond" w:cs="Times New Roman"/>
          <w:sz w:val="24"/>
          <w:szCs w:val="24"/>
        </w:rPr>
        <w:t>a</w:t>
      </w:r>
      <w:r w:rsidRPr="00B21640">
        <w:rPr>
          <w:rFonts w:ascii="Garamond" w:eastAsia="Times New Roman" w:hAnsi="Garamond" w:cs="Times New Roman"/>
          <w:sz w:val="24"/>
          <w:szCs w:val="24"/>
        </w:rPr>
        <w:t xml:space="preserve"> dans un second temps (ou en parallèle) suscité par le professeur de mathématiques qui s’appuiera sur la notion abordée en physique</w:t>
      </w:r>
      <w:r w:rsidR="00CF18B2" w:rsidRPr="00B21640">
        <w:rPr>
          <w:rFonts w:ascii="Garamond" w:eastAsia="Times New Roman" w:hAnsi="Garamond" w:cs="Times New Roman"/>
          <w:sz w:val="24"/>
          <w:szCs w:val="24"/>
        </w:rPr>
        <w:t xml:space="preserve"> (</w:t>
      </w:r>
      <w:proofErr w:type="spellStart"/>
      <w:r w:rsidR="00CF18B2" w:rsidRPr="00B21640">
        <w:rPr>
          <w:rFonts w:ascii="Garamond" w:eastAsia="Times New Roman" w:hAnsi="Garamond" w:cs="Times New Roman"/>
          <w:sz w:val="24"/>
          <w:szCs w:val="24"/>
        </w:rPr>
        <w:t>cf</w:t>
      </w:r>
      <w:proofErr w:type="spellEnd"/>
      <w:r w:rsidR="00CF18B2" w:rsidRPr="00B21640">
        <w:rPr>
          <w:rFonts w:ascii="Garamond" w:eastAsia="Times New Roman" w:hAnsi="Garamond" w:cs="Times New Roman"/>
          <w:sz w:val="24"/>
          <w:szCs w:val="24"/>
        </w:rPr>
        <w:t xml:space="preserve"> : le </w:t>
      </w:r>
      <w:r w:rsidR="00CF18B2" w:rsidRPr="00B21640">
        <w:rPr>
          <w:rFonts w:ascii="Garamond" w:eastAsia="Times New Roman" w:hAnsi="Garamond" w:cs="Times New Roman"/>
          <w:i/>
          <w:sz w:val="24"/>
          <w:szCs w:val="24"/>
        </w:rPr>
        <w:t>programme de mathématiques de Terminale STI2D – STL</w:t>
      </w:r>
      <w:r w:rsidR="00CF18B2" w:rsidRPr="00B21640">
        <w:rPr>
          <w:rFonts w:ascii="Garamond" w:eastAsia="Times New Roman" w:hAnsi="Garamond" w:cs="Times New Roman"/>
          <w:sz w:val="24"/>
          <w:szCs w:val="24"/>
        </w:rPr>
        <w:t>)</w:t>
      </w:r>
      <w:r w:rsidRPr="00B21640">
        <w:rPr>
          <w:rFonts w:ascii="Garamond" w:eastAsia="Times New Roman" w:hAnsi="Garamond" w:cs="Times New Roman"/>
          <w:sz w:val="24"/>
          <w:szCs w:val="24"/>
        </w:rPr>
        <w:t>.</w:t>
      </w:r>
    </w:p>
    <w:p w:rsidR="008F0D20" w:rsidRDefault="008F0D20" w:rsidP="008F0D20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8F0D20" w:rsidRDefault="008F0D20" w:rsidP="008F0D20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Condition de mise en œuvre.</w:t>
      </w:r>
    </w:p>
    <w:p w:rsidR="008F0D20" w:rsidRPr="00426116" w:rsidRDefault="008F0D20" w:rsidP="008F0D20">
      <w:pPr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8F0D20" w:rsidRDefault="005A2384" w:rsidP="008F0D20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Salle informatique</w:t>
      </w:r>
    </w:p>
    <w:p w:rsidR="008F0D20" w:rsidRDefault="008F0D20" w:rsidP="008F0D20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Durée : 2h</w:t>
      </w:r>
    </w:p>
    <w:p w:rsidR="008F0D20" w:rsidRDefault="008F0D20" w:rsidP="008F0D20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8F0D20" w:rsidTr="00067306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20" w:rsidRDefault="008F0D20" w:rsidP="00067306">
            <w:pPr>
              <w:snapToGrid w:val="0"/>
              <w:spacing w:before="120" w:after="1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Mots clés de recherche :</w:t>
            </w:r>
            <w:r w:rsidR="008A4FF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  <w:r w:rsidR="008A4FFC" w:rsidRPr="008A4FFC">
              <w:rPr>
                <w:rFonts w:ascii="Garamond" w:eastAsia="Times New Roman" w:hAnsi="Garamond" w:cs="Times New Roman"/>
                <w:sz w:val="24"/>
                <w:szCs w:val="24"/>
              </w:rPr>
              <w:t>datation au carbone 14</w:t>
            </w:r>
            <w:r w:rsidR="005A23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radioactivité, échantillon radioactif, </w:t>
            </w:r>
            <w:r w:rsidR="00CF18B2" w:rsidRPr="00B21640">
              <w:rPr>
                <w:rFonts w:ascii="Garamond" w:eastAsia="Times New Roman" w:hAnsi="Garamond" w:cs="Times New Roman"/>
                <w:sz w:val="24"/>
                <w:szCs w:val="24"/>
              </w:rPr>
              <w:t>décroissance,</w:t>
            </w:r>
            <w:r w:rsidR="00CF18B2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5A2384">
              <w:rPr>
                <w:rFonts w:ascii="Garamond" w:eastAsia="Times New Roman" w:hAnsi="Garamond" w:cs="Times New Roman"/>
                <w:sz w:val="24"/>
                <w:szCs w:val="24"/>
              </w:rPr>
              <w:t>activité, période radioactive, constante radioactive, rayonnement</w:t>
            </w:r>
            <w:r w:rsidR="00FA59FA">
              <w:rPr>
                <w:rFonts w:ascii="Garamond" w:eastAsia="Times New Roman" w:hAnsi="Garamond" w:cs="Times New Roman"/>
                <w:sz w:val="24"/>
                <w:szCs w:val="24"/>
              </w:rPr>
              <w:t>, becquerel.</w:t>
            </w:r>
          </w:p>
        </w:tc>
      </w:tr>
    </w:tbl>
    <w:p w:rsidR="008F0D20" w:rsidRDefault="008F0D20" w:rsidP="008F0D20">
      <w:pPr>
        <w:spacing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8F0D20" w:rsidRDefault="008F0D20" w:rsidP="008F0D20"/>
    <w:p w:rsidR="008F0D20" w:rsidRDefault="008F0D20" w:rsidP="008F0D20"/>
    <w:p w:rsidR="008F0D20" w:rsidRDefault="008F0D20" w:rsidP="008F0D20"/>
    <w:p w:rsidR="008F0D20" w:rsidRDefault="008F0D20" w:rsidP="008F0D20"/>
    <w:p w:rsidR="008F0D20" w:rsidRDefault="008F0D20" w:rsidP="008F0D20"/>
    <w:p w:rsidR="008F0D20" w:rsidRPr="00FA59FA" w:rsidRDefault="008F0D20" w:rsidP="00FA59FA">
      <w:pPr>
        <w:jc w:val="center"/>
      </w:pPr>
      <w:r w:rsidRPr="009B64C3">
        <w:rPr>
          <w:rFonts w:ascii="Arial" w:eastAsia="Calibri" w:hAnsi="Arial" w:cs="Arial"/>
          <w:b/>
          <w:sz w:val="28"/>
        </w:rPr>
        <w:t>Fiche à destination des enseignants</w:t>
      </w:r>
    </w:p>
    <w:p w:rsidR="008F0D20" w:rsidRPr="009B64C3" w:rsidRDefault="008F0D20" w:rsidP="008F0D20">
      <w:pPr>
        <w:jc w:val="center"/>
        <w:rPr>
          <w:rFonts w:ascii="Arial" w:eastAsia="Calibri" w:hAnsi="Arial" w:cs="Arial"/>
          <w:b/>
          <w:bCs/>
          <w:sz w:val="10"/>
        </w:rPr>
      </w:pPr>
    </w:p>
    <w:p w:rsidR="008F0D20" w:rsidRPr="009B64C3" w:rsidRDefault="005A2384" w:rsidP="008F0D20">
      <w:pPr>
        <w:jc w:val="center"/>
        <w:rPr>
          <w:rFonts w:ascii="Arial" w:eastAsia="Calibri" w:hAnsi="Arial" w:cs="Arial"/>
          <w:b/>
          <w:bCs/>
          <w:sz w:val="28"/>
        </w:rPr>
      </w:pPr>
      <w:r>
        <w:rPr>
          <w:rFonts w:ascii="Arial" w:eastAsia="Calibri" w:hAnsi="Arial" w:cs="Arial"/>
          <w:b/>
          <w:bCs/>
          <w:sz w:val="28"/>
        </w:rPr>
        <w:t>T</w:t>
      </w:r>
      <w:r w:rsidR="008F0D20">
        <w:rPr>
          <w:rFonts w:ascii="Arial" w:eastAsia="Calibri" w:hAnsi="Arial" w:cs="Arial"/>
          <w:b/>
          <w:bCs/>
          <w:sz w:val="28"/>
        </w:rPr>
        <w:t>STL spécialité SPCL</w:t>
      </w:r>
      <w:r w:rsidR="00DD3523">
        <w:rPr>
          <w:rFonts w:ascii="Arial" w:eastAsia="Calibri" w:hAnsi="Arial" w:cs="Arial"/>
          <w:b/>
          <w:bCs/>
          <w:sz w:val="28"/>
        </w:rPr>
        <w:t xml:space="preserve"> </w:t>
      </w:r>
      <w:r>
        <w:rPr>
          <w:rFonts w:ascii="Arial" w:eastAsia="Calibri" w:hAnsi="Arial" w:cs="Arial"/>
          <w:b/>
          <w:bCs/>
          <w:sz w:val="28"/>
        </w:rPr>
        <w:t>/</w:t>
      </w:r>
      <w:r w:rsidR="00DD3523">
        <w:rPr>
          <w:rFonts w:ascii="Arial" w:eastAsia="Calibri" w:hAnsi="Arial" w:cs="Arial"/>
          <w:b/>
          <w:bCs/>
          <w:sz w:val="28"/>
        </w:rPr>
        <w:t xml:space="preserve"> </w:t>
      </w:r>
      <w:r>
        <w:rPr>
          <w:rFonts w:ascii="Arial" w:eastAsia="Calibri" w:hAnsi="Arial" w:cs="Arial"/>
          <w:b/>
          <w:bCs/>
          <w:sz w:val="28"/>
        </w:rPr>
        <w:t>TSTI2D</w:t>
      </w:r>
    </w:p>
    <w:p w:rsidR="008F0D20" w:rsidRPr="009B64C3" w:rsidRDefault="008F0D20" w:rsidP="008F0D20">
      <w:pPr>
        <w:jc w:val="center"/>
        <w:rPr>
          <w:rFonts w:ascii="Arial" w:eastAsia="Calibri" w:hAnsi="Arial" w:cs="Arial"/>
          <w:b/>
          <w:bCs/>
          <w:sz w:val="28"/>
        </w:rPr>
      </w:pPr>
      <w:r>
        <w:rPr>
          <w:rFonts w:ascii="Arial" w:eastAsia="Calibri" w:hAnsi="Arial" w:cs="Arial"/>
          <w:b/>
          <w:bCs/>
          <w:sz w:val="28"/>
        </w:rPr>
        <w:t xml:space="preserve">Activité </w:t>
      </w:r>
      <w:r w:rsidRPr="009B64C3">
        <w:rPr>
          <w:rFonts w:ascii="Arial" w:eastAsia="Calibri" w:hAnsi="Arial" w:cs="Arial"/>
          <w:b/>
          <w:bCs/>
          <w:sz w:val="28"/>
        </w:rPr>
        <w:t>expérimentale</w:t>
      </w:r>
      <w:r w:rsidR="00252F12">
        <w:rPr>
          <w:rFonts w:ascii="Arial" w:eastAsia="Calibri" w:hAnsi="Arial" w:cs="Arial"/>
          <w:b/>
          <w:bCs/>
          <w:sz w:val="28"/>
        </w:rPr>
        <w:t>/documentaire</w:t>
      </w:r>
      <w:r w:rsidRPr="009B64C3">
        <w:rPr>
          <w:rFonts w:ascii="Arial" w:eastAsia="Calibri" w:hAnsi="Arial" w:cs="Arial"/>
          <w:b/>
          <w:bCs/>
          <w:sz w:val="28"/>
        </w:rPr>
        <w:t> :</w:t>
      </w:r>
    </w:p>
    <w:p w:rsidR="008F0D20" w:rsidRPr="009B64C3" w:rsidRDefault="003B2F8B" w:rsidP="008F0D20">
      <w:pPr>
        <w:jc w:val="center"/>
        <w:rPr>
          <w:rFonts w:ascii="Arial" w:eastAsia="Calibri" w:hAnsi="Arial" w:cs="Arial"/>
          <w:b/>
          <w:bCs/>
          <w:sz w:val="28"/>
        </w:rPr>
      </w:pPr>
      <w:r>
        <w:rPr>
          <w:rFonts w:ascii="Arial" w:eastAsia="Calibri" w:hAnsi="Arial" w:cs="Arial"/>
          <w:b/>
          <w:bCs/>
          <w:sz w:val="28"/>
        </w:rPr>
        <w:t xml:space="preserve">Radioactivité autour </w:t>
      </w:r>
      <w:r w:rsidR="005A2384">
        <w:rPr>
          <w:rFonts w:ascii="Arial" w:eastAsia="Calibri" w:hAnsi="Arial" w:cs="Arial"/>
          <w:b/>
          <w:bCs/>
          <w:sz w:val="28"/>
        </w:rPr>
        <w:t>du carbone 14</w:t>
      </w:r>
    </w:p>
    <w:p w:rsidR="008F0D20" w:rsidRPr="009B64C3" w:rsidRDefault="008F0D20" w:rsidP="008F0D20">
      <w:pPr>
        <w:jc w:val="center"/>
        <w:rPr>
          <w:rFonts w:ascii="Arial" w:eastAsia="Calibri" w:hAnsi="Arial" w:cs="Arial"/>
          <w:b/>
          <w:bCs/>
          <w:sz w:val="10"/>
        </w:rPr>
      </w:pPr>
    </w:p>
    <w:tbl>
      <w:tblPr>
        <w:tblW w:w="1009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3096"/>
        <w:gridCol w:w="4142"/>
      </w:tblGrid>
      <w:tr w:rsidR="008F0D20" w:rsidRPr="009B64C3" w:rsidTr="00067306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20" w:rsidRPr="009B64C3" w:rsidRDefault="008F0D20" w:rsidP="00067306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  <w:r w:rsidRPr="009B64C3">
              <w:rPr>
                <w:rFonts w:ascii="Arial" w:eastAsia="Calibri" w:hAnsi="Arial" w:cs="Arial"/>
                <w:b/>
                <w:i/>
              </w:rPr>
              <w:t>Type d'activité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20" w:rsidRPr="009B64C3" w:rsidRDefault="008F0D20" w:rsidP="00067306">
            <w:pPr>
              <w:tabs>
                <w:tab w:val="center" w:pos="4536"/>
                <w:tab w:val="right" w:pos="9072"/>
              </w:tabs>
              <w:snapToGrid w:val="0"/>
              <w:spacing w:before="100" w:after="0" w:line="240" w:lineRule="auto"/>
              <w:rPr>
                <w:rFonts w:ascii="Arial" w:eastAsia="Calibri" w:hAnsi="Arial" w:cs="Arial"/>
                <w:b/>
                <w:sz w:val="20"/>
              </w:rPr>
            </w:pPr>
            <w:r w:rsidRPr="009B64C3">
              <w:rPr>
                <w:rFonts w:ascii="Arial" w:eastAsia="Calibri" w:hAnsi="Arial" w:cs="Arial"/>
                <w:b/>
              </w:rPr>
              <w:t>Activité expérimentale</w:t>
            </w:r>
          </w:p>
        </w:tc>
      </w:tr>
      <w:tr w:rsidR="008F0D20" w:rsidRPr="009B64C3" w:rsidTr="00067306">
        <w:trPr>
          <w:trHeight w:val="737"/>
        </w:trPr>
        <w:tc>
          <w:tcPr>
            <w:tcW w:w="28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F0D20" w:rsidRPr="009B64C3" w:rsidRDefault="008F0D20" w:rsidP="00067306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i/>
              </w:rPr>
            </w:pPr>
            <w:r w:rsidRPr="009B64C3">
              <w:rPr>
                <w:rFonts w:ascii="Arial" w:eastAsia="Calibri" w:hAnsi="Arial" w:cs="Arial"/>
                <w:b/>
                <w:bCs/>
                <w:i/>
              </w:rPr>
              <w:t>Références au programme :</w:t>
            </w:r>
          </w:p>
          <w:p w:rsidR="008F0D20" w:rsidRPr="009B64C3" w:rsidRDefault="008F0D20" w:rsidP="00067306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20" w:rsidRPr="009B64C3" w:rsidRDefault="008F0D20" w:rsidP="00067306">
            <w:pPr>
              <w:tabs>
                <w:tab w:val="left" w:pos="-1985"/>
                <w:tab w:val="left" w:pos="1157"/>
              </w:tabs>
              <w:snapToGrid w:val="0"/>
              <w:spacing w:after="120" w:line="240" w:lineRule="auto"/>
              <w:ind w:left="283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9B64C3">
              <w:rPr>
                <w:rFonts w:ascii="Arial" w:eastAsia="Times New Roman" w:hAnsi="Arial" w:cs="Arial"/>
                <w:iCs/>
                <w:szCs w:val="24"/>
                <w:lang w:eastAsia="fr-FR"/>
              </w:rPr>
              <w:t xml:space="preserve">Cette activité illustre le thème : </w:t>
            </w:r>
            <w:r w:rsidR="005A238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Santé</w:t>
            </w:r>
          </w:p>
          <w:p w:rsidR="008F0D20" w:rsidRPr="009B64C3" w:rsidRDefault="008F0D20" w:rsidP="00067306">
            <w:pPr>
              <w:tabs>
                <w:tab w:val="left" w:pos="-1985"/>
                <w:tab w:val="left" w:pos="1157"/>
              </w:tabs>
              <w:spacing w:after="120" w:line="240" w:lineRule="auto"/>
              <w:ind w:left="283"/>
              <w:rPr>
                <w:rFonts w:ascii="Arial" w:eastAsia="Calibri" w:hAnsi="Arial" w:cs="Arial"/>
                <w:b/>
                <w:bCs/>
              </w:rPr>
            </w:pPr>
            <w:proofErr w:type="gramStart"/>
            <w:r>
              <w:rPr>
                <w:rFonts w:ascii="Arial" w:eastAsia="Times New Roman" w:hAnsi="Arial" w:cs="Arial"/>
                <w:bCs/>
                <w:iCs/>
                <w:szCs w:val="24"/>
                <w:lang w:eastAsia="fr-FR"/>
              </w:rPr>
              <w:t>et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szCs w:val="24"/>
                <w:lang w:eastAsia="fr-FR"/>
              </w:rPr>
              <w:t xml:space="preserve"> le</w:t>
            </w:r>
            <w:r w:rsidRPr="009B64C3">
              <w:rPr>
                <w:rFonts w:ascii="Arial" w:eastAsia="Times New Roman" w:hAnsi="Arial" w:cs="Arial"/>
                <w:bCs/>
                <w:iCs/>
                <w:szCs w:val="24"/>
                <w:lang w:eastAsia="fr-FR"/>
              </w:rPr>
              <w:t xml:space="preserve"> sous thème :   </w:t>
            </w:r>
            <w:r w:rsidR="00B5073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fr-FR"/>
              </w:rPr>
              <w:t>Prévention et soin</w:t>
            </w:r>
          </w:p>
        </w:tc>
      </w:tr>
      <w:tr w:rsidR="008F0D20" w:rsidRPr="009B64C3" w:rsidTr="00067306">
        <w:trPr>
          <w:trHeight w:val="2659"/>
        </w:trPr>
        <w:tc>
          <w:tcPr>
            <w:tcW w:w="28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F0D20" w:rsidRPr="009B64C3" w:rsidRDefault="008F0D20" w:rsidP="00067306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0D20" w:rsidRPr="009B64C3" w:rsidRDefault="008F0D20" w:rsidP="00067306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B64C3">
              <w:rPr>
                <w:rFonts w:ascii="Arial" w:eastAsia="Calibri" w:hAnsi="Arial" w:cs="Arial"/>
                <w:b/>
                <w:bCs/>
              </w:rPr>
              <w:t>Notions et contenus</w:t>
            </w:r>
          </w:p>
          <w:p w:rsidR="008F0D20" w:rsidRDefault="005A2384" w:rsidP="005A238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Radioactivité</w:t>
            </w:r>
          </w:p>
          <w:p w:rsidR="005A2384" w:rsidRDefault="005A2384" w:rsidP="005A238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Isotopes</w:t>
            </w:r>
          </w:p>
          <w:p w:rsidR="005A2384" w:rsidRDefault="005A2384" w:rsidP="005A238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Activité. Décroissance radioactive et demi-vie</w:t>
            </w:r>
          </w:p>
          <w:p w:rsidR="005A2384" w:rsidRPr="005A2384" w:rsidRDefault="005A2384" w:rsidP="005A2384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720"/>
              <w:contextualSpacing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20" w:rsidRPr="009B64C3" w:rsidRDefault="008F0D20" w:rsidP="00067306">
            <w:pPr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B64C3">
              <w:rPr>
                <w:rFonts w:ascii="Arial" w:eastAsia="Calibri" w:hAnsi="Arial" w:cs="Arial"/>
                <w:b/>
                <w:bCs/>
              </w:rPr>
              <w:t>Capacités exigibles</w:t>
            </w:r>
          </w:p>
          <w:p w:rsidR="008F0D20" w:rsidRDefault="005A2384" w:rsidP="005A238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Citer les différents types de radioactivité et préciser les particules émises ou des rayonnements émis</w:t>
            </w:r>
          </w:p>
          <w:p w:rsidR="005A2384" w:rsidRDefault="005A2384" w:rsidP="005A238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Définir l’isotopie et reconnaitre des isotopes</w:t>
            </w:r>
          </w:p>
          <w:p w:rsidR="005A2384" w:rsidRPr="005A2384" w:rsidRDefault="005A2384" w:rsidP="005A238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Exploiter une courbe de décroissance radioactive et le temps de demi-vie d’une espèce radioactive.</w:t>
            </w:r>
          </w:p>
        </w:tc>
      </w:tr>
      <w:tr w:rsidR="008F0D20" w:rsidRPr="009B64C3" w:rsidTr="00B21640">
        <w:trPr>
          <w:trHeight w:val="1434"/>
        </w:trPr>
        <w:tc>
          <w:tcPr>
            <w:tcW w:w="2856" w:type="dxa"/>
            <w:tcBorders>
              <w:left w:val="single" w:sz="4" w:space="0" w:color="000000"/>
              <w:right w:val="nil"/>
            </w:tcBorders>
            <w:vAlign w:val="center"/>
          </w:tcPr>
          <w:p w:rsidR="008F0D20" w:rsidRPr="009B64C3" w:rsidRDefault="008F0D20" w:rsidP="00067306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20" w:rsidRDefault="008F0D20" w:rsidP="0006730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Remarque :</w:t>
            </w:r>
          </w:p>
          <w:p w:rsidR="008A4FFC" w:rsidRPr="008A4FFC" w:rsidRDefault="005A2384" w:rsidP="008A4FFC">
            <w:pPr>
              <w:pStyle w:val="Paragraphedelist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L’enseignant peut fournir a</w:t>
            </w:r>
            <w:r w:rsidR="003B2F8B">
              <w:rPr>
                <w:rFonts w:ascii="Arial" w:eastAsia="Calibri" w:hAnsi="Arial" w:cs="Arial"/>
                <w:b/>
                <w:bCs/>
              </w:rPr>
              <w:t>ux élèves une notice d</w:t>
            </w:r>
            <w:r>
              <w:rPr>
                <w:rFonts w:ascii="Arial" w:eastAsia="Calibri" w:hAnsi="Arial" w:cs="Arial"/>
                <w:b/>
                <w:bCs/>
              </w:rPr>
              <w:t xml:space="preserve">’utilisation </w:t>
            </w:r>
            <w:r w:rsidR="008A4FFC">
              <w:rPr>
                <w:rFonts w:ascii="Arial" w:eastAsia="Calibri" w:hAnsi="Arial" w:cs="Arial"/>
                <w:b/>
                <w:bCs/>
              </w:rPr>
              <w:t xml:space="preserve">des logiciels </w:t>
            </w:r>
            <w:r>
              <w:rPr>
                <w:rFonts w:ascii="Arial" w:eastAsia="Calibri" w:hAnsi="Arial" w:cs="Arial"/>
                <w:b/>
                <w:bCs/>
              </w:rPr>
              <w:t>utilisé</w:t>
            </w:r>
            <w:r w:rsidR="008A4FFC">
              <w:rPr>
                <w:rFonts w:ascii="Arial" w:eastAsia="Calibri" w:hAnsi="Arial" w:cs="Arial"/>
                <w:b/>
                <w:bCs/>
              </w:rPr>
              <w:t>s (tableur et Regressi)</w:t>
            </w:r>
          </w:p>
        </w:tc>
      </w:tr>
      <w:tr w:rsidR="008F0D20" w:rsidRPr="009B64C3" w:rsidTr="00067306">
        <w:trPr>
          <w:trHeight w:val="127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0D20" w:rsidRPr="009B64C3" w:rsidRDefault="008F0D20" w:rsidP="00067306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 w:rsidRPr="009B64C3">
              <w:rPr>
                <w:rFonts w:ascii="Arial" w:eastAsia="Calibri" w:hAnsi="Arial" w:cs="Arial"/>
                <w:b/>
                <w:i/>
              </w:rPr>
              <w:t xml:space="preserve">Compétences </w:t>
            </w:r>
          </w:p>
          <w:p w:rsidR="008F0D20" w:rsidRPr="009B64C3" w:rsidRDefault="008F0D20" w:rsidP="00067306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proofErr w:type="gramStart"/>
            <w:r w:rsidRPr="009B64C3">
              <w:rPr>
                <w:rFonts w:ascii="Arial" w:eastAsia="Calibri" w:hAnsi="Arial" w:cs="Arial"/>
                <w:b/>
                <w:i/>
              </w:rPr>
              <w:t>mises</w:t>
            </w:r>
            <w:proofErr w:type="gramEnd"/>
            <w:r w:rsidRPr="009B64C3">
              <w:rPr>
                <w:rFonts w:ascii="Arial" w:eastAsia="Calibri" w:hAnsi="Arial" w:cs="Arial"/>
                <w:b/>
                <w:i/>
              </w:rPr>
              <w:t xml:space="preserve"> en œuvre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20" w:rsidRPr="009B64C3" w:rsidRDefault="008F0D20" w:rsidP="008F0D2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9B64C3">
              <w:rPr>
                <w:rFonts w:ascii="Arial" w:hAnsi="Arial"/>
              </w:rPr>
              <w:t>S’Approprier</w:t>
            </w:r>
          </w:p>
          <w:p w:rsidR="008F0D20" w:rsidRPr="009B64C3" w:rsidRDefault="008F0D20" w:rsidP="008F0D2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9B64C3">
              <w:rPr>
                <w:rFonts w:ascii="Arial" w:hAnsi="Arial"/>
              </w:rPr>
              <w:t xml:space="preserve">Réaliser </w:t>
            </w:r>
          </w:p>
          <w:p w:rsidR="008F0D20" w:rsidRPr="009B64C3" w:rsidRDefault="008F0D20" w:rsidP="008F0D2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9B64C3">
              <w:rPr>
                <w:rFonts w:ascii="Arial" w:hAnsi="Arial"/>
              </w:rPr>
              <w:t xml:space="preserve">Valider </w:t>
            </w:r>
          </w:p>
          <w:p w:rsidR="008F0D20" w:rsidRPr="009B64C3" w:rsidRDefault="008F0D20" w:rsidP="008F0D2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</w:rPr>
            </w:pPr>
            <w:r w:rsidRPr="009B64C3">
              <w:rPr>
                <w:rFonts w:ascii="Arial" w:hAnsi="Arial"/>
              </w:rPr>
              <w:t xml:space="preserve">Communiquer </w:t>
            </w:r>
          </w:p>
          <w:p w:rsidR="008F0D20" w:rsidRPr="009B64C3" w:rsidRDefault="008F0D20" w:rsidP="008F0D2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B64C3">
              <w:rPr>
                <w:rFonts w:ascii="Arial" w:hAnsi="Arial"/>
              </w:rPr>
              <w:t>Autonomie</w:t>
            </w:r>
          </w:p>
        </w:tc>
      </w:tr>
      <w:tr w:rsidR="008F0D20" w:rsidRPr="009B64C3" w:rsidTr="00067306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20" w:rsidRPr="009B64C3" w:rsidRDefault="008F0D20" w:rsidP="00067306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</w:rPr>
            </w:pPr>
            <w:r w:rsidRPr="009B64C3">
              <w:rPr>
                <w:rFonts w:ascii="Arial" w:eastAsia="Calibri" w:hAnsi="Arial" w:cs="Arial"/>
                <w:b/>
                <w:i/>
              </w:rPr>
              <w:t xml:space="preserve">Conditions </w:t>
            </w:r>
          </w:p>
          <w:p w:rsidR="008F0D20" w:rsidRPr="009B64C3" w:rsidRDefault="008F0D20" w:rsidP="00067306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i/>
                <w:szCs w:val="24"/>
              </w:rPr>
            </w:pPr>
            <w:proofErr w:type="gramStart"/>
            <w:r w:rsidRPr="009B64C3">
              <w:rPr>
                <w:rFonts w:ascii="Arial" w:eastAsia="Calibri" w:hAnsi="Arial" w:cs="Arial"/>
                <w:b/>
                <w:i/>
              </w:rPr>
              <w:t>de</w:t>
            </w:r>
            <w:proofErr w:type="gramEnd"/>
            <w:r w:rsidRPr="009B64C3">
              <w:rPr>
                <w:rFonts w:ascii="Arial" w:eastAsia="Calibri" w:hAnsi="Arial" w:cs="Arial"/>
                <w:b/>
                <w:i/>
              </w:rPr>
              <w:t xml:space="preserve"> mise en œuvre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20" w:rsidRPr="009B64C3" w:rsidRDefault="008F0D20" w:rsidP="00067306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F0D20" w:rsidRPr="009B64C3" w:rsidRDefault="008F0D20" w:rsidP="00067306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  <w:r w:rsidRPr="009B64C3">
              <w:rPr>
                <w:rFonts w:ascii="Arial" w:eastAsia="Calibri" w:hAnsi="Arial" w:cs="Arial"/>
              </w:rPr>
              <w:t xml:space="preserve">Durée : 2h en effectif réduit </w:t>
            </w:r>
            <w:r w:rsidR="005A2384">
              <w:rPr>
                <w:rFonts w:ascii="Arial" w:eastAsia="Calibri" w:hAnsi="Arial" w:cs="Arial"/>
              </w:rPr>
              <w:t>en salle informatique</w:t>
            </w:r>
          </w:p>
          <w:p w:rsidR="008F0D20" w:rsidRPr="009B64C3" w:rsidRDefault="008F0D20" w:rsidP="00067306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8F0D20" w:rsidRDefault="008F0D20" w:rsidP="008F0D20">
      <w:pPr>
        <w:rPr>
          <w:rFonts w:ascii="Arial" w:eastAsia="Calibri" w:hAnsi="Arial" w:cs="Arial"/>
          <w:b/>
          <w:sz w:val="28"/>
        </w:rPr>
      </w:pPr>
    </w:p>
    <w:p w:rsidR="008F0D20" w:rsidRDefault="008F0D20" w:rsidP="008F0D20">
      <w:pPr>
        <w:jc w:val="center"/>
        <w:rPr>
          <w:rFonts w:ascii="Arial" w:eastAsia="Calibri" w:hAnsi="Arial" w:cs="Arial"/>
          <w:b/>
          <w:sz w:val="28"/>
        </w:rPr>
      </w:pPr>
    </w:p>
    <w:p w:rsidR="001C64D4" w:rsidRDefault="001C64D4" w:rsidP="001C64D4">
      <w:pPr>
        <w:jc w:val="center"/>
        <w:rPr>
          <w:rFonts w:ascii="Arial" w:eastAsia="Calibri" w:hAnsi="Arial" w:cs="Arial"/>
          <w:b/>
          <w:sz w:val="28"/>
        </w:rPr>
      </w:pPr>
      <w:r w:rsidRPr="009B64C3">
        <w:rPr>
          <w:rFonts w:ascii="Arial" w:eastAsia="Calibri" w:hAnsi="Arial" w:cs="Arial"/>
          <w:b/>
          <w:sz w:val="28"/>
        </w:rPr>
        <w:lastRenderedPageBreak/>
        <w:t>Fic</w:t>
      </w:r>
      <w:r>
        <w:rPr>
          <w:rFonts w:ascii="Arial" w:eastAsia="Calibri" w:hAnsi="Arial" w:cs="Arial"/>
          <w:b/>
          <w:sz w:val="28"/>
        </w:rPr>
        <w:t>he à destination des élèves</w:t>
      </w:r>
    </w:p>
    <w:p w:rsidR="00961E52" w:rsidRPr="007773C6" w:rsidRDefault="00961E52" w:rsidP="001C64D4">
      <w:pPr>
        <w:jc w:val="center"/>
        <w:rPr>
          <w:rFonts w:ascii="Arial" w:eastAsia="Calibri" w:hAnsi="Arial" w:cs="Arial"/>
          <w:b/>
          <w:sz w:val="28"/>
        </w:rPr>
      </w:pPr>
    </w:p>
    <w:p w:rsidR="001C64D4" w:rsidRPr="00961E52" w:rsidRDefault="001C64D4" w:rsidP="00961E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61E52">
        <w:rPr>
          <w:rFonts w:ascii="Arial" w:hAnsi="Arial" w:cs="Arial"/>
          <w:b/>
          <w:sz w:val="28"/>
          <w:szCs w:val="28"/>
        </w:rPr>
        <w:t>ACTIVITE EXPERIMENTALE :</w:t>
      </w:r>
    </w:p>
    <w:p w:rsidR="001C64D4" w:rsidRPr="00961E52" w:rsidRDefault="00315F78" w:rsidP="00961E5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La </w:t>
      </w:r>
      <w:r w:rsidR="00961E52" w:rsidRPr="00961E5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Grotte ornée du Pont-</w:t>
      </w:r>
      <w:proofErr w:type="gramStart"/>
      <w:r w:rsidR="00961E52" w:rsidRPr="00961E5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d’ Arc</w:t>
      </w:r>
      <w:proofErr w:type="gramEnd"/>
      <w:r w:rsidR="00961E52" w:rsidRPr="00961E5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, dite Grotte Chauvet-Pont-d’ Arc, Ardèche</w:t>
      </w:r>
    </w:p>
    <w:p w:rsidR="00961E52" w:rsidRDefault="00961E52" w:rsidP="00961E52">
      <w:pPr>
        <w:pStyle w:val="Sansinterligne"/>
        <w:rPr>
          <w:rFonts w:ascii="Arial" w:hAnsi="Arial" w:cs="Arial"/>
          <w:lang w:eastAsia="fr-FR"/>
        </w:rPr>
      </w:pPr>
    </w:p>
    <w:p w:rsidR="00961E52" w:rsidRPr="00654433" w:rsidRDefault="00654433" w:rsidP="00654433">
      <w:pPr>
        <w:pStyle w:val="Sansinterligne"/>
        <w:rPr>
          <w:rFonts w:ascii="Arial" w:hAnsi="Arial" w:cs="Arial"/>
        </w:rPr>
      </w:pPr>
      <w:r w:rsidRPr="00654433">
        <w:rPr>
          <w:rFonts w:ascii="Arial" w:hAnsi="Arial" w:cs="Arial"/>
        </w:rPr>
        <w:t xml:space="preserve">Le 25 Avril 2015, une réplique de </w:t>
      </w:r>
      <w:r w:rsidR="00961E52" w:rsidRPr="00654433">
        <w:rPr>
          <w:rFonts w:ascii="Arial" w:hAnsi="Arial" w:cs="Arial"/>
        </w:rPr>
        <w:t xml:space="preserve">la </w:t>
      </w:r>
      <w:hyperlink r:id="rId8" w:tgtFrame="_blank" w:history="1">
        <w:r w:rsidR="00961E52" w:rsidRPr="00654433">
          <w:rPr>
            <w:rFonts w:ascii="Arial" w:hAnsi="Arial" w:cs="Arial"/>
            <w:b/>
            <w:bCs/>
            <w:u w:val="single"/>
          </w:rPr>
          <w:t>Caverne du Pont d'Arc</w:t>
        </w:r>
      </w:hyperlink>
      <w:r w:rsidR="00961E52" w:rsidRPr="00654433">
        <w:rPr>
          <w:rFonts w:ascii="Arial" w:hAnsi="Arial" w:cs="Arial"/>
        </w:rPr>
        <w:t>, a ouvert ses portes et de nombreux visiteurs ont pu admirer les merveilleuses représentations que contient la grotte.</w:t>
      </w:r>
    </w:p>
    <w:p w:rsidR="00961E52" w:rsidRPr="00654433" w:rsidRDefault="00961E52" w:rsidP="00961E52">
      <w:pPr>
        <w:pStyle w:val="Sansinterligne"/>
        <w:rPr>
          <w:rFonts w:ascii="Arial" w:hAnsi="Arial" w:cs="Arial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961E52" w:rsidRPr="00961E52" w:rsidTr="00961E52">
        <w:trPr>
          <w:jc w:val="center"/>
        </w:trPr>
        <w:tc>
          <w:tcPr>
            <w:tcW w:w="9212" w:type="dxa"/>
          </w:tcPr>
          <w:p w:rsidR="00961E52" w:rsidRPr="007934C5" w:rsidRDefault="007934C5" w:rsidP="007934C5">
            <w:pPr>
              <w:rPr>
                <w:rFonts w:ascii="Arial" w:hAnsi="Arial" w:cs="Arial"/>
                <w:b/>
              </w:rPr>
            </w:pPr>
            <w:r w:rsidRPr="007934C5">
              <w:rPr>
                <w:rFonts w:ascii="Arial" w:hAnsi="Arial" w:cs="Arial"/>
                <w:b/>
              </w:rPr>
              <w:t>Document 1 :</w:t>
            </w:r>
          </w:p>
          <w:p w:rsidR="007934C5" w:rsidRPr="007934C5" w:rsidRDefault="007934C5" w:rsidP="007934C5">
            <w:pPr>
              <w:rPr>
                <w:b/>
              </w:rPr>
            </w:pPr>
          </w:p>
          <w:p w:rsidR="00961E52" w:rsidRPr="00961E52" w:rsidRDefault="00961E52" w:rsidP="00961E52">
            <w:pPr>
              <w:jc w:val="center"/>
              <w:rPr>
                <w:rFonts w:ascii="Arial" w:hAnsi="Arial" w:cs="Arial"/>
                <w:lang w:eastAsia="fr-FR"/>
              </w:rPr>
            </w:pPr>
            <w:r w:rsidRPr="00961E52">
              <w:object w:dxaOrig="4515" w:dyaOrig="4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186pt" o:ole="">
                  <v:imagedata r:id="rId9" o:title=""/>
                </v:shape>
                <o:OLEObject Type="Embed" ProgID="PBrush" ShapeID="_x0000_i1025" DrawAspect="Content" ObjectID="_1589916244" r:id="rId10"/>
              </w:object>
            </w:r>
            <w:r w:rsidRPr="00961E52">
              <w:t xml:space="preserve">        </w:t>
            </w:r>
            <w:r w:rsidRPr="00961E52">
              <w:rPr>
                <w:rFonts w:ascii="Arial" w:eastAsia="Times New Roman" w:hAnsi="Arial" w:cs="Arial"/>
                <w:noProof/>
                <w:lang w:eastAsia="fr-FR"/>
              </w:rPr>
              <w:drawing>
                <wp:inline distT="0" distB="0" distL="0" distR="0" wp14:anchorId="3C0E8B6C" wp14:editId="15077711">
                  <wp:extent cx="2838450" cy="2340903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097" cy="234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E52">
              <w:t xml:space="preserve"> </w:t>
            </w:r>
          </w:p>
          <w:p w:rsidR="00961E52" w:rsidRPr="00961E52" w:rsidRDefault="00961E52" w:rsidP="00961E52">
            <w:pPr>
              <w:jc w:val="center"/>
              <w:rPr>
                <w:rFonts w:ascii="Arial" w:hAnsi="Arial" w:cs="Arial"/>
                <w:lang w:eastAsia="fr-FR"/>
              </w:rPr>
            </w:pPr>
          </w:p>
          <w:p w:rsidR="00961E52" w:rsidRDefault="00D75902" w:rsidP="003A623D">
            <w:pPr>
              <w:rPr>
                <w:rFonts w:ascii="Arial" w:hAnsi="Arial" w:cs="Arial"/>
                <w:lang w:eastAsia="fr-FR"/>
              </w:rPr>
            </w:pPr>
            <w:r w:rsidRPr="00961E52">
              <w:rPr>
                <w:rFonts w:ascii="Arial" w:hAnsi="Arial" w:cs="Arial"/>
                <w:lang w:eastAsia="fr-FR"/>
              </w:rPr>
              <w:t xml:space="preserve">Située dans un plateau calcaire traversé par les méandres de la rivière Ardèche, au sud de la </w:t>
            </w:r>
            <w:r>
              <w:rPr>
                <w:rFonts w:ascii="Arial" w:hAnsi="Arial" w:cs="Arial"/>
                <w:lang w:eastAsia="fr-FR"/>
              </w:rPr>
              <w:t>France, o</w:t>
            </w:r>
            <w:r w:rsidR="00961E52" w:rsidRPr="00961E52">
              <w:rPr>
                <w:rFonts w:ascii="Arial" w:hAnsi="Arial" w:cs="Arial"/>
                <w:lang w:eastAsia="fr-FR"/>
              </w:rPr>
              <w:t>n trouve</w:t>
            </w:r>
            <w:r w:rsidR="003A623D">
              <w:rPr>
                <w:rFonts w:ascii="Arial" w:hAnsi="Arial" w:cs="Arial"/>
                <w:lang w:eastAsia="fr-FR"/>
              </w:rPr>
              <w:t xml:space="preserve"> dans cette grotte,</w:t>
            </w:r>
            <w:r w:rsidR="00961E52" w:rsidRPr="00961E52">
              <w:rPr>
                <w:rFonts w:ascii="Arial" w:hAnsi="Arial" w:cs="Arial"/>
                <w:lang w:eastAsia="fr-FR"/>
              </w:rPr>
              <w:t xml:space="preserve"> notamment</w:t>
            </w:r>
            <w:r w:rsidR="003A623D">
              <w:rPr>
                <w:rFonts w:ascii="Arial" w:hAnsi="Arial" w:cs="Arial"/>
                <w:lang w:eastAsia="fr-FR"/>
              </w:rPr>
              <w:t>,</w:t>
            </w:r>
            <w:r w:rsidR="00961E52" w:rsidRPr="00961E52">
              <w:rPr>
                <w:rFonts w:ascii="Arial" w:hAnsi="Arial" w:cs="Arial"/>
                <w:lang w:eastAsia="fr-FR"/>
              </w:rPr>
              <w:t xml:space="preserve"> des représentations d’espèces </w:t>
            </w:r>
            <w:r>
              <w:rPr>
                <w:rFonts w:ascii="Arial" w:hAnsi="Arial" w:cs="Arial"/>
                <w:lang w:eastAsia="fr-FR"/>
              </w:rPr>
              <w:t xml:space="preserve">animales </w:t>
            </w:r>
            <w:r w:rsidR="00961E52" w:rsidRPr="00961E52">
              <w:rPr>
                <w:rFonts w:ascii="Arial" w:hAnsi="Arial" w:cs="Arial"/>
                <w:lang w:eastAsia="fr-FR"/>
              </w:rPr>
              <w:t>(mammouths, ours, lions des cavernes, rhinocéros, bisons, aurochs), plus de 4 000 restes de la faune du paléolithique et diverses empreintes de pas humains.</w:t>
            </w:r>
            <w:r w:rsidR="003A623D" w:rsidRPr="00961E52">
              <w:rPr>
                <w:rFonts w:ascii="Arial" w:hAnsi="Arial" w:cs="Arial"/>
                <w:lang w:eastAsia="fr-FR"/>
              </w:rPr>
              <w:t xml:space="preserve"> Cette grotte exceptionnelle qui témoigne de l’art préhistorique a été fermée par un éboulement il y a environ 20 000 ans et elle </w:t>
            </w:r>
            <w:r>
              <w:rPr>
                <w:rFonts w:ascii="Arial" w:hAnsi="Arial" w:cs="Arial"/>
                <w:lang w:eastAsia="fr-FR"/>
              </w:rPr>
              <w:t xml:space="preserve">est restée scellée jusqu’à sa </w:t>
            </w:r>
            <w:r w:rsidR="003A623D" w:rsidRPr="00961E52">
              <w:rPr>
                <w:rFonts w:ascii="Arial" w:hAnsi="Arial" w:cs="Arial"/>
                <w:lang w:eastAsia="fr-FR"/>
              </w:rPr>
              <w:t>découverte en 1994, ce qui a permis de la conserver de façon exceptionnelle.</w:t>
            </w:r>
          </w:p>
          <w:p w:rsidR="00654433" w:rsidRPr="00961E52" w:rsidRDefault="00654433" w:rsidP="00961E52">
            <w:pPr>
              <w:jc w:val="both"/>
              <w:rPr>
                <w:rFonts w:ascii="Arial" w:hAnsi="Arial" w:cs="Arial"/>
                <w:lang w:eastAsia="fr-FR"/>
              </w:rPr>
            </w:pPr>
          </w:p>
          <w:p w:rsidR="00315F78" w:rsidRDefault="00D75902" w:rsidP="00961E52">
            <w:pPr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</w:t>
            </w:r>
            <w:r w:rsidR="00654433" w:rsidRPr="00961E52">
              <w:rPr>
                <w:rFonts w:ascii="Arial" w:hAnsi="Arial" w:cs="Arial"/>
                <w:lang w:eastAsia="fr-FR"/>
              </w:rPr>
              <w:t xml:space="preserve">a grotte recèle les plus anciennes peintures connues à ce jour (période de l’aurignacien : </w:t>
            </w:r>
            <w:r w:rsidR="00654433" w:rsidRPr="00961E52">
              <w:rPr>
                <w:rFonts w:ascii="Arial" w:hAnsi="Arial" w:cs="Arial"/>
                <w:b/>
                <w:lang w:eastAsia="fr-FR"/>
              </w:rPr>
              <w:t>entre 30 000 et 32 000 av. J.-C.</w:t>
            </w:r>
            <w:r w:rsidR="00315F78">
              <w:rPr>
                <w:rFonts w:ascii="Arial" w:hAnsi="Arial" w:cs="Arial"/>
                <w:lang w:eastAsia="fr-FR"/>
              </w:rPr>
              <w:t xml:space="preserve">). L’âge de ces représentations a été déterminé </w:t>
            </w:r>
            <w:r w:rsidR="00315F78" w:rsidRPr="00315F78">
              <w:rPr>
                <w:rFonts w:ascii="Arial" w:hAnsi="Arial" w:cs="Arial"/>
                <w:b/>
                <w:lang w:eastAsia="fr-FR"/>
              </w:rPr>
              <w:t>par datation au carbone 14</w:t>
            </w:r>
            <w:r w:rsidR="00315F78">
              <w:rPr>
                <w:rFonts w:ascii="Arial" w:hAnsi="Arial" w:cs="Arial"/>
                <w:lang w:eastAsia="fr-FR"/>
              </w:rPr>
              <w:t>.</w:t>
            </w:r>
          </w:p>
          <w:p w:rsidR="00315F78" w:rsidRPr="00961E52" w:rsidRDefault="00315F78" w:rsidP="00961E52">
            <w:pPr>
              <w:jc w:val="both"/>
              <w:rPr>
                <w:rFonts w:ascii="Arial" w:hAnsi="Arial" w:cs="Arial"/>
                <w:lang w:eastAsia="fr-FR"/>
              </w:rPr>
            </w:pPr>
          </w:p>
          <w:p w:rsidR="00961E52" w:rsidRPr="00961E52" w:rsidRDefault="00012017" w:rsidP="00961E52">
            <w:pPr>
              <w:rPr>
                <w:rFonts w:ascii="Arial" w:eastAsia="Times New Roman" w:hAnsi="Arial" w:cs="Arial"/>
                <w:lang w:eastAsia="fr-FR"/>
              </w:rPr>
            </w:pPr>
            <w:hyperlink r:id="rId12" w:history="1">
              <w:r w:rsidR="00961E52" w:rsidRPr="00961E52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http://whc.unesco.org/fr/list/1426</w:t>
              </w:r>
            </w:hyperlink>
          </w:p>
          <w:p w:rsidR="00961E52" w:rsidRPr="00961E52" w:rsidRDefault="00961E52" w:rsidP="00961E52">
            <w:pPr>
              <w:rPr>
                <w:rFonts w:ascii="Arial" w:hAnsi="Arial" w:cs="Arial"/>
                <w:lang w:eastAsia="fr-FR"/>
              </w:rPr>
            </w:pPr>
          </w:p>
        </w:tc>
      </w:tr>
    </w:tbl>
    <w:p w:rsidR="00961E52" w:rsidRPr="00315F78" w:rsidRDefault="00961E52" w:rsidP="00315F78">
      <w:pPr>
        <w:pStyle w:val="Sansinterligne"/>
        <w:rPr>
          <w:rFonts w:ascii="Arial" w:hAnsi="Arial" w:cs="Arial"/>
          <w:lang w:eastAsia="fr-FR"/>
        </w:rPr>
      </w:pPr>
    </w:p>
    <w:p w:rsidR="00315F78" w:rsidRPr="00315F78" w:rsidRDefault="00D75902" w:rsidP="00315F78">
      <w:pPr>
        <w:pStyle w:val="Sansinterligne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Sarah</w:t>
      </w:r>
      <w:r w:rsidR="00315F78">
        <w:rPr>
          <w:rFonts w:ascii="Arial" w:hAnsi="Arial" w:cs="Arial"/>
          <w:lang w:eastAsia="fr-FR"/>
        </w:rPr>
        <w:t>, élève de 1</w:t>
      </w:r>
      <w:r w:rsidR="00315F78" w:rsidRPr="00315F78">
        <w:rPr>
          <w:rFonts w:ascii="Arial" w:hAnsi="Arial" w:cs="Arial"/>
          <w:vertAlign w:val="superscript"/>
          <w:lang w:eastAsia="fr-FR"/>
        </w:rPr>
        <w:t>ère</w:t>
      </w:r>
      <w:r w:rsidR="00315F78">
        <w:rPr>
          <w:rFonts w:ascii="Arial" w:hAnsi="Arial" w:cs="Arial"/>
          <w:lang w:eastAsia="fr-FR"/>
        </w:rPr>
        <w:t xml:space="preserve"> STL, se demande comment les scientifiques procèdent pour dater ces œuvres préhistoriques et effectue des recherches.</w:t>
      </w:r>
    </w:p>
    <w:p w:rsidR="00961E52" w:rsidRPr="00315F78" w:rsidRDefault="00961E52" w:rsidP="00315F78">
      <w:pPr>
        <w:pStyle w:val="Sansinterlig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315F78" w:rsidRDefault="00315F78">
      <w:pPr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br w:type="page"/>
      </w:r>
    </w:p>
    <w:p w:rsidR="0045033B" w:rsidRPr="00A925BA" w:rsidRDefault="00A051A3" w:rsidP="003F28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925BA">
        <w:rPr>
          <w:rFonts w:ascii="Arial" w:hAnsi="Arial" w:cs="Arial"/>
          <w:b/>
        </w:rPr>
        <w:lastRenderedPageBreak/>
        <w:t xml:space="preserve">Document </w:t>
      </w:r>
      <w:r w:rsidR="0021557A">
        <w:rPr>
          <w:rFonts w:ascii="Arial" w:hAnsi="Arial" w:cs="Arial"/>
          <w:b/>
        </w:rPr>
        <w:t>2</w:t>
      </w:r>
      <w:r w:rsidRPr="00A925BA">
        <w:rPr>
          <w:rFonts w:ascii="Arial" w:hAnsi="Arial" w:cs="Arial"/>
          <w:b/>
        </w:rPr>
        <w:t> :</w:t>
      </w:r>
      <w:r w:rsidRPr="00A925BA">
        <w:rPr>
          <w:rFonts w:ascii="Arial" w:hAnsi="Arial" w:cs="Arial"/>
        </w:rPr>
        <w:t xml:space="preserve"> </w:t>
      </w:r>
      <w:r w:rsidR="00A925BA" w:rsidRPr="00A925BA">
        <w:rPr>
          <w:rFonts w:ascii="Arial" w:hAnsi="Arial" w:cs="Arial"/>
          <w:b/>
        </w:rPr>
        <w:t>Le carbone 14</w:t>
      </w:r>
      <w:r w:rsidR="0067017C" w:rsidRPr="00A925BA">
        <w:rPr>
          <w:rFonts w:ascii="Arial" w:hAnsi="Arial" w:cs="Arial"/>
          <w:b/>
        </w:rPr>
        <w:t>.</w:t>
      </w:r>
    </w:p>
    <w:p w:rsidR="00593882" w:rsidRPr="003F284C" w:rsidRDefault="00593882" w:rsidP="0059388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rFonts w:ascii="Arial" w:hAnsi="Arial" w:cs="Arial"/>
        </w:rPr>
      </w:pPr>
      <w:r w:rsidRPr="003F284C">
        <w:rPr>
          <w:rFonts w:ascii="Arial" w:hAnsi="Arial" w:cs="Arial"/>
          <w:noProof/>
          <w:lang w:eastAsia="fr-FR"/>
        </w:rPr>
        <w:drawing>
          <wp:inline distT="0" distB="0" distL="0" distR="0" wp14:anchorId="3DA54E8A" wp14:editId="09C2C9AB">
            <wp:extent cx="3057525" cy="2627896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2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882">
        <w:rPr>
          <w:rFonts w:ascii="Arial" w:hAnsi="Arial" w:cs="Arial"/>
        </w:rPr>
        <w:t xml:space="preserve"> </w:t>
      </w:r>
      <w:r w:rsidRPr="003F284C">
        <w:rPr>
          <w:rFonts w:ascii="Arial" w:hAnsi="Arial" w:cs="Arial"/>
        </w:rPr>
        <w:t xml:space="preserve">Source </w:t>
      </w:r>
      <w:hyperlink r:id="rId14" w:history="1">
        <w:r w:rsidRPr="003F284C">
          <w:rPr>
            <w:rStyle w:val="Lienhypertexte"/>
            <w:rFonts w:ascii="Arial" w:hAnsi="Arial" w:cs="Arial"/>
          </w:rPr>
          <w:t>http://earthsci.org/</w:t>
        </w:r>
      </w:hyperlink>
    </w:p>
    <w:p w:rsidR="00593882" w:rsidRDefault="00593882" w:rsidP="003F28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75902" w:rsidRDefault="003F284C" w:rsidP="003F28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EastAsia" w:hAnsi="Arial" w:cs="Arial"/>
        </w:rPr>
      </w:pPr>
      <w:r w:rsidRPr="00A925BA">
        <w:rPr>
          <w:rFonts w:ascii="Arial" w:hAnsi="Arial" w:cs="Arial"/>
        </w:rPr>
        <w:t xml:space="preserve">Le carbone 14 est un isotope radioactif naturel de l’élément carbone. </w:t>
      </w:r>
      <w:r w:rsidR="00D75902">
        <w:rPr>
          <w:rFonts w:ascii="Arial" w:hAnsi="Arial" w:cs="Arial"/>
        </w:rPr>
        <w:t xml:space="preserve">Il est produit constamment dans l’atmosphère suite au bombardement de l’azote </w:t>
      </w:r>
      <m:oMath>
        <m:sPre>
          <m:sPre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14</m:t>
            </m:r>
          </m:sup>
          <m:e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e>
        </m:sPre>
      </m:oMath>
      <w:r w:rsidR="00D75902">
        <w:rPr>
          <w:rFonts w:ascii="Arial" w:eastAsiaTheme="minorEastAsia" w:hAnsi="Arial" w:cs="Arial"/>
          <w:sz w:val="28"/>
          <w:szCs w:val="28"/>
        </w:rPr>
        <w:t xml:space="preserve"> </w:t>
      </w:r>
      <w:r w:rsidR="00D75902">
        <w:rPr>
          <w:rFonts w:ascii="Arial" w:eastAsiaTheme="minorEastAsia" w:hAnsi="Arial" w:cs="Arial"/>
        </w:rPr>
        <w:t>par les neutrons créés dans la haute atmosphère par les rayons cosmiques.</w:t>
      </w:r>
    </w:p>
    <w:p w:rsidR="00D75902" w:rsidRDefault="00D75902" w:rsidP="00D7590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925BA">
        <w:rPr>
          <w:rFonts w:ascii="Arial" w:hAnsi="Arial" w:cs="Arial"/>
        </w:rPr>
        <w:t>La proportion de carbone 14 dans l’élément carbone correspond à un atome pour mille milliards d’atomes de carbone (1 / 10</w:t>
      </w:r>
      <w:r w:rsidRPr="00A925BA">
        <w:rPr>
          <w:rFonts w:ascii="Arial" w:hAnsi="Arial" w:cs="Arial"/>
          <w:vertAlign w:val="superscript"/>
        </w:rPr>
        <w:t>12</w:t>
      </w:r>
      <w:r w:rsidRPr="00A925BA">
        <w:rPr>
          <w:rFonts w:ascii="Arial" w:hAnsi="Arial" w:cs="Arial"/>
        </w:rPr>
        <w:t>) la grande majorité étant bien sûr composé de carbone 12.</w:t>
      </w:r>
    </w:p>
    <w:p w:rsidR="00D75902" w:rsidRPr="00D75902" w:rsidRDefault="00D75902" w:rsidP="003F28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C64D4" w:rsidRPr="003F284C" w:rsidRDefault="00F64845" w:rsidP="003F28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F284C">
        <w:rPr>
          <w:rFonts w:ascii="Arial" w:hAnsi="Arial" w:cs="Arial"/>
        </w:rPr>
        <w:t xml:space="preserve">Le </w:t>
      </w:r>
      <w:r w:rsidR="00B96631" w:rsidRPr="003F284C">
        <w:rPr>
          <w:rFonts w:ascii="Arial" w:hAnsi="Arial" w:cs="Arial"/>
        </w:rPr>
        <w:t>dioxyde de carbone</w:t>
      </w:r>
      <w:r w:rsidR="00593882">
        <w:rPr>
          <w:rFonts w:ascii="Arial" w:hAnsi="Arial" w:cs="Arial"/>
        </w:rPr>
        <w:t xml:space="preserve"> (</w:t>
      </w:r>
      <w:r w:rsidRPr="003F284C">
        <w:rPr>
          <w:rFonts w:ascii="Arial" w:hAnsi="Arial" w:cs="Arial"/>
        </w:rPr>
        <w:t>CO</w:t>
      </w:r>
      <w:r w:rsidRPr="003F284C">
        <w:rPr>
          <w:rFonts w:ascii="Arial" w:hAnsi="Arial" w:cs="Arial"/>
          <w:vertAlign w:val="subscript"/>
        </w:rPr>
        <w:t>2</w:t>
      </w:r>
      <w:r w:rsidRPr="003F284C">
        <w:rPr>
          <w:rFonts w:ascii="Arial" w:hAnsi="Arial" w:cs="Arial"/>
        </w:rPr>
        <w:t xml:space="preserve">) présent dans l’atmosphère contient du carbone 14. </w:t>
      </w:r>
      <w:r w:rsidR="0067017C" w:rsidRPr="003F284C">
        <w:rPr>
          <w:rFonts w:ascii="Arial" w:hAnsi="Arial" w:cs="Arial"/>
        </w:rPr>
        <w:t>La proportion en carbone 14 ne varie quasiment pas au cours du temps. On a remarqué que le rayonnement cosmique régénère le carbone 14 et compense la quantité disparue par désintégration radioac</w:t>
      </w:r>
      <w:r w:rsidR="007F32E7">
        <w:rPr>
          <w:rFonts w:ascii="Arial" w:hAnsi="Arial" w:cs="Arial"/>
        </w:rPr>
        <w:t>tive.</w:t>
      </w:r>
    </w:p>
    <w:p w:rsidR="0067017C" w:rsidRPr="003F284C" w:rsidRDefault="0067017C" w:rsidP="003F28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75902" w:rsidRDefault="001C64D4" w:rsidP="00215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F284C">
        <w:rPr>
          <w:rFonts w:ascii="Arial" w:hAnsi="Arial" w:cs="Arial"/>
        </w:rPr>
        <w:t xml:space="preserve">Le </w:t>
      </w:r>
      <w:r w:rsidR="00B96631" w:rsidRPr="003F284C">
        <w:rPr>
          <w:rFonts w:ascii="Arial" w:hAnsi="Arial" w:cs="Arial"/>
        </w:rPr>
        <w:t>dioxyde de carbone</w:t>
      </w:r>
      <w:r w:rsidR="003B2F8B" w:rsidRPr="003F284C">
        <w:rPr>
          <w:rFonts w:ascii="Arial" w:hAnsi="Arial" w:cs="Arial"/>
        </w:rPr>
        <w:t xml:space="preserve"> formé à partir du carbone 14 radioactif étan</w:t>
      </w:r>
      <w:r w:rsidRPr="003F284C">
        <w:rPr>
          <w:rFonts w:ascii="Arial" w:hAnsi="Arial" w:cs="Arial"/>
        </w:rPr>
        <w:t xml:space="preserve">t chimiquement identique au </w:t>
      </w:r>
      <w:r w:rsidR="00B96631" w:rsidRPr="003F284C">
        <w:rPr>
          <w:rFonts w:ascii="Arial" w:hAnsi="Arial" w:cs="Arial"/>
        </w:rPr>
        <w:t xml:space="preserve">dioxyde de carbone </w:t>
      </w:r>
      <w:r w:rsidR="003B2F8B" w:rsidRPr="003F284C">
        <w:rPr>
          <w:rFonts w:ascii="Arial" w:hAnsi="Arial" w:cs="Arial"/>
        </w:rPr>
        <w:t>non radioactif, il</w:t>
      </w:r>
      <w:r w:rsidRPr="003F284C">
        <w:rPr>
          <w:rFonts w:ascii="Arial" w:hAnsi="Arial" w:cs="Arial"/>
        </w:rPr>
        <w:t xml:space="preserve"> est absorbé par les végétaux</w:t>
      </w:r>
      <w:r w:rsidR="003B2F8B" w:rsidRPr="003F284C">
        <w:rPr>
          <w:rFonts w:ascii="Arial" w:hAnsi="Arial" w:cs="Arial"/>
        </w:rPr>
        <w:t>. On retrouve alors</w:t>
      </w:r>
      <w:r w:rsidRPr="003F284C">
        <w:rPr>
          <w:rFonts w:ascii="Arial" w:hAnsi="Arial" w:cs="Arial"/>
        </w:rPr>
        <w:t xml:space="preserve"> </w:t>
      </w:r>
      <w:r w:rsidR="0067017C" w:rsidRPr="003F284C">
        <w:rPr>
          <w:rFonts w:ascii="Arial" w:hAnsi="Arial" w:cs="Arial"/>
        </w:rPr>
        <w:t xml:space="preserve">dans tous les </w:t>
      </w:r>
      <w:r w:rsidR="003B2F8B" w:rsidRPr="003F284C">
        <w:rPr>
          <w:rFonts w:ascii="Arial" w:hAnsi="Arial" w:cs="Arial"/>
        </w:rPr>
        <w:t xml:space="preserve">êtres vivants </w:t>
      </w:r>
      <w:r w:rsidRPr="003F284C">
        <w:rPr>
          <w:rFonts w:ascii="Arial" w:hAnsi="Arial" w:cs="Arial"/>
        </w:rPr>
        <w:t xml:space="preserve">du carbone </w:t>
      </w:r>
      <w:r w:rsidR="003B2F8B" w:rsidRPr="003F284C">
        <w:rPr>
          <w:rFonts w:ascii="Arial" w:hAnsi="Arial" w:cs="Arial"/>
        </w:rPr>
        <w:t>14</w:t>
      </w:r>
      <w:r w:rsidRPr="003F284C">
        <w:rPr>
          <w:rFonts w:ascii="Arial" w:hAnsi="Arial" w:cs="Arial"/>
        </w:rPr>
        <w:t xml:space="preserve"> dans cette infime proportion</w:t>
      </w:r>
      <w:r w:rsidR="005D664B" w:rsidRPr="003F284C">
        <w:rPr>
          <w:rFonts w:ascii="Arial" w:hAnsi="Arial" w:cs="Arial"/>
        </w:rPr>
        <w:t>. En effet, le carbone est le principal constituant de</w:t>
      </w:r>
      <w:r w:rsidRPr="003F284C">
        <w:rPr>
          <w:rFonts w:ascii="Arial" w:hAnsi="Arial" w:cs="Arial"/>
        </w:rPr>
        <w:t xml:space="preserve"> la </w:t>
      </w:r>
      <w:r w:rsidR="000A6DA5" w:rsidRPr="003F284C">
        <w:rPr>
          <w:rFonts w:ascii="Arial" w:hAnsi="Arial" w:cs="Arial"/>
        </w:rPr>
        <w:t>matière</w:t>
      </w:r>
      <w:r w:rsidRPr="003F284C">
        <w:rPr>
          <w:rFonts w:ascii="Arial" w:hAnsi="Arial" w:cs="Arial"/>
        </w:rPr>
        <w:t xml:space="preserve"> </w:t>
      </w:r>
      <w:r w:rsidR="00774578" w:rsidRPr="003F284C">
        <w:rPr>
          <w:rFonts w:ascii="Arial" w:hAnsi="Arial" w:cs="Arial"/>
        </w:rPr>
        <w:t>organique</w:t>
      </w:r>
      <w:r w:rsidR="005D664B" w:rsidRPr="003F284C">
        <w:rPr>
          <w:rFonts w:ascii="Arial" w:hAnsi="Arial" w:cs="Arial"/>
        </w:rPr>
        <w:t xml:space="preserve">. </w:t>
      </w:r>
    </w:p>
    <w:p w:rsidR="00D75902" w:rsidRDefault="00D75902" w:rsidP="00D7590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75902" w:rsidRPr="00A925BA" w:rsidRDefault="00D75902" w:rsidP="00D7590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925BA">
        <w:rPr>
          <w:rFonts w:ascii="Arial" w:hAnsi="Arial" w:cs="Arial"/>
        </w:rPr>
        <w:t xml:space="preserve">Lors de </w:t>
      </w:r>
      <w:r>
        <w:rPr>
          <w:rFonts w:ascii="Arial" w:hAnsi="Arial" w:cs="Arial"/>
        </w:rPr>
        <w:t xml:space="preserve">la </w:t>
      </w:r>
      <w:r w:rsidRPr="00A925BA">
        <w:rPr>
          <w:rFonts w:ascii="Arial" w:hAnsi="Arial" w:cs="Arial"/>
        </w:rPr>
        <w:t>désintégration</w:t>
      </w:r>
      <w:r>
        <w:rPr>
          <w:rFonts w:ascii="Arial" w:hAnsi="Arial" w:cs="Arial"/>
        </w:rPr>
        <w:t xml:space="preserve"> du carbone 14</w:t>
      </w:r>
      <m:oMath>
        <m:r>
          <w:rPr>
            <w:rFonts w:ascii="Cambria Math" w:hAnsi="Cambria Math" w:cs="Arial"/>
          </w:rPr>
          <m:t xml:space="preserve"> : </m:t>
        </m:r>
        <m:sPre>
          <m:sPre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14</m:t>
            </m:r>
          </m:sup>
          <m:e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e>
        </m:sPre>
      </m:oMath>
      <w:r>
        <w:rPr>
          <w:rFonts w:ascii="Arial" w:hAnsi="Arial" w:cs="Arial"/>
        </w:rPr>
        <w:t>,</w:t>
      </w:r>
      <w:r w:rsidRPr="00A925BA">
        <w:rPr>
          <w:rFonts w:ascii="Arial" w:hAnsi="Arial" w:cs="Arial"/>
        </w:rPr>
        <w:t xml:space="preserve"> il émet des particules</w:t>
      </w:r>
      <m:oMath>
        <m: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β</m:t>
            </m:r>
          </m:e>
          <m:sup>
            <m:r>
              <w:rPr>
                <w:rFonts w:ascii="Cambria Math" w:hAnsi="Cambria Math" w:cs="Arial"/>
              </w:rPr>
              <m:t>-</m:t>
            </m:r>
          </m:sup>
        </m:sSup>
      </m:oMath>
      <w:r w:rsidRPr="00A925BA">
        <w:rPr>
          <w:rFonts w:ascii="Arial" w:hAnsi="Arial" w:cs="Arial"/>
        </w:rPr>
        <w:t xml:space="preserve">. Dans un échantillon de carbone, la </w:t>
      </w:r>
      <w:r w:rsidRPr="00A925BA">
        <w:rPr>
          <w:rFonts w:ascii="Arial" w:hAnsi="Arial" w:cs="Arial"/>
          <w:b/>
        </w:rPr>
        <w:t>quantité de carbone 14 diminue alors avec le temps</w:t>
      </w:r>
      <w:r w:rsidRPr="00A925BA">
        <w:rPr>
          <w:rFonts w:ascii="Arial" w:hAnsi="Arial" w:cs="Arial"/>
        </w:rPr>
        <w:t xml:space="preserve">. </w:t>
      </w:r>
    </w:p>
    <w:p w:rsidR="00D75902" w:rsidRPr="003F284C" w:rsidRDefault="00D75902" w:rsidP="0021557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u w:val="single"/>
        </w:rPr>
      </w:pPr>
    </w:p>
    <w:p w:rsidR="00CF18B2" w:rsidRPr="00A925BA" w:rsidRDefault="00CF18B2" w:rsidP="00A925BA">
      <w:pPr>
        <w:pStyle w:val="Sansinterligne"/>
        <w:rPr>
          <w:rFonts w:ascii="Arial" w:hAnsi="Arial" w:cs="Arial"/>
        </w:rPr>
      </w:pPr>
    </w:p>
    <w:p w:rsidR="00A925BA" w:rsidRDefault="00A925BA" w:rsidP="00A925B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</w:t>
      </w:r>
      <w:r w:rsidR="0021557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 : </w:t>
      </w:r>
      <w:r w:rsidRPr="003F284C">
        <w:rPr>
          <w:rFonts w:ascii="Arial" w:hAnsi="Arial" w:cs="Arial"/>
          <w:b/>
        </w:rPr>
        <w:t>Principe de la datation au carbone 14.</w:t>
      </w:r>
    </w:p>
    <w:p w:rsidR="00A925BA" w:rsidRPr="003F284C" w:rsidRDefault="00A925BA" w:rsidP="00A925B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F32E7" w:rsidRDefault="00A925BA" w:rsidP="00A925B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F284C">
        <w:rPr>
          <w:rFonts w:ascii="Arial" w:hAnsi="Arial" w:cs="Arial"/>
        </w:rPr>
        <w:t xml:space="preserve">A la mort d’un organisme vivant, l’isotope radioactif n’est plus absorbé. La quantité contenue dans l’organisme mort commence alors à décroitre avec le temps, le rayonnement cosmique n’agissant que sur le </w:t>
      </w:r>
      <w:r w:rsidR="007F32E7">
        <w:rPr>
          <w:rFonts w:ascii="Arial" w:hAnsi="Arial" w:cs="Arial"/>
        </w:rPr>
        <w:t>dioxyde de carbone</w:t>
      </w:r>
      <w:r w:rsidRPr="003F284C">
        <w:rPr>
          <w:rFonts w:ascii="Arial" w:hAnsi="Arial" w:cs="Arial"/>
        </w:rPr>
        <w:t xml:space="preserve"> contenu dans l’atmosphère. </w:t>
      </w:r>
    </w:p>
    <w:p w:rsidR="00A925BA" w:rsidRDefault="00A925BA" w:rsidP="00A925B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F284C">
        <w:rPr>
          <w:rFonts w:ascii="Arial" w:hAnsi="Arial" w:cs="Arial"/>
        </w:rPr>
        <w:t xml:space="preserve">Pour le carbone 14, cette décroissance est très lente puisque </w:t>
      </w:r>
      <w:r w:rsidRPr="0021557A">
        <w:rPr>
          <w:rFonts w:ascii="Arial" w:hAnsi="Arial" w:cs="Arial"/>
          <w:b/>
        </w:rPr>
        <w:t xml:space="preserve">sur une durée </w:t>
      </w:r>
      <w:proofErr w:type="gramStart"/>
      <w:r w:rsidRPr="0021557A">
        <w:rPr>
          <w:rFonts w:ascii="Arial" w:hAnsi="Arial" w:cs="Arial"/>
          <w:b/>
        </w:rPr>
        <w:t>de un</w:t>
      </w:r>
      <w:proofErr w:type="gramEnd"/>
      <w:r w:rsidRPr="0021557A">
        <w:rPr>
          <w:rFonts w:ascii="Arial" w:hAnsi="Arial" w:cs="Arial"/>
          <w:b/>
        </w:rPr>
        <w:t xml:space="preserve"> siècle, il y a en moyenne 1,21% des noyaux qui se désintègrent pour une quantité initiale donnée.</w:t>
      </w:r>
      <w:r w:rsidRPr="0021557A">
        <w:rPr>
          <w:rFonts w:ascii="Arial" w:hAnsi="Arial" w:cs="Arial"/>
        </w:rPr>
        <w:t xml:space="preserve"> </w:t>
      </w:r>
    </w:p>
    <w:p w:rsidR="006B4E91" w:rsidRDefault="006B4E91" w:rsidP="00A925B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1557A" w:rsidRDefault="00A925BA" w:rsidP="007F32E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u w:val="single"/>
        </w:rPr>
      </w:pPr>
      <w:r w:rsidRPr="003F284C">
        <w:rPr>
          <w:rFonts w:ascii="Arial" w:hAnsi="Arial" w:cs="Arial"/>
        </w:rPr>
        <w:t xml:space="preserve">C’est la mesure de la quantité restante de carbone 14 dans un échantillon ayant appartenu à cet organisme qui permet de le dater. </w:t>
      </w:r>
    </w:p>
    <w:p w:rsidR="00A925BA" w:rsidRDefault="00A925BA" w:rsidP="00A925B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  <w:u w:val="single"/>
        </w:rPr>
      </w:pPr>
      <w:r w:rsidRPr="003F284C">
        <w:rPr>
          <w:rFonts w:ascii="Arial" w:hAnsi="Arial" w:cs="Arial"/>
          <w:i/>
          <w:u w:val="single"/>
        </w:rPr>
        <w:t>D’après le site laradioactivité.com</w:t>
      </w:r>
    </w:p>
    <w:p w:rsidR="00A925BA" w:rsidRDefault="00A925BA" w:rsidP="00A925BA">
      <w:pPr>
        <w:pStyle w:val="Sansinterligne"/>
        <w:rPr>
          <w:rFonts w:ascii="Arial" w:hAnsi="Arial" w:cs="Arial"/>
        </w:rPr>
      </w:pPr>
    </w:p>
    <w:p w:rsidR="007F32E7" w:rsidRDefault="007F32E7" w:rsidP="00A925BA">
      <w:pPr>
        <w:pStyle w:val="Sansinterligne"/>
        <w:rPr>
          <w:rFonts w:ascii="Arial" w:hAnsi="Arial" w:cs="Arial"/>
        </w:rPr>
      </w:pPr>
    </w:p>
    <w:p w:rsidR="001C64D4" w:rsidRDefault="001C64D4" w:rsidP="0021557A">
      <w:pPr>
        <w:pStyle w:val="Sansinterligne"/>
        <w:rPr>
          <w:rFonts w:ascii="Arial" w:hAnsi="Arial" w:cs="Arial"/>
          <w:b/>
          <w:u w:val="single"/>
        </w:rPr>
      </w:pPr>
      <w:r w:rsidRPr="00AE4E77">
        <w:rPr>
          <w:rFonts w:ascii="Arial" w:hAnsi="Arial" w:cs="Arial"/>
          <w:b/>
          <w:highlight w:val="lightGray"/>
          <w:u w:val="single"/>
        </w:rPr>
        <w:lastRenderedPageBreak/>
        <w:t>Questions sur le document :</w:t>
      </w:r>
    </w:p>
    <w:p w:rsidR="007F32E7" w:rsidRPr="0021557A" w:rsidRDefault="007F32E7" w:rsidP="0021557A">
      <w:pPr>
        <w:pStyle w:val="Sansinterligne"/>
        <w:rPr>
          <w:rFonts w:ascii="Arial" w:hAnsi="Arial" w:cs="Arial"/>
          <w:b/>
          <w:u w:val="single"/>
        </w:rPr>
      </w:pPr>
    </w:p>
    <w:p w:rsidR="0021557A" w:rsidRDefault="0021557A" w:rsidP="0021557A">
      <w:pPr>
        <w:pStyle w:val="Sansinterligne"/>
        <w:rPr>
          <w:rFonts w:ascii="Arial" w:hAnsi="Arial" w:cs="Arial"/>
        </w:rPr>
      </w:pPr>
      <w:r w:rsidRPr="007B06AC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1C64D4" w:rsidRPr="0021557A">
        <w:rPr>
          <w:rFonts w:ascii="Arial" w:hAnsi="Arial" w:cs="Arial"/>
        </w:rPr>
        <w:t xml:space="preserve">Donner les </w:t>
      </w:r>
      <w:r w:rsidR="00AC3A35" w:rsidRPr="0021557A">
        <w:rPr>
          <w:rFonts w:ascii="Arial" w:hAnsi="Arial" w:cs="Arial"/>
        </w:rPr>
        <w:t>compositions</w:t>
      </w:r>
      <w:r w:rsidR="001C64D4" w:rsidRPr="0021557A">
        <w:rPr>
          <w:rFonts w:ascii="Arial" w:hAnsi="Arial" w:cs="Arial"/>
        </w:rPr>
        <w:t xml:space="preserve"> des noyaux de carbone 14</w:t>
      </w:r>
      <w:r w:rsidR="00AC3A35" w:rsidRPr="0021557A">
        <w:rPr>
          <w:rFonts w:ascii="Arial" w:hAnsi="Arial" w:cs="Arial"/>
        </w:rPr>
        <w:t xml:space="preserve"> </w:t>
      </w:r>
      <w:r w:rsidR="000E495E" w:rsidRPr="0021557A">
        <w:rPr>
          <w:rFonts w:ascii="Arial" w:hAnsi="Arial" w:cs="Arial"/>
        </w:rPr>
        <w:t>noté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14</m:t>
            </m:r>
          </m:sup>
          <m:e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e>
        </m:sPre>
      </m:oMath>
      <w:r w:rsidR="001C64D4" w:rsidRPr="0021557A">
        <w:rPr>
          <w:rFonts w:ascii="Arial" w:hAnsi="Arial" w:cs="Arial"/>
        </w:rPr>
        <w:t>, puis de carbone 12</w:t>
      </w:r>
      <w:r w:rsidR="00AC3A35" w:rsidRPr="0021557A">
        <w:rPr>
          <w:rFonts w:ascii="Arial" w:hAnsi="Arial" w:cs="Arial"/>
        </w:rPr>
        <w:t xml:space="preserve"> </w:t>
      </w:r>
      <w:r w:rsidR="007F32E7" w:rsidRPr="0021557A">
        <w:rPr>
          <w:rFonts w:ascii="Arial" w:hAnsi="Arial" w:cs="Arial"/>
        </w:rPr>
        <w:t>noté</w:t>
      </w:r>
      <m:oMath>
        <m:sPre>
          <m:sPre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sup>
          <m:e>
            <m:r>
              <w:rPr>
                <w:rFonts w:ascii="Cambria Math" w:hAnsi="Cambria Math" w:cs="Arial"/>
                <w:sz w:val="28"/>
                <w:szCs w:val="28"/>
              </w:rPr>
              <m:t>C</m:t>
            </m:r>
          </m:e>
        </m:sPre>
      </m:oMath>
      <w:r w:rsidR="001C64D4" w:rsidRPr="0021557A">
        <w:rPr>
          <w:rFonts w:ascii="Arial" w:hAnsi="Arial" w:cs="Arial"/>
        </w:rPr>
        <w:t>.</w:t>
      </w:r>
    </w:p>
    <w:p w:rsidR="000E495E" w:rsidRDefault="000E495E" w:rsidP="0021557A">
      <w:pPr>
        <w:pStyle w:val="Sansinterligne"/>
        <w:rPr>
          <w:rFonts w:ascii="Arial" w:hAnsi="Arial" w:cs="Arial"/>
        </w:rPr>
      </w:pPr>
    </w:p>
    <w:p w:rsidR="001C64D4" w:rsidRDefault="0021557A" w:rsidP="0021557A">
      <w:pPr>
        <w:pStyle w:val="Sansinterligne"/>
        <w:rPr>
          <w:rFonts w:ascii="Arial" w:hAnsi="Arial" w:cs="Arial"/>
        </w:rPr>
      </w:pPr>
      <w:r w:rsidRPr="007B06A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1C64D4" w:rsidRPr="0021557A">
        <w:rPr>
          <w:rFonts w:ascii="Arial" w:hAnsi="Arial" w:cs="Arial"/>
        </w:rPr>
        <w:t xml:space="preserve">Quelle </w:t>
      </w:r>
      <w:r w:rsidR="00AC3A35" w:rsidRPr="0021557A">
        <w:rPr>
          <w:rFonts w:ascii="Arial" w:hAnsi="Arial" w:cs="Arial"/>
        </w:rPr>
        <w:t xml:space="preserve">définition peut-on donner du mot </w:t>
      </w:r>
      <w:r w:rsidR="00AC3A35" w:rsidRPr="0021557A">
        <w:rPr>
          <w:rFonts w:ascii="Arial" w:hAnsi="Arial" w:cs="Arial"/>
          <w:i/>
        </w:rPr>
        <w:t>isotope</w:t>
      </w:r>
      <w:r w:rsidR="00AC3A35" w:rsidRPr="0021557A">
        <w:rPr>
          <w:rFonts w:ascii="Arial" w:hAnsi="Arial" w:cs="Arial"/>
        </w:rPr>
        <w:t> ?</w:t>
      </w:r>
    </w:p>
    <w:p w:rsidR="000E495E" w:rsidRPr="0021557A" w:rsidRDefault="000E495E" w:rsidP="0021557A">
      <w:pPr>
        <w:pStyle w:val="Sansinterligne"/>
        <w:rPr>
          <w:rFonts w:ascii="Arial" w:hAnsi="Arial" w:cs="Arial"/>
        </w:rPr>
      </w:pPr>
    </w:p>
    <w:p w:rsidR="001C64D4" w:rsidRDefault="0021557A" w:rsidP="003F284C">
      <w:pPr>
        <w:pStyle w:val="Sansinterligne"/>
        <w:rPr>
          <w:rFonts w:ascii="Arial" w:hAnsi="Arial" w:cs="Arial"/>
        </w:rPr>
      </w:pPr>
      <w:r w:rsidRPr="007B06AC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1C64D4" w:rsidRPr="0021557A">
        <w:rPr>
          <w:rFonts w:ascii="Arial" w:hAnsi="Arial" w:cs="Arial"/>
        </w:rPr>
        <w:t xml:space="preserve">Quel est le type de radioactivité </w:t>
      </w:r>
      <w:r w:rsidR="00AC3A35" w:rsidRPr="0021557A">
        <w:rPr>
          <w:rFonts w:ascii="Arial" w:hAnsi="Arial" w:cs="Arial"/>
        </w:rPr>
        <w:t>attribué aux</w:t>
      </w:r>
      <w:r w:rsidR="001C64D4" w:rsidRPr="0021557A">
        <w:rPr>
          <w:rFonts w:ascii="Arial" w:hAnsi="Arial" w:cs="Arial"/>
        </w:rPr>
        <w:t xml:space="preserve"> noyau</w:t>
      </w:r>
      <w:r w:rsidR="00AC3A35" w:rsidRPr="0021557A">
        <w:rPr>
          <w:rFonts w:ascii="Arial" w:hAnsi="Arial" w:cs="Arial"/>
        </w:rPr>
        <w:t>x</w:t>
      </w:r>
      <w:r w:rsidR="001C64D4" w:rsidRPr="0021557A">
        <w:rPr>
          <w:rFonts w:ascii="Arial" w:hAnsi="Arial" w:cs="Arial"/>
        </w:rPr>
        <w:t xml:space="preserve"> de carbone 14 ? </w:t>
      </w:r>
    </w:p>
    <w:p w:rsidR="000E495E" w:rsidRPr="0021557A" w:rsidRDefault="000E495E" w:rsidP="003F284C">
      <w:pPr>
        <w:pStyle w:val="Sansinterligne"/>
        <w:rPr>
          <w:rFonts w:ascii="Arial" w:hAnsi="Arial" w:cs="Arial"/>
        </w:rPr>
      </w:pPr>
    </w:p>
    <w:p w:rsidR="001C64D4" w:rsidRDefault="0021557A" w:rsidP="003F284C">
      <w:pPr>
        <w:pStyle w:val="Sansinterligne"/>
        <w:rPr>
          <w:rFonts w:ascii="Arial" w:hAnsi="Arial" w:cs="Arial"/>
        </w:rPr>
      </w:pPr>
      <w:r w:rsidRPr="007B06AC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1C64D4" w:rsidRPr="0021557A">
        <w:rPr>
          <w:rFonts w:ascii="Arial" w:hAnsi="Arial" w:cs="Arial"/>
        </w:rPr>
        <w:t>Donner l’équation de désintégration radioactive correspondante en recherchant au préalable la nature du noyau fils généré.</w:t>
      </w:r>
    </w:p>
    <w:p w:rsidR="000E495E" w:rsidRDefault="000E495E" w:rsidP="003F284C">
      <w:pPr>
        <w:pStyle w:val="Sansinterligne"/>
        <w:rPr>
          <w:rFonts w:ascii="Arial" w:hAnsi="Arial" w:cs="Arial"/>
        </w:rPr>
      </w:pPr>
    </w:p>
    <w:p w:rsidR="00AE4E77" w:rsidRDefault="00AE4E77" w:rsidP="003F284C">
      <w:pPr>
        <w:pStyle w:val="Sansinterligne"/>
        <w:rPr>
          <w:rFonts w:ascii="Arial" w:hAnsi="Arial" w:cs="Arial"/>
          <w:b/>
          <w:u w:val="single"/>
        </w:rPr>
      </w:pPr>
      <w:r w:rsidRPr="00AE4E77">
        <w:rPr>
          <w:rFonts w:ascii="Arial" w:hAnsi="Arial" w:cs="Arial"/>
          <w:b/>
          <w:highlight w:val="lightGray"/>
          <w:u w:val="single"/>
        </w:rPr>
        <w:t>La décroissance radioactive :</w:t>
      </w:r>
    </w:p>
    <w:p w:rsidR="00AE4E77" w:rsidRPr="00AE4E77" w:rsidRDefault="00AE4E77" w:rsidP="003F284C">
      <w:pPr>
        <w:pStyle w:val="Sansinterligne"/>
        <w:rPr>
          <w:rFonts w:ascii="Arial" w:hAnsi="Arial" w:cs="Arial"/>
          <w:b/>
          <w:u w:val="single"/>
        </w:rPr>
      </w:pPr>
    </w:p>
    <w:p w:rsidR="000E495E" w:rsidRDefault="0021557A" w:rsidP="003F284C">
      <w:pPr>
        <w:pStyle w:val="Sansinterligne"/>
        <w:rPr>
          <w:rFonts w:ascii="Arial" w:hAnsi="Arial" w:cs="Arial"/>
        </w:rPr>
      </w:pPr>
      <w:r w:rsidRPr="007B06AC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="007F32E7">
        <w:rPr>
          <w:rFonts w:ascii="Arial" w:hAnsi="Arial" w:cs="Arial"/>
        </w:rPr>
        <w:t>Sarah</w:t>
      </w:r>
      <w:r>
        <w:rPr>
          <w:rFonts w:ascii="Arial" w:hAnsi="Arial" w:cs="Arial"/>
        </w:rPr>
        <w:t xml:space="preserve"> veut comprendre </w:t>
      </w:r>
      <w:r w:rsidR="006B4E91">
        <w:rPr>
          <w:rFonts w:ascii="Arial" w:hAnsi="Arial" w:cs="Arial"/>
        </w:rPr>
        <w:t>comment</w:t>
      </w:r>
      <w:r w:rsidR="007F32E7">
        <w:rPr>
          <w:rFonts w:ascii="Arial" w:hAnsi="Arial" w:cs="Arial"/>
        </w:rPr>
        <w:t xml:space="preserve"> évolue le nombre de carbone 14 au cours du temps.</w:t>
      </w:r>
    </w:p>
    <w:p w:rsidR="00126F1A" w:rsidRDefault="000E495E" w:rsidP="000E495E">
      <w:pPr>
        <w:pStyle w:val="Sansinterligne"/>
        <w:rPr>
          <w:rFonts w:ascii="Arial" w:eastAsiaTheme="minorEastAsia" w:hAnsi="Arial" w:cs="Arial"/>
        </w:rPr>
      </w:pPr>
      <w:r>
        <w:rPr>
          <w:rFonts w:ascii="Arial" w:hAnsi="Arial" w:cs="Arial"/>
        </w:rPr>
        <w:t>Elle part d’un nombre initial de N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= 100 000 noyaux radioactifs</w:t>
      </w:r>
      <w:r w:rsidR="00126F1A">
        <w:rPr>
          <w:rFonts w:ascii="Arial" w:hAnsi="Arial" w:cs="Arial"/>
        </w:rPr>
        <w:t xml:space="preserve"> et veut déterminer le nombre de </w:t>
      </w:r>
      <m:oMath>
        <m:sPre>
          <m:sPrePr>
            <m:ctrlPr>
              <w:rPr>
                <w:rFonts w:ascii="Cambria Math" w:hAnsi="Cambria Math" w:cs="Arial"/>
                <w:i/>
              </w:rPr>
            </m:ctrlPr>
          </m:sPrePr>
          <m:sub>
            <m:r>
              <w:rPr>
                <w:rFonts w:ascii="Cambria Math" w:hAnsi="Cambria Math" w:cs="Arial"/>
              </w:rPr>
              <m:t>6</m:t>
            </m:r>
          </m:sub>
          <m:sup>
            <m:r>
              <w:rPr>
                <w:rFonts w:ascii="Cambria Math" w:hAnsi="Cambria Math" w:cs="Arial"/>
              </w:rPr>
              <m:t>14</m:t>
            </m:r>
          </m:sup>
          <m:e>
            <m:r>
              <w:rPr>
                <w:rFonts w:ascii="Cambria Math" w:hAnsi="Cambria Math" w:cs="Arial"/>
              </w:rPr>
              <m:t>C</m:t>
            </m:r>
          </m:e>
        </m:sPre>
      </m:oMath>
      <w:r w:rsidR="00D70E43">
        <w:rPr>
          <w:rFonts w:ascii="Arial" w:eastAsiaTheme="minorEastAsia" w:hAnsi="Arial" w:cs="Arial"/>
        </w:rPr>
        <w:t xml:space="preserve"> </w:t>
      </w:r>
      <w:r w:rsidR="007F32E7">
        <w:rPr>
          <w:rFonts w:ascii="Arial" w:eastAsiaTheme="minorEastAsia" w:hAnsi="Arial" w:cs="Arial"/>
        </w:rPr>
        <w:t xml:space="preserve">restant, </w:t>
      </w:r>
      <w:r w:rsidR="00D70E43">
        <w:rPr>
          <w:rFonts w:ascii="Arial" w:eastAsiaTheme="minorEastAsia" w:hAnsi="Arial" w:cs="Arial"/>
        </w:rPr>
        <w:t>au bout d’un siècle (noté N</w:t>
      </w:r>
      <w:r w:rsidR="00D70E43" w:rsidRPr="00D70E43">
        <w:rPr>
          <w:rFonts w:ascii="Arial" w:eastAsiaTheme="minorEastAsia" w:hAnsi="Arial" w:cs="Arial"/>
          <w:vertAlign w:val="subscript"/>
        </w:rPr>
        <w:t>1</w:t>
      </w:r>
      <w:r w:rsidR="00D70E43">
        <w:rPr>
          <w:rFonts w:ascii="Arial" w:eastAsiaTheme="minorEastAsia" w:hAnsi="Arial" w:cs="Arial"/>
        </w:rPr>
        <w:t>), 2 siècles (noté N</w:t>
      </w:r>
      <w:r w:rsidR="00D70E43" w:rsidRPr="00D70E43">
        <w:rPr>
          <w:rFonts w:ascii="Arial" w:eastAsiaTheme="minorEastAsia" w:hAnsi="Arial" w:cs="Arial"/>
          <w:vertAlign w:val="subscript"/>
        </w:rPr>
        <w:t>2</w:t>
      </w:r>
      <w:r w:rsidR="00D70E43">
        <w:rPr>
          <w:rFonts w:ascii="Arial" w:eastAsiaTheme="minorEastAsia" w:hAnsi="Arial" w:cs="Arial"/>
        </w:rPr>
        <w:t>), 3 siècles (noté N</w:t>
      </w:r>
      <w:r w:rsidR="00D70E43" w:rsidRPr="00D70E43">
        <w:rPr>
          <w:rFonts w:ascii="Arial" w:eastAsiaTheme="minorEastAsia" w:hAnsi="Arial" w:cs="Arial"/>
          <w:vertAlign w:val="subscript"/>
        </w:rPr>
        <w:t>3</w:t>
      </w:r>
      <w:r w:rsidR="00D70E43">
        <w:rPr>
          <w:rFonts w:ascii="Arial" w:eastAsiaTheme="minorEastAsia" w:hAnsi="Arial" w:cs="Arial"/>
        </w:rPr>
        <w:t>).</w:t>
      </w:r>
    </w:p>
    <w:p w:rsidR="00D70E43" w:rsidRDefault="00D70E43" w:rsidP="000E495E">
      <w:pPr>
        <w:pStyle w:val="Sansinterligne"/>
        <w:rPr>
          <w:rFonts w:ascii="Arial" w:eastAsiaTheme="minorEastAsia" w:hAnsi="Arial" w:cs="Arial"/>
        </w:rPr>
      </w:pPr>
    </w:p>
    <w:p w:rsidR="00D70E43" w:rsidRDefault="00D70E43" w:rsidP="000E495E">
      <w:pPr>
        <w:pStyle w:val="Sansinterlig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Pour trouver ces valeurs, elle utilise un </w:t>
      </w:r>
      <w:r w:rsidR="007B06AC">
        <w:rPr>
          <w:rFonts w:ascii="Arial" w:eastAsiaTheme="minorEastAsia" w:hAnsi="Arial" w:cs="Arial"/>
        </w:rPr>
        <w:t>TABLEUR</w:t>
      </w:r>
      <w:r>
        <w:rPr>
          <w:rFonts w:ascii="Arial" w:eastAsiaTheme="minorEastAsia" w:hAnsi="Arial" w:cs="Arial"/>
        </w:rPr>
        <w:t xml:space="preserve"> et entre comme formule</w:t>
      </w:r>
      <w:r w:rsidR="00900EE1">
        <w:rPr>
          <w:rFonts w:ascii="Arial" w:eastAsiaTheme="minorEastAsia" w:hAnsi="Arial" w:cs="Arial"/>
        </w:rPr>
        <w:t xml:space="preserve">, pour t=1 siècle </w:t>
      </w:r>
      <w:r>
        <w:rPr>
          <w:rFonts w:ascii="Arial" w:eastAsiaTheme="minorEastAsia" w:hAnsi="Arial" w:cs="Arial"/>
        </w:rPr>
        <w:t>:</w:t>
      </w:r>
    </w:p>
    <w:p w:rsidR="00900EE1" w:rsidRDefault="00900EE1" w:rsidP="000E495E">
      <w:pPr>
        <w:pStyle w:val="Sansinterligne"/>
        <w:rPr>
          <w:rFonts w:ascii="Arial" w:hAnsi="Arial" w:cs="Arial"/>
        </w:rPr>
      </w:pPr>
    </w:p>
    <w:p w:rsidR="00126F1A" w:rsidRDefault="00126F1A" w:rsidP="00900EE1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990850" cy="1409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30" cy="141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43" w:rsidRDefault="00D70E43" w:rsidP="003F284C">
      <w:pPr>
        <w:pStyle w:val="Sansinterligne"/>
        <w:rPr>
          <w:rFonts w:ascii="Arial" w:hAnsi="Arial" w:cs="Arial"/>
        </w:rPr>
      </w:pPr>
    </w:p>
    <w:p w:rsidR="000E495E" w:rsidRDefault="00D70E43" w:rsidP="003F284C">
      <w:pPr>
        <w:pStyle w:val="Sansinterligne"/>
        <w:rPr>
          <w:rFonts w:ascii="Arial" w:hAnsi="Arial" w:cs="Arial"/>
        </w:rPr>
      </w:pPr>
      <w:r w:rsidRPr="007B06AC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l’aide </w:t>
      </w:r>
      <w:r w:rsidR="00900EE1">
        <w:rPr>
          <w:rFonts w:ascii="Arial" w:hAnsi="Arial" w:cs="Arial"/>
        </w:rPr>
        <w:t xml:space="preserve">des fonctionnalités </w:t>
      </w:r>
      <w:r>
        <w:rPr>
          <w:rFonts w:ascii="Arial" w:hAnsi="Arial" w:cs="Arial"/>
        </w:rPr>
        <w:t>d’un tableur, déterminer N</w:t>
      </w:r>
      <w:r w:rsidRPr="00D70E43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 N</w:t>
      </w:r>
      <w:r w:rsidRPr="00D70E43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N</w:t>
      </w:r>
      <w:r w:rsidRPr="00D70E43">
        <w:rPr>
          <w:rFonts w:ascii="Arial" w:hAnsi="Arial" w:cs="Arial"/>
          <w:vertAlign w:val="subscript"/>
        </w:rPr>
        <w:t>3</w:t>
      </w:r>
      <w:r w:rsidR="00900EE1">
        <w:rPr>
          <w:rFonts w:ascii="Arial" w:hAnsi="Arial" w:cs="Arial"/>
        </w:rPr>
        <w:t xml:space="preserve"> (cliquer </w:t>
      </w:r>
      <w:r w:rsidR="007F32E7">
        <w:rPr>
          <w:rFonts w:ascii="Arial" w:hAnsi="Arial" w:cs="Arial"/>
        </w:rPr>
        <w:t xml:space="preserve">gauche </w:t>
      </w:r>
      <w:r w:rsidR="00900EE1">
        <w:rPr>
          <w:rFonts w:ascii="Arial" w:hAnsi="Arial" w:cs="Arial"/>
        </w:rPr>
        <w:t>en bas à droite de la cellule C5 et faire glisser le long de la colonne C.</w:t>
      </w:r>
    </w:p>
    <w:p w:rsidR="00900EE1" w:rsidRDefault="00900EE1" w:rsidP="003F284C">
      <w:pPr>
        <w:pStyle w:val="Sansinterligne"/>
        <w:rPr>
          <w:rFonts w:ascii="Arial" w:hAnsi="Arial" w:cs="Arial"/>
        </w:rPr>
      </w:pPr>
    </w:p>
    <w:p w:rsidR="00D70E43" w:rsidRDefault="00D70E43" w:rsidP="003F284C">
      <w:pPr>
        <w:pStyle w:val="Sansinterligne"/>
        <w:rPr>
          <w:rFonts w:ascii="Arial" w:hAnsi="Arial" w:cs="Arial"/>
        </w:rPr>
      </w:pPr>
      <w:r w:rsidRPr="007B06AC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Au bout de combien de siècles, la totalité des noyaux de carbone 14 seront désintégrés ?</w:t>
      </w:r>
    </w:p>
    <w:p w:rsidR="00D70E43" w:rsidRDefault="00D70E43" w:rsidP="003F284C">
      <w:pPr>
        <w:pStyle w:val="Sansinterligne"/>
        <w:rPr>
          <w:rFonts w:ascii="Arial" w:hAnsi="Arial" w:cs="Arial"/>
          <w:b/>
          <w:highlight w:val="lightGray"/>
          <w:u w:val="single"/>
        </w:rPr>
      </w:pPr>
    </w:p>
    <w:p w:rsidR="00AE4E77" w:rsidRDefault="00AE4E77" w:rsidP="003F284C">
      <w:pPr>
        <w:pStyle w:val="Sansinterligne"/>
        <w:rPr>
          <w:rFonts w:ascii="Arial" w:hAnsi="Arial" w:cs="Arial"/>
          <w:b/>
          <w:highlight w:val="lightGray"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Tracé de la courbe N=f(t)</w:t>
      </w:r>
    </w:p>
    <w:p w:rsidR="00900EE1" w:rsidRPr="003F284C" w:rsidRDefault="00900EE1" w:rsidP="00900EE1">
      <w:pPr>
        <w:pStyle w:val="Sansinterligne"/>
        <w:rPr>
          <w:rFonts w:ascii="Arial" w:hAnsi="Arial" w:cs="Arial"/>
        </w:rPr>
      </w:pPr>
      <w:r w:rsidRPr="007B06AC">
        <w:rPr>
          <w:rFonts w:ascii="Arial" w:hAnsi="Arial" w:cs="Arial"/>
          <w:b/>
        </w:rPr>
        <w:t>8.</w:t>
      </w:r>
      <w:r w:rsidRPr="00900EE1">
        <w:rPr>
          <w:rFonts w:ascii="Arial" w:hAnsi="Arial" w:cs="Arial"/>
        </w:rPr>
        <w:t xml:space="preserve"> </w:t>
      </w:r>
      <w:r w:rsidRPr="003F284C">
        <w:rPr>
          <w:rFonts w:ascii="Arial" w:hAnsi="Arial" w:cs="Arial"/>
        </w:rPr>
        <w:t xml:space="preserve">En utilisant les fonctionnalités graphiques </w:t>
      </w:r>
      <w:r w:rsidR="007B06AC">
        <w:rPr>
          <w:rFonts w:ascii="Arial" w:hAnsi="Arial" w:cs="Arial"/>
        </w:rPr>
        <w:t>du</w:t>
      </w:r>
      <w:r w:rsidRPr="003F284C">
        <w:rPr>
          <w:rFonts w:ascii="Arial" w:hAnsi="Arial" w:cs="Arial"/>
        </w:rPr>
        <w:t xml:space="preserve"> </w:t>
      </w:r>
      <w:r w:rsidR="007B06AC" w:rsidRPr="00106147">
        <w:rPr>
          <w:rFonts w:ascii="Arial" w:hAnsi="Arial" w:cs="Arial"/>
          <w:b/>
        </w:rPr>
        <w:t>TABLEUR</w:t>
      </w:r>
      <w:r w:rsidRPr="003F284C">
        <w:rPr>
          <w:rFonts w:ascii="Arial" w:hAnsi="Arial" w:cs="Arial"/>
        </w:rPr>
        <w:t>, tracer le graphique N=f(t).</w:t>
      </w:r>
    </w:p>
    <w:p w:rsidR="00900EE1" w:rsidRDefault="00900EE1" w:rsidP="003F284C">
      <w:pPr>
        <w:pStyle w:val="Sansinterligne"/>
        <w:rPr>
          <w:rFonts w:ascii="Arial" w:hAnsi="Arial" w:cs="Arial"/>
        </w:rPr>
      </w:pPr>
    </w:p>
    <w:p w:rsidR="009010C0" w:rsidRDefault="009010C0" w:rsidP="009010C0">
      <w:pPr>
        <w:pStyle w:val="Sansinterligne"/>
        <w:rPr>
          <w:rFonts w:ascii="Arial" w:hAnsi="Arial" w:cs="Arial"/>
        </w:rPr>
      </w:pPr>
      <w:r w:rsidRPr="007B06AC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</w:t>
      </w:r>
    </w:p>
    <w:p w:rsidR="009010C0" w:rsidRDefault="009010C0" w:rsidP="009010C0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- Sélectionner les valeurs des 2 colonnes B et C et cliquer droit et copier ces valeurs.</w:t>
      </w:r>
    </w:p>
    <w:p w:rsidR="009010C0" w:rsidRDefault="009010C0" w:rsidP="009010C0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- Ouvrir le logiciel </w:t>
      </w:r>
      <w:r w:rsidRPr="00106147">
        <w:rPr>
          <w:rFonts w:ascii="Arial" w:hAnsi="Arial" w:cs="Arial"/>
          <w:b/>
        </w:rPr>
        <w:t>REGRESSI</w:t>
      </w:r>
      <w:r>
        <w:rPr>
          <w:rFonts w:ascii="Arial" w:hAnsi="Arial" w:cs="Arial"/>
        </w:rPr>
        <w:t xml:space="preserve"> puis cliquer sur </w:t>
      </w:r>
      <w:r w:rsidRPr="00106147">
        <w:rPr>
          <w:rFonts w:ascii="Arial" w:hAnsi="Arial" w:cs="Arial"/>
          <w:b/>
        </w:rPr>
        <w:t>fichier</w:t>
      </w:r>
      <w:r>
        <w:rPr>
          <w:rFonts w:ascii="Arial" w:hAnsi="Arial" w:cs="Arial"/>
        </w:rPr>
        <w:t xml:space="preserve">, </w:t>
      </w:r>
      <w:r w:rsidRPr="00106147">
        <w:rPr>
          <w:rFonts w:ascii="Arial" w:hAnsi="Arial" w:cs="Arial"/>
          <w:b/>
        </w:rPr>
        <w:t>nouveau</w:t>
      </w:r>
      <w:r>
        <w:rPr>
          <w:rFonts w:ascii="Arial" w:hAnsi="Arial" w:cs="Arial"/>
        </w:rPr>
        <w:t xml:space="preserve">, </w:t>
      </w:r>
      <w:r w:rsidRPr="00106147">
        <w:rPr>
          <w:rFonts w:ascii="Arial" w:hAnsi="Arial" w:cs="Arial"/>
          <w:b/>
        </w:rPr>
        <w:t>clavier</w:t>
      </w:r>
      <w:r>
        <w:rPr>
          <w:rFonts w:ascii="Arial" w:hAnsi="Arial" w:cs="Arial"/>
        </w:rPr>
        <w:t xml:space="preserve"> puis </w:t>
      </w:r>
      <w:r w:rsidRPr="00106147">
        <w:rPr>
          <w:rFonts w:ascii="Arial" w:hAnsi="Arial" w:cs="Arial"/>
          <w:b/>
        </w:rPr>
        <w:t>presse-papier</w:t>
      </w:r>
      <w:r>
        <w:rPr>
          <w:rFonts w:ascii="Arial" w:hAnsi="Arial" w:cs="Arial"/>
        </w:rPr>
        <w:t>.</w:t>
      </w:r>
    </w:p>
    <w:p w:rsidR="009010C0" w:rsidRDefault="009010C0" w:rsidP="009010C0">
      <w:pPr>
        <w:pStyle w:val="Sansinterligne"/>
        <w:ind w:firstLine="708"/>
        <w:rPr>
          <w:rFonts w:ascii="Arial" w:hAnsi="Arial" w:cs="Arial"/>
        </w:rPr>
      </w:pPr>
      <w:r>
        <w:rPr>
          <w:rFonts w:ascii="Arial" w:hAnsi="Arial" w:cs="Arial"/>
        </w:rPr>
        <w:t>Les valeurs des 2 colonnes B et C apparaissent ainsi que la courbe.</w:t>
      </w:r>
    </w:p>
    <w:p w:rsidR="009010C0" w:rsidRDefault="009010C0" w:rsidP="009010C0">
      <w:pPr>
        <w:pStyle w:val="Sansinterligne"/>
        <w:rPr>
          <w:rFonts w:ascii="Arial" w:hAnsi="Arial" w:cs="Arial"/>
        </w:rPr>
      </w:pPr>
    </w:p>
    <w:p w:rsidR="009010C0" w:rsidRDefault="009010C0" w:rsidP="009010C0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- Utiliser le logiciel pour modéliser la courbe et vérifier que la courbe est de type :</w:t>
      </w:r>
    </w:p>
    <w:p w:rsidR="009010C0" w:rsidRDefault="009010C0" w:rsidP="009010C0">
      <w:pPr>
        <w:pStyle w:val="Sansinterligne"/>
        <w:ind w:firstLine="708"/>
        <w:rPr>
          <w:rFonts w:ascii="Arial" w:hAnsi="Arial" w:cs="Arial"/>
        </w:rPr>
      </w:pPr>
      <w:r w:rsidRPr="00C42CC8">
        <w:rPr>
          <w:rFonts w:ascii="Arial" w:hAnsi="Arial" w:cs="Arial"/>
          <w:b/>
        </w:rPr>
        <w:t>N = N</w:t>
      </w:r>
      <w:proofErr w:type="gramStart"/>
      <w:r w:rsidRPr="00C42CC8">
        <w:rPr>
          <w:rFonts w:ascii="Arial" w:hAnsi="Arial" w:cs="Arial"/>
          <w:b/>
          <w:vertAlign w:val="subscript"/>
        </w:rPr>
        <w:t xml:space="preserve">0 </w:t>
      </w:r>
      <w:r w:rsidRPr="00C42CC8">
        <w:rPr>
          <w:rFonts w:ascii="Arial" w:hAnsi="Arial" w:cs="Arial"/>
          <w:b/>
        </w:rPr>
        <w:t>.</w:t>
      </w:r>
      <w:proofErr w:type="spellStart"/>
      <w:r w:rsidRPr="00C42CC8">
        <w:rPr>
          <w:rFonts w:ascii="Arial" w:hAnsi="Arial" w:cs="Arial"/>
          <w:b/>
        </w:rPr>
        <w:t>exp</w:t>
      </w:r>
      <w:proofErr w:type="spellEnd"/>
      <w:proofErr w:type="gramEnd"/>
      <w:r w:rsidRPr="00C42CC8">
        <w:rPr>
          <w:rFonts w:ascii="Arial" w:hAnsi="Arial" w:cs="Arial"/>
          <w:b/>
        </w:rPr>
        <w:t xml:space="preserve"> (-t/τ) </w:t>
      </w:r>
      <w:r>
        <w:rPr>
          <w:rFonts w:ascii="Arial" w:hAnsi="Arial" w:cs="Arial"/>
        </w:rPr>
        <w:t xml:space="preserve">avec </w:t>
      </w:r>
    </w:p>
    <w:p w:rsidR="009010C0" w:rsidRPr="007B06AC" w:rsidRDefault="009010C0" w:rsidP="009010C0">
      <w:pPr>
        <w:pStyle w:val="Sansinterligne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0 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le nombre initial de noyaux radioactifs </w:t>
      </w:r>
    </w:p>
    <w:p w:rsidR="009010C0" w:rsidRDefault="009010C0" w:rsidP="009010C0">
      <w:pPr>
        <w:pStyle w:val="Sansinterligne"/>
        <w:ind w:left="708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τ</w:t>
      </w:r>
      <w:proofErr w:type="gramEnd"/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 xml:space="preserve">constante de temps </w:t>
      </w:r>
    </w:p>
    <w:p w:rsidR="009010C0" w:rsidRDefault="002B5260" w:rsidP="002B5260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- Donner les valeurs des constantes N</w:t>
      </w:r>
      <w:proofErr w:type="gramStart"/>
      <w:r>
        <w:rPr>
          <w:rFonts w:ascii="Arial" w:hAnsi="Arial" w:cs="Arial"/>
          <w:vertAlign w:val="subscript"/>
        </w:rPr>
        <w:t xml:space="preserve">0  </w:t>
      </w:r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τ</w:t>
      </w:r>
    </w:p>
    <w:p w:rsidR="007055C1" w:rsidRDefault="007055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0825" w:rsidRDefault="009010C0" w:rsidP="003F284C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10</w:t>
      </w:r>
      <w:r w:rsidR="00900EE1" w:rsidRPr="00C42CC8">
        <w:rPr>
          <w:rFonts w:ascii="Arial" w:hAnsi="Arial" w:cs="Arial"/>
          <w:b/>
        </w:rPr>
        <w:t>.</w:t>
      </w:r>
      <w:r w:rsidR="00900EE1">
        <w:rPr>
          <w:rFonts w:ascii="Arial" w:hAnsi="Arial" w:cs="Arial"/>
        </w:rPr>
        <w:t xml:space="preserve"> </w:t>
      </w:r>
      <w:r w:rsidR="000F7E93">
        <w:rPr>
          <w:rFonts w:ascii="Arial" w:hAnsi="Arial" w:cs="Arial"/>
        </w:rPr>
        <w:t xml:space="preserve">Soit </w:t>
      </w:r>
      <w:r w:rsidR="000F7E93" w:rsidRPr="003F284C">
        <w:rPr>
          <w:rFonts w:ascii="Arial" w:hAnsi="Arial" w:cs="Arial"/>
        </w:rPr>
        <w:t>t</w:t>
      </w:r>
      <w:r w:rsidR="000F7E93" w:rsidRPr="003F284C">
        <w:rPr>
          <w:rFonts w:ascii="Arial" w:hAnsi="Arial" w:cs="Arial"/>
          <w:vertAlign w:val="subscript"/>
        </w:rPr>
        <w:t>1/2</w:t>
      </w:r>
      <w:r w:rsidR="000F7E93" w:rsidRPr="003F284C">
        <w:rPr>
          <w:rFonts w:ascii="Arial" w:hAnsi="Arial" w:cs="Arial"/>
        </w:rPr>
        <w:t xml:space="preserve"> </w:t>
      </w:r>
      <w:r w:rsidR="000F7E93">
        <w:rPr>
          <w:rFonts w:ascii="Arial" w:hAnsi="Arial" w:cs="Arial"/>
        </w:rPr>
        <w:t>l</w:t>
      </w:r>
      <w:r w:rsidR="001C64D4" w:rsidRPr="003F284C">
        <w:rPr>
          <w:rFonts w:ascii="Arial" w:hAnsi="Arial" w:cs="Arial"/>
        </w:rPr>
        <w:t xml:space="preserve">a date à laquelle la moitié des noyaux radioactifs se sont désintégrés </w:t>
      </w:r>
    </w:p>
    <w:p w:rsidR="001C64D4" w:rsidRDefault="001C64D4" w:rsidP="003F284C">
      <w:pPr>
        <w:pStyle w:val="Sansinterligne"/>
        <w:rPr>
          <w:rFonts w:ascii="Arial" w:hAnsi="Arial" w:cs="Arial"/>
          <w:b/>
        </w:rPr>
      </w:pPr>
      <w:r w:rsidRPr="003F284C">
        <w:rPr>
          <w:rFonts w:ascii="Arial" w:hAnsi="Arial" w:cs="Arial"/>
          <w:b/>
        </w:rPr>
        <w:t>(</w:t>
      </w:r>
      <w:proofErr w:type="gramStart"/>
      <w:r w:rsidRPr="003F284C">
        <w:rPr>
          <w:rFonts w:ascii="Arial" w:hAnsi="Arial" w:cs="Arial"/>
          <w:b/>
        </w:rPr>
        <w:t>cette</w:t>
      </w:r>
      <w:proofErr w:type="gramEnd"/>
      <w:r w:rsidRPr="003F284C">
        <w:rPr>
          <w:rFonts w:ascii="Arial" w:hAnsi="Arial" w:cs="Arial"/>
          <w:b/>
        </w:rPr>
        <w:t xml:space="preserve"> date est définie comme étant la demi-vie ou période radioactive du carbone 14).</w:t>
      </w:r>
      <w:r w:rsidR="00130910" w:rsidRPr="003F284C">
        <w:rPr>
          <w:rFonts w:ascii="Arial" w:hAnsi="Arial" w:cs="Arial"/>
          <w:b/>
        </w:rPr>
        <w:t xml:space="preserve"> </w:t>
      </w:r>
    </w:p>
    <w:p w:rsidR="00C42CC8" w:rsidRDefault="00C42CC8" w:rsidP="003F284C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Déterminer cette valeur, graphiquement en vous aidant de la courbe et d</w:t>
      </w:r>
      <w:r w:rsidR="00870825">
        <w:rPr>
          <w:rFonts w:ascii="Arial" w:hAnsi="Arial" w:cs="Arial"/>
        </w:rPr>
        <w:t xml:space="preserve">u </w:t>
      </w:r>
      <w:r w:rsidR="00870825" w:rsidRPr="009010C0">
        <w:rPr>
          <w:rFonts w:ascii="Arial" w:hAnsi="Arial" w:cs="Arial"/>
          <w:b/>
        </w:rPr>
        <w:t>réticule</w:t>
      </w:r>
      <w:r w:rsidR="00870825">
        <w:rPr>
          <w:rFonts w:ascii="Arial" w:hAnsi="Arial" w:cs="Arial"/>
        </w:rPr>
        <w:t xml:space="preserve"> du logiciel REGRESSI</w:t>
      </w:r>
      <w:r>
        <w:rPr>
          <w:rFonts w:ascii="Arial" w:hAnsi="Arial" w:cs="Arial"/>
        </w:rPr>
        <w:t xml:space="preserve"> (Cliquer sur l’onglet Outils groupés, puis sélectionner sur </w:t>
      </w:r>
      <w:r w:rsidRPr="009010C0">
        <w:rPr>
          <w:rFonts w:ascii="Arial" w:hAnsi="Arial" w:cs="Arial"/>
          <w:b/>
        </w:rPr>
        <w:t>réticule</w:t>
      </w:r>
      <w:r>
        <w:rPr>
          <w:rFonts w:ascii="Arial" w:hAnsi="Arial" w:cs="Arial"/>
        </w:rPr>
        <w:t>)</w:t>
      </w:r>
    </w:p>
    <w:p w:rsidR="002B5260" w:rsidRDefault="002B5260" w:rsidP="003F284C">
      <w:pPr>
        <w:pStyle w:val="Sansinterligne"/>
        <w:rPr>
          <w:rFonts w:ascii="Arial" w:hAnsi="Arial" w:cs="Arial"/>
        </w:rPr>
      </w:pPr>
      <w:bookmarkStart w:id="0" w:name="_GoBack"/>
      <w:bookmarkEnd w:id="0"/>
    </w:p>
    <w:p w:rsidR="001C64D4" w:rsidRPr="003F284C" w:rsidRDefault="00C42CC8" w:rsidP="003F284C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B52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870825" w:rsidRPr="00870825">
        <w:rPr>
          <w:rFonts w:ascii="Arial" w:hAnsi="Arial" w:cs="Arial"/>
        </w:rPr>
        <w:t>Faire de même pour</w:t>
      </w:r>
      <w:r w:rsidR="00870825">
        <w:rPr>
          <w:rFonts w:ascii="Arial" w:hAnsi="Arial" w:cs="Arial"/>
        </w:rPr>
        <w:t xml:space="preserve"> l</w:t>
      </w:r>
      <w:r w:rsidR="001C64D4" w:rsidRPr="003F284C">
        <w:rPr>
          <w:rFonts w:ascii="Arial" w:hAnsi="Arial" w:cs="Arial"/>
        </w:rPr>
        <w:t>a date t</w:t>
      </w:r>
      <w:r w:rsidR="001C64D4" w:rsidRPr="003F284C">
        <w:rPr>
          <w:rFonts w:ascii="Arial" w:hAnsi="Arial" w:cs="Arial"/>
          <w:vertAlign w:val="subscript"/>
        </w:rPr>
        <w:t>1/4</w:t>
      </w:r>
      <w:r w:rsidR="001C64D4" w:rsidRPr="003F284C">
        <w:rPr>
          <w:rFonts w:ascii="Arial" w:hAnsi="Arial" w:cs="Arial"/>
        </w:rPr>
        <w:t xml:space="preserve"> à laquelle le nombre de noyaux radioactifs restant est égal à un quart du nombre de noyau </w:t>
      </w:r>
      <w:r w:rsidR="00870825">
        <w:rPr>
          <w:rFonts w:ascii="Arial" w:hAnsi="Arial" w:cs="Arial"/>
        </w:rPr>
        <w:t>initial et l</w:t>
      </w:r>
      <w:r w:rsidR="001C64D4" w:rsidRPr="003F284C">
        <w:rPr>
          <w:rFonts w:ascii="Arial" w:hAnsi="Arial" w:cs="Arial"/>
        </w:rPr>
        <w:t>a date t</w:t>
      </w:r>
      <w:r w:rsidR="001C64D4" w:rsidRPr="003F284C">
        <w:rPr>
          <w:rFonts w:ascii="Arial" w:hAnsi="Arial" w:cs="Arial"/>
          <w:vertAlign w:val="subscript"/>
        </w:rPr>
        <w:t>1/</w:t>
      </w:r>
      <w:r w:rsidR="00870825">
        <w:rPr>
          <w:rFonts w:ascii="Arial" w:hAnsi="Arial" w:cs="Arial"/>
          <w:vertAlign w:val="subscript"/>
        </w:rPr>
        <w:t>8</w:t>
      </w:r>
      <w:r w:rsidR="001C64D4" w:rsidRPr="003F284C">
        <w:rPr>
          <w:rFonts w:ascii="Arial" w:hAnsi="Arial" w:cs="Arial"/>
        </w:rPr>
        <w:t xml:space="preserve"> à laquelle le nombre de noyaux radioactifs restant est égal à un </w:t>
      </w:r>
      <w:r w:rsidR="00870825">
        <w:rPr>
          <w:rFonts w:ascii="Arial" w:hAnsi="Arial" w:cs="Arial"/>
        </w:rPr>
        <w:t>huiti</w:t>
      </w:r>
      <w:r w:rsidR="001C64D4" w:rsidRPr="003F284C">
        <w:rPr>
          <w:rFonts w:ascii="Arial" w:hAnsi="Arial" w:cs="Arial"/>
        </w:rPr>
        <w:t>ème du nombre de noyau initial.</w:t>
      </w:r>
      <w:r w:rsidR="00870825">
        <w:rPr>
          <w:rFonts w:ascii="Arial" w:hAnsi="Arial" w:cs="Arial"/>
        </w:rPr>
        <w:t xml:space="preserve"> Que remarque-t-on ?</w:t>
      </w:r>
    </w:p>
    <w:p w:rsidR="001C64D4" w:rsidRDefault="001C64D4" w:rsidP="003F284C">
      <w:pPr>
        <w:pStyle w:val="Sansinterligne"/>
        <w:rPr>
          <w:rFonts w:ascii="Arial" w:hAnsi="Arial" w:cs="Arial"/>
        </w:rPr>
      </w:pPr>
    </w:p>
    <w:p w:rsidR="001C64D4" w:rsidRDefault="00AE4E77" w:rsidP="003F284C">
      <w:pPr>
        <w:pStyle w:val="Sansinterlign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A</w:t>
      </w:r>
      <w:r w:rsidR="001C64D4" w:rsidRPr="003F284C">
        <w:rPr>
          <w:rFonts w:ascii="Arial" w:hAnsi="Arial" w:cs="Arial"/>
          <w:b/>
          <w:highlight w:val="lightGray"/>
          <w:u w:val="single"/>
        </w:rPr>
        <w:t>ctivité d’un échantillon radioactif</w:t>
      </w:r>
    </w:p>
    <w:p w:rsidR="00AE4E77" w:rsidRPr="003F284C" w:rsidRDefault="00AE4E77" w:rsidP="003F284C">
      <w:pPr>
        <w:pStyle w:val="Sansinterligne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8F0B87" w:rsidRPr="00AE4E77" w:rsidTr="00AE4E77">
        <w:trPr>
          <w:jc w:val="center"/>
        </w:trPr>
        <w:tc>
          <w:tcPr>
            <w:tcW w:w="9780" w:type="dxa"/>
          </w:tcPr>
          <w:p w:rsidR="00445040" w:rsidRDefault="00AE4E77" w:rsidP="00AE4E77">
            <w:pPr>
              <w:pStyle w:val="Sansinterligne"/>
              <w:rPr>
                <w:rFonts w:ascii="Arial" w:hAnsi="Arial" w:cs="Arial"/>
                <w:b/>
              </w:rPr>
            </w:pPr>
            <w:r w:rsidRPr="00AE4E77">
              <w:rPr>
                <w:rFonts w:ascii="Arial" w:hAnsi="Arial" w:cs="Arial"/>
                <w:b/>
              </w:rPr>
              <w:t>Document 4 :</w:t>
            </w:r>
            <w:r>
              <w:rPr>
                <w:rFonts w:ascii="Arial" w:hAnsi="Arial" w:cs="Arial"/>
                <w:b/>
              </w:rPr>
              <w:t xml:space="preserve"> Activité d’un échantillon radioactif</w:t>
            </w:r>
          </w:p>
          <w:p w:rsidR="00AE4E77" w:rsidRPr="00AE4E77" w:rsidRDefault="00AE4E77" w:rsidP="00AE4E77">
            <w:pPr>
              <w:pStyle w:val="Sansinterligne"/>
              <w:rPr>
                <w:rFonts w:ascii="Arial" w:hAnsi="Arial" w:cs="Arial"/>
                <w:b/>
              </w:rPr>
            </w:pPr>
          </w:p>
          <w:p w:rsidR="00AE4E77" w:rsidRDefault="008F0B87" w:rsidP="00AE4E77">
            <w:pPr>
              <w:pStyle w:val="Sansinterligne"/>
              <w:rPr>
                <w:rFonts w:ascii="Arial" w:hAnsi="Arial" w:cs="Arial"/>
              </w:rPr>
            </w:pPr>
            <w:r w:rsidRPr="003F284C">
              <w:rPr>
                <w:rFonts w:ascii="Arial" w:hAnsi="Arial" w:cs="Arial"/>
              </w:rPr>
              <w:t xml:space="preserve">L’activité à la date t d’un échantillon contenant N noyaux radioactif est le nombre moyen de désintégrations par seconde. </w:t>
            </w:r>
          </w:p>
          <w:p w:rsidR="008F0B87" w:rsidRPr="003F284C" w:rsidRDefault="008F0B87" w:rsidP="00AE4E77">
            <w:pPr>
              <w:pStyle w:val="Sansinterligne"/>
              <w:rPr>
                <w:rFonts w:ascii="Arial" w:hAnsi="Arial" w:cs="Arial"/>
              </w:rPr>
            </w:pPr>
            <w:r w:rsidRPr="003F284C">
              <w:rPr>
                <w:rFonts w:ascii="Arial" w:hAnsi="Arial" w:cs="Arial"/>
              </w:rPr>
              <w:t>Son unité dans le Système International est le Becquerel (1Bq correspond à une désintégration par seconde). Elle se mesure avec un compteur Geiger.</w:t>
            </w:r>
          </w:p>
          <w:p w:rsidR="008F0B87" w:rsidRDefault="008F0B87" w:rsidP="00AE4E77">
            <w:pPr>
              <w:pStyle w:val="Sansinterligne"/>
              <w:rPr>
                <w:rFonts w:ascii="Arial" w:hAnsi="Arial" w:cs="Arial"/>
              </w:rPr>
            </w:pPr>
          </w:p>
          <w:p w:rsidR="008F0B87" w:rsidRPr="00AE4E77" w:rsidRDefault="008F0B87" w:rsidP="00AE4E77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:rsidR="008F0B87" w:rsidRPr="003F284C" w:rsidRDefault="008F0B87" w:rsidP="003F284C">
      <w:pPr>
        <w:pStyle w:val="Sansinterligne"/>
        <w:rPr>
          <w:rFonts w:ascii="Arial" w:hAnsi="Arial" w:cs="Arial"/>
        </w:rPr>
      </w:pPr>
    </w:p>
    <w:p w:rsidR="00106147" w:rsidRDefault="00EA0B33" w:rsidP="003F284C">
      <w:pPr>
        <w:pStyle w:val="Sansinterligne"/>
        <w:rPr>
          <w:rFonts w:ascii="Arial" w:hAnsi="Arial" w:cs="Arial"/>
          <w:b/>
        </w:rPr>
      </w:pPr>
      <w:r w:rsidRPr="00EA0B33">
        <w:rPr>
          <w:rFonts w:ascii="Arial" w:hAnsi="Arial" w:cs="Arial"/>
          <w:b/>
        </w:rPr>
        <w:t>1</w:t>
      </w:r>
      <w:r w:rsidR="00130D6B">
        <w:rPr>
          <w:rFonts w:ascii="Arial" w:hAnsi="Arial" w:cs="Arial"/>
          <w:b/>
        </w:rPr>
        <w:t>2</w:t>
      </w:r>
      <w:r w:rsidRPr="00EA0B33">
        <w:rPr>
          <w:rFonts w:ascii="Arial" w:hAnsi="Arial" w:cs="Arial"/>
          <w:b/>
        </w:rPr>
        <w:t xml:space="preserve">. </w:t>
      </w:r>
      <w:r w:rsidR="00106147">
        <w:rPr>
          <w:rFonts w:ascii="Arial" w:hAnsi="Arial" w:cs="Arial"/>
          <w:b/>
        </w:rPr>
        <w:t xml:space="preserve">Recherche de la loi de décroissance </w:t>
      </w:r>
    </w:p>
    <w:p w:rsidR="00EA0B33" w:rsidRPr="00143CAA" w:rsidRDefault="00EA0B33" w:rsidP="003F284C">
      <w:pPr>
        <w:pStyle w:val="Sansinterligne"/>
        <w:rPr>
          <w:rFonts w:ascii="Arial" w:hAnsi="Arial" w:cs="Arial"/>
        </w:rPr>
      </w:pPr>
      <w:r w:rsidRPr="00143CAA">
        <w:rPr>
          <w:rFonts w:ascii="Arial" w:hAnsi="Arial" w:cs="Arial"/>
        </w:rPr>
        <w:t xml:space="preserve">L’activité d’un échantillon est égale à l’opposé de la dérivée de </w:t>
      </w:r>
      <w:r w:rsidR="00143CAA" w:rsidRPr="00143CAA">
        <w:rPr>
          <w:rFonts w:ascii="Arial" w:hAnsi="Arial" w:cs="Arial"/>
        </w:rPr>
        <w:t xml:space="preserve">N(t) </w:t>
      </w:r>
    </w:p>
    <w:p w:rsidR="00143CAA" w:rsidRPr="00143CAA" w:rsidRDefault="00143CAA" w:rsidP="00143CAA">
      <w:pPr>
        <w:pStyle w:val="Sansinterligne"/>
        <w:jc w:val="center"/>
        <w:rPr>
          <w:rFonts w:ascii="Arial" w:hAnsi="Arial" w:cs="Arial"/>
        </w:rPr>
      </w:pPr>
      <w:r w:rsidRPr="00143CAA">
        <w:rPr>
          <w:rFonts w:ascii="Arial" w:eastAsiaTheme="minorEastAsia" w:hAnsi="Arial" w:cs="Arial"/>
        </w:rPr>
        <w:t xml:space="preserve">A(t) = -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dN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dt</m:t>
            </m:r>
          </m:den>
        </m:f>
      </m:oMath>
    </w:p>
    <w:p w:rsidR="00EA0B33" w:rsidRDefault="00EA0B33" w:rsidP="003F284C">
      <w:pPr>
        <w:pStyle w:val="Sansinterlig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l’aide de REGRESSI, calculer A(t) à partir de N(t). On procèdera de la manière suivante :</w:t>
      </w:r>
    </w:p>
    <w:p w:rsidR="00EA0B33" w:rsidRDefault="00143CAA" w:rsidP="003F284C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A0B33">
        <w:rPr>
          <w:rFonts w:ascii="Arial" w:hAnsi="Arial" w:cs="Arial"/>
        </w:rPr>
        <w:t xml:space="preserve">Cliquer sur </w:t>
      </w:r>
      <w:r w:rsidR="00EA0B33">
        <w:rPr>
          <w:rFonts w:ascii="Arial" w:hAnsi="Arial" w:cs="Arial"/>
          <w:noProof/>
          <w:lang w:eastAsia="fr-FR"/>
        </w:rPr>
        <w:drawing>
          <wp:inline distT="0" distB="0" distL="0" distR="0" wp14:anchorId="6C2B12D5" wp14:editId="4B7E77D4">
            <wp:extent cx="393246" cy="31281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46" cy="3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33" w:rsidRDefault="00143CAA" w:rsidP="003F284C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A0B33">
        <w:rPr>
          <w:rFonts w:ascii="Arial" w:hAnsi="Arial" w:cs="Arial"/>
        </w:rPr>
        <w:t xml:space="preserve">Sélectionner </w:t>
      </w:r>
      <w:r w:rsidR="00106147" w:rsidRPr="00106147">
        <w:rPr>
          <w:rFonts w:ascii="Arial" w:hAnsi="Arial" w:cs="Arial"/>
          <w:b/>
        </w:rPr>
        <w:t>‘</w:t>
      </w:r>
      <w:r w:rsidR="00EA0B33" w:rsidRPr="00106147">
        <w:rPr>
          <w:rFonts w:ascii="Arial" w:hAnsi="Arial" w:cs="Arial"/>
          <w:b/>
        </w:rPr>
        <w:t>dérivée</w:t>
      </w:r>
      <w:r w:rsidR="00106147" w:rsidRPr="00106147">
        <w:rPr>
          <w:rFonts w:ascii="Arial" w:hAnsi="Arial" w:cs="Arial"/>
          <w:b/>
        </w:rPr>
        <w:t>’</w:t>
      </w:r>
      <w:r w:rsidR="00EA0B33">
        <w:rPr>
          <w:rFonts w:ascii="Arial" w:hAnsi="Arial" w:cs="Arial"/>
        </w:rPr>
        <w:t>, entrer l’unité puis la formule de la dérivée :</w:t>
      </w:r>
    </w:p>
    <w:p w:rsidR="00EA0B33" w:rsidRPr="00EA0B33" w:rsidRDefault="00EA0B33" w:rsidP="003F284C">
      <w:pPr>
        <w:pStyle w:val="Sansinterligne"/>
        <w:rPr>
          <w:rFonts w:ascii="Arial" w:hAnsi="Arial" w:cs="Arial"/>
        </w:rPr>
      </w:pPr>
    </w:p>
    <w:p w:rsidR="00EA0B33" w:rsidRDefault="00106147" w:rsidP="003F284C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943600" cy="27717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33" w:rsidRDefault="00143CAA" w:rsidP="003F284C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A0B33">
        <w:rPr>
          <w:rFonts w:ascii="Arial" w:hAnsi="Arial" w:cs="Arial"/>
        </w:rPr>
        <w:t xml:space="preserve">Cliquer sur </w:t>
      </w:r>
      <w:r w:rsidR="00EA0B33" w:rsidRPr="00106147">
        <w:rPr>
          <w:rFonts w:ascii="Arial" w:hAnsi="Arial" w:cs="Arial"/>
          <w:b/>
        </w:rPr>
        <w:t>OK</w:t>
      </w:r>
      <w:r w:rsidR="00EA0B33">
        <w:rPr>
          <w:rFonts w:ascii="Arial" w:hAnsi="Arial" w:cs="Arial"/>
        </w:rPr>
        <w:t>.</w:t>
      </w:r>
    </w:p>
    <w:p w:rsidR="00EA0B33" w:rsidRDefault="00143CAA" w:rsidP="003F284C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06147">
        <w:rPr>
          <w:rFonts w:ascii="Arial" w:hAnsi="Arial" w:cs="Arial"/>
        </w:rPr>
        <w:t xml:space="preserve">Puis créer une grandeur A, en sélectionnant </w:t>
      </w:r>
      <w:r w:rsidR="00106147" w:rsidRPr="00106147">
        <w:rPr>
          <w:rFonts w:ascii="Arial" w:hAnsi="Arial" w:cs="Arial"/>
          <w:b/>
        </w:rPr>
        <w:t xml:space="preserve">‘grandeur </w:t>
      </w:r>
      <w:proofErr w:type="spellStart"/>
      <w:r w:rsidR="00106147" w:rsidRPr="00106147">
        <w:rPr>
          <w:rFonts w:ascii="Arial" w:hAnsi="Arial" w:cs="Arial"/>
          <w:b/>
        </w:rPr>
        <w:t>calc</w:t>
      </w:r>
      <w:proofErr w:type="spellEnd"/>
      <w:r w:rsidR="00106147" w:rsidRPr="00106147">
        <w:rPr>
          <w:rFonts w:ascii="Arial" w:hAnsi="Arial" w:cs="Arial"/>
          <w:b/>
        </w:rPr>
        <w:t>’</w:t>
      </w:r>
      <w:r w:rsidR="00106147">
        <w:rPr>
          <w:rFonts w:ascii="Arial" w:hAnsi="Arial" w:cs="Arial"/>
        </w:rPr>
        <w:t xml:space="preserve"> et entrer comme formule A=</w:t>
      </w:r>
      <w:r w:rsidR="00106147" w:rsidRPr="0010614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106147">
        <w:rPr>
          <w:rFonts w:ascii="Arial" w:hAnsi="Arial" w:cs="Arial"/>
        </w:rPr>
        <w:t>A1.</w:t>
      </w:r>
    </w:p>
    <w:p w:rsidR="00EA0B33" w:rsidRDefault="00143CAA" w:rsidP="003F284C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06147">
        <w:rPr>
          <w:rFonts w:ascii="Arial" w:hAnsi="Arial" w:cs="Arial"/>
        </w:rPr>
        <w:t>Tracer la courbe : A = f(t)</w:t>
      </w:r>
    </w:p>
    <w:p w:rsidR="00130D6B" w:rsidRDefault="00130D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43CAA" w:rsidRDefault="00130D6B" w:rsidP="003F284C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143CAA">
        <w:rPr>
          <w:rFonts w:ascii="Arial" w:hAnsi="Arial" w:cs="Arial"/>
        </w:rPr>
        <w:t xml:space="preserve"> Modéliser la courbe à l’aide du logiciel REGRESSI et montrer que la courbe est de type </w:t>
      </w:r>
    </w:p>
    <w:p w:rsidR="00143CAA" w:rsidRPr="00143CAA" w:rsidRDefault="00143CAA" w:rsidP="00143CAA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</w:rPr>
        <w:t>A(t) = A</w:t>
      </w:r>
      <w:proofErr w:type="gramStart"/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exp</w:t>
      </w:r>
      <w:proofErr w:type="spellEnd"/>
      <w:proofErr w:type="gramEnd"/>
      <w:r>
        <w:rPr>
          <w:rFonts w:ascii="Arial" w:hAnsi="Arial" w:cs="Arial"/>
        </w:rPr>
        <w:t xml:space="preserve"> (-t/</w:t>
      </w:r>
      <w:r w:rsidRPr="00143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τ)</w:t>
      </w:r>
    </w:p>
    <w:p w:rsidR="00143CAA" w:rsidRPr="008B16AC" w:rsidRDefault="00130D6B" w:rsidP="003F284C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43CAA">
        <w:rPr>
          <w:rFonts w:ascii="Arial" w:hAnsi="Arial" w:cs="Arial"/>
        </w:rPr>
        <w:t>Trouver la relation entre A</w:t>
      </w:r>
      <w:r w:rsidR="00143CAA">
        <w:rPr>
          <w:rFonts w:ascii="Arial" w:hAnsi="Arial" w:cs="Arial"/>
          <w:vertAlign w:val="subscript"/>
        </w:rPr>
        <w:t>0</w:t>
      </w:r>
      <w:r w:rsidR="008B16AC">
        <w:rPr>
          <w:rFonts w:ascii="Arial" w:hAnsi="Arial" w:cs="Arial"/>
          <w:vertAlign w:val="subscript"/>
        </w:rPr>
        <w:t xml:space="preserve"> </w:t>
      </w:r>
      <w:r w:rsidR="008B16AC">
        <w:rPr>
          <w:rFonts w:ascii="Arial" w:hAnsi="Arial" w:cs="Arial"/>
        </w:rPr>
        <w:t xml:space="preserve">et </w:t>
      </w:r>
      <w:proofErr w:type="gramStart"/>
      <w:r w:rsidR="008B16AC">
        <w:rPr>
          <w:rFonts w:ascii="Arial" w:hAnsi="Arial" w:cs="Arial"/>
        </w:rPr>
        <w:t>λ.N</w:t>
      </w:r>
      <w:proofErr w:type="gramEnd"/>
      <w:r w:rsidR="008B16AC">
        <w:rPr>
          <w:rFonts w:ascii="Arial" w:hAnsi="Arial" w:cs="Arial"/>
          <w:vertAlign w:val="subscript"/>
        </w:rPr>
        <w:t>0</w:t>
      </w:r>
      <w:r w:rsidR="008B16AC">
        <w:rPr>
          <w:rFonts w:ascii="Arial" w:hAnsi="Arial" w:cs="Arial"/>
        </w:rPr>
        <w:t>.</w:t>
      </w:r>
    </w:p>
    <w:p w:rsidR="00106147" w:rsidRDefault="00106147" w:rsidP="003F284C">
      <w:pPr>
        <w:pStyle w:val="Sansinterligne"/>
        <w:rPr>
          <w:rFonts w:ascii="Arial" w:hAnsi="Arial" w:cs="Arial"/>
        </w:rPr>
      </w:pPr>
    </w:p>
    <w:p w:rsidR="008B16AC" w:rsidRPr="008B16AC" w:rsidRDefault="008B16AC" w:rsidP="003F284C">
      <w:pPr>
        <w:pStyle w:val="Sansinterligne"/>
        <w:rPr>
          <w:rFonts w:ascii="Arial" w:hAnsi="Arial" w:cs="Arial"/>
        </w:rPr>
      </w:pPr>
      <w:r w:rsidRPr="008B16AC">
        <w:rPr>
          <w:rFonts w:ascii="Arial" w:hAnsi="Arial" w:cs="Arial"/>
          <w:b/>
        </w:rPr>
        <w:t>1</w:t>
      </w:r>
      <w:r w:rsidR="00130D6B">
        <w:rPr>
          <w:rFonts w:ascii="Arial" w:hAnsi="Arial" w:cs="Arial"/>
          <w:b/>
        </w:rPr>
        <w:t>3</w:t>
      </w:r>
      <w:r w:rsidRPr="008B16A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Trouver la relation entre A(t) et </w:t>
      </w:r>
      <w:proofErr w:type="spellStart"/>
      <w:r>
        <w:rPr>
          <w:rFonts w:ascii="Arial" w:hAnsi="Arial" w:cs="Arial"/>
        </w:rPr>
        <w:t>λ.N</w:t>
      </w:r>
      <w:proofErr w:type="spellEnd"/>
      <w:r>
        <w:rPr>
          <w:rFonts w:ascii="Arial" w:hAnsi="Arial" w:cs="Arial"/>
        </w:rPr>
        <w:t>(t).</w:t>
      </w:r>
    </w:p>
    <w:p w:rsidR="001C64D4" w:rsidRPr="003F284C" w:rsidRDefault="008B16AC" w:rsidP="003F284C">
      <w:pPr>
        <w:pStyle w:val="Sansinterligne"/>
        <w:rPr>
          <w:rFonts w:ascii="Arial" w:hAnsi="Arial" w:cs="Arial"/>
        </w:rPr>
      </w:pPr>
      <w:r w:rsidRPr="008B16AC">
        <w:rPr>
          <w:rFonts w:ascii="Arial" w:hAnsi="Arial" w:cs="Arial"/>
          <w:b/>
        </w:rPr>
        <w:t>1</w:t>
      </w:r>
      <w:r w:rsidR="00130D6B">
        <w:rPr>
          <w:rFonts w:ascii="Arial" w:hAnsi="Arial" w:cs="Arial"/>
          <w:b/>
        </w:rPr>
        <w:t>4</w:t>
      </w:r>
      <w:r w:rsidRPr="008B16A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1C64D4" w:rsidRPr="003F284C">
        <w:rPr>
          <w:rFonts w:ascii="Arial" w:hAnsi="Arial" w:cs="Arial"/>
        </w:rPr>
        <w:t xml:space="preserve">Effectuer </w:t>
      </w:r>
      <w:r w:rsidR="001C64D4" w:rsidRPr="003F284C">
        <w:rPr>
          <w:rFonts w:ascii="Arial" w:hAnsi="Arial" w:cs="Arial"/>
          <w:b/>
        </w:rPr>
        <w:t>le rapport ln2/ λ</w:t>
      </w:r>
      <w:r w:rsidR="001C64D4" w:rsidRPr="003F284C">
        <w:rPr>
          <w:rFonts w:ascii="Arial" w:hAnsi="Arial" w:cs="Arial"/>
        </w:rPr>
        <w:t xml:space="preserve"> et comparer cette valeur avec la demi-vie</w:t>
      </w:r>
      <w:r>
        <w:rPr>
          <w:rFonts w:ascii="Arial" w:hAnsi="Arial" w:cs="Arial"/>
        </w:rPr>
        <w:t xml:space="preserve"> τ</w:t>
      </w:r>
      <w:r w:rsidR="001C64D4" w:rsidRPr="003F284C">
        <w:rPr>
          <w:rFonts w:ascii="Arial" w:hAnsi="Arial" w:cs="Arial"/>
        </w:rPr>
        <w:t xml:space="preserve"> du carbone 14.</w:t>
      </w:r>
      <w:r w:rsidR="0070726B" w:rsidRPr="003F284C">
        <w:rPr>
          <w:rFonts w:ascii="Arial" w:hAnsi="Arial" w:cs="Arial"/>
        </w:rPr>
        <w:t xml:space="preserve"> Conclure.</w:t>
      </w:r>
    </w:p>
    <w:p w:rsidR="001C64D4" w:rsidRDefault="001C64D4" w:rsidP="003F284C">
      <w:pPr>
        <w:pStyle w:val="Sansinterligne"/>
        <w:rPr>
          <w:rFonts w:ascii="Arial" w:hAnsi="Arial" w:cs="Arial"/>
        </w:rPr>
      </w:pPr>
    </w:p>
    <w:p w:rsidR="008B16AC" w:rsidRDefault="008B16AC" w:rsidP="003F284C">
      <w:pPr>
        <w:pStyle w:val="Sansinterligne"/>
        <w:rPr>
          <w:rFonts w:ascii="Arial" w:hAnsi="Arial" w:cs="Arial"/>
        </w:rPr>
      </w:pPr>
      <w:r w:rsidRPr="008B16AC">
        <w:rPr>
          <w:rFonts w:ascii="Arial" w:hAnsi="Arial" w:cs="Arial"/>
          <w:b/>
        </w:rPr>
        <w:t>1</w:t>
      </w:r>
      <w:r w:rsidR="00130D6B">
        <w:rPr>
          <w:rFonts w:ascii="Arial" w:hAnsi="Arial" w:cs="Arial"/>
          <w:b/>
        </w:rPr>
        <w:t>5</w:t>
      </w:r>
      <w:r w:rsidRPr="008B16AC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partir de résidus </w:t>
      </w:r>
      <w:r w:rsidR="0092466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charbon utilisé pour les peintures</w:t>
      </w:r>
      <w:r w:rsidR="00924665">
        <w:rPr>
          <w:rFonts w:ascii="Arial" w:hAnsi="Arial" w:cs="Arial"/>
        </w:rPr>
        <w:t xml:space="preserve"> de la </w:t>
      </w:r>
      <w:r w:rsidR="00924665" w:rsidRPr="00924665">
        <w:rPr>
          <w:rFonts w:ascii="Arial" w:eastAsia="Times New Roman" w:hAnsi="Arial" w:cs="Arial"/>
          <w:b/>
          <w:bCs/>
          <w:lang w:eastAsia="fr-FR"/>
        </w:rPr>
        <w:t>Grotte ornée du Pont-</w:t>
      </w:r>
      <w:proofErr w:type="gramStart"/>
      <w:r w:rsidR="00924665" w:rsidRPr="00924665">
        <w:rPr>
          <w:rFonts w:ascii="Arial" w:eastAsia="Times New Roman" w:hAnsi="Arial" w:cs="Arial"/>
          <w:b/>
          <w:bCs/>
          <w:lang w:eastAsia="fr-FR"/>
        </w:rPr>
        <w:t>d’ Arc</w:t>
      </w:r>
      <w:proofErr w:type="gramEnd"/>
      <w:r w:rsidR="00924665" w:rsidRPr="00924665">
        <w:rPr>
          <w:rFonts w:ascii="Arial" w:eastAsia="Times New Roman" w:hAnsi="Arial" w:cs="Arial"/>
          <w:b/>
          <w:bCs/>
          <w:lang w:eastAsia="fr-FR"/>
        </w:rPr>
        <w:t>, dite Grotte Chauvet-Pont-d’ Arc</w:t>
      </w:r>
      <w:r w:rsidR="009246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 mesures ont pu être faites.</w:t>
      </w:r>
    </w:p>
    <w:p w:rsidR="008B16AC" w:rsidRDefault="00924665" w:rsidP="003F284C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On mesure une activité du carbone 14 : </w:t>
      </w:r>
      <w:r w:rsidRPr="00924665">
        <w:rPr>
          <w:rFonts w:ascii="Arial" w:hAnsi="Arial" w:cs="Arial"/>
          <w:b/>
        </w:rPr>
        <w:t xml:space="preserve">A = </w:t>
      </w:r>
      <w:r w:rsidR="008A4FFC">
        <w:rPr>
          <w:rFonts w:ascii="Arial" w:hAnsi="Arial" w:cs="Arial"/>
          <w:b/>
        </w:rPr>
        <w:t>20.2</w:t>
      </w:r>
      <w:r w:rsidRPr="00924665">
        <w:rPr>
          <w:rFonts w:ascii="Arial" w:hAnsi="Arial" w:cs="Arial"/>
          <w:b/>
        </w:rPr>
        <w:t xml:space="preserve"> </w:t>
      </w:r>
      <w:r w:rsidR="00130D6B">
        <w:rPr>
          <w:rFonts w:ascii="Arial" w:hAnsi="Arial" w:cs="Arial"/>
          <w:b/>
        </w:rPr>
        <w:t>désintégrations par siècle</w:t>
      </w:r>
      <w:r>
        <w:rPr>
          <w:rFonts w:ascii="Arial" w:hAnsi="Arial" w:cs="Arial"/>
        </w:rPr>
        <w:t xml:space="preserve"> et un pourcentage de nombre de noyaux radioactifs </w:t>
      </w:r>
      <w:r w:rsidRPr="00924665">
        <w:rPr>
          <w:rFonts w:ascii="Arial" w:hAnsi="Arial" w:cs="Arial"/>
          <w:b/>
        </w:rPr>
        <w:t>N/N</w:t>
      </w:r>
      <w:r w:rsidRPr="00924665">
        <w:rPr>
          <w:rFonts w:ascii="Arial" w:hAnsi="Arial" w:cs="Arial"/>
          <w:b/>
          <w:vertAlign w:val="subscript"/>
        </w:rPr>
        <w:t>0</w:t>
      </w:r>
      <w:r w:rsidRPr="00924665">
        <w:rPr>
          <w:rFonts w:ascii="Arial" w:hAnsi="Arial" w:cs="Arial"/>
          <w:b/>
        </w:rPr>
        <w:t xml:space="preserve"> = </w:t>
      </w:r>
      <w:r w:rsidR="008A4FFC">
        <w:rPr>
          <w:rFonts w:ascii="Arial" w:hAnsi="Arial" w:cs="Arial"/>
          <w:b/>
        </w:rPr>
        <w:t>1.653</w:t>
      </w:r>
      <w:r w:rsidRPr="00924665">
        <w:rPr>
          <w:rFonts w:ascii="Arial" w:hAnsi="Arial" w:cs="Arial"/>
          <w:b/>
        </w:rPr>
        <w:t xml:space="preserve"> %</w:t>
      </w:r>
      <w:r>
        <w:rPr>
          <w:rFonts w:ascii="Arial" w:hAnsi="Arial" w:cs="Arial"/>
        </w:rPr>
        <w:t>.</w:t>
      </w:r>
    </w:p>
    <w:p w:rsidR="007934C5" w:rsidRDefault="00924665" w:rsidP="003F284C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Déterminer l’âge de l’</w:t>
      </w:r>
      <w:r w:rsidR="00760728">
        <w:rPr>
          <w:rFonts w:ascii="Arial" w:hAnsi="Arial" w:cs="Arial"/>
        </w:rPr>
        <w:t xml:space="preserve">échantillon et le comparer aux valeurs données dans le </w:t>
      </w:r>
      <w:r w:rsidR="00760728" w:rsidRPr="00760728">
        <w:rPr>
          <w:rFonts w:ascii="Arial" w:hAnsi="Arial" w:cs="Arial"/>
          <w:b/>
        </w:rPr>
        <w:t>document 1</w:t>
      </w:r>
      <w:r w:rsidR="00760728">
        <w:rPr>
          <w:rFonts w:ascii="Arial" w:hAnsi="Arial" w:cs="Arial"/>
        </w:rPr>
        <w:t>.</w:t>
      </w:r>
    </w:p>
    <w:p w:rsidR="00760728" w:rsidRDefault="00760728" w:rsidP="003F284C">
      <w:pPr>
        <w:pStyle w:val="Sansinterligne"/>
        <w:rPr>
          <w:rFonts w:ascii="Arial" w:hAnsi="Arial" w:cs="Arial"/>
        </w:rPr>
      </w:pPr>
    </w:p>
    <w:p w:rsidR="00760728" w:rsidRPr="007934C5" w:rsidRDefault="00760728" w:rsidP="003F284C">
      <w:pPr>
        <w:pStyle w:val="Sansinterligne"/>
        <w:rPr>
          <w:rFonts w:ascii="Arial" w:hAnsi="Arial" w:cs="Arial"/>
        </w:rPr>
      </w:pPr>
    </w:p>
    <w:p w:rsidR="00644684" w:rsidRPr="003F284C" w:rsidRDefault="00644684" w:rsidP="003F284C">
      <w:pPr>
        <w:pStyle w:val="Sansinterligne"/>
        <w:rPr>
          <w:rFonts w:ascii="Arial" w:hAnsi="Arial" w:cs="Arial"/>
        </w:rPr>
      </w:pPr>
      <w:r w:rsidRPr="003F284C">
        <w:rPr>
          <w:rFonts w:ascii="Arial" w:hAnsi="Arial" w:cs="Arial"/>
        </w:rPr>
        <w:br w:type="page"/>
      </w:r>
    </w:p>
    <w:p w:rsidR="001C64D4" w:rsidRPr="005A1567" w:rsidRDefault="005A1567" w:rsidP="00AA498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A1567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Fiche destinée à l’enseignant</w:t>
      </w:r>
    </w:p>
    <w:p w:rsidR="00463170" w:rsidRPr="005A1567" w:rsidRDefault="00463170" w:rsidP="005A1567">
      <w:pPr>
        <w:pStyle w:val="Sansinterligne"/>
        <w:rPr>
          <w:rFonts w:ascii="Arial" w:hAnsi="Arial" w:cs="Arial"/>
        </w:rPr>
      </w:pPr>
    </w:p>
    <w:p w:rsidR="005A1567" w:rsidRPr="00961E52" w:rsidRDefault="005A1567" w:rsidP="003668B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right="1"/>
        <w:jc w:val="center"/>
        <w:rPr>
          <w:rFonts w:ascii="Arial" w:hAnsi="Arial" w:cs="Arial"/>
          <w:b/>
          <w:sz w:val="28"/>
          <w:szCs w:val="28"/>
        </w:rPr>
      </w:pPr>
      <w:r w:rsidRPr="005A1567">
        <w:rPr>
          <w:rFonts w:ascii="Arial" w:hAnsi="Arial" w:cs="Arial"/>
          <w:b/>
          <w:sz w:val="32"/>
          <w:szCs w:val="32"/>
        </w:rPr>
        <w:t xml:space="preserve">Correction </w:t>
      </w:r>
      <w:r>
        <w:rPr>
          <w:rFonts w:ascii="Arial" w:hAnsi="Arial" w:cs="Arial"/>
          <w:b/>
          <w:sz w:val="32"/>
          <w:szCs w:val="32"/>
        </w:rPr>
        <w:t xml:space="preserve">de l’activité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La </w:t>
      </w:r>
      <w:r w:rsidRPr="00961E5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Grotte ornée du Pont-</w:t>
      </w:r>
      <w:proofErr w:type="gramStart"/>
      <w:r w:rsidRPr="00961E5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d’ Arc</w:t>
      </w:r>
      <w:proofErr w:type="gramEnd"/>
      <w:r w:rsidRPr="00961E5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, dite Grotte Chauvet-Pont-d’ Arc, Ardèche</w:t>
      </w:r>
    </w:p>
    <w:p w:rsidR="005A1567" w:rsidRPr="007934C5" w:rsidRDefault="005A1567" w:rsidP="005A1567">
      <w:pPr>
        <w:pStyle w:val="Sansinterligne"/>
        <w:rPr>
          <w:rFonts w:ascii="Arial" w:hAnsi="Arial" w:cs="Arial"/>
        </w:rPr>
      </w:pPr>
    </w:p>
    <w:p w:rsidR="005A1567" w:rsidRPr="005A1567" w:rsidRDefault="005A1567" w:rsidP="005A1567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3668B1" w:rsidRPr="004F2BC5" w:rsidTr="003668B1">
        <w:tc>
          <w:tcPr>
            <w:tcW w:w="1242" w:type="dxa"/>
          </w:tcPr>
          <w:p w:rsidR="003668B1" w:rsidRPr="004F2BC5" w:rsidRDefault="003668B1" w:rsidP="00973BC7">
            <w:pPr>
              <w:pStyle w:val="Sansinterligne"/>
              <w:rPr>
                <w:rFonts w:ascii="Arial" w:hAnsi="Arial" w:cs="Arial"/>
                <w:b/>
              </w:rPr>
            </w:pPr>
            <w:r w:rsidRPr="004F2BC5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8647" w:type="dxa"/>
          </w:tcPr>
          <w:p w:rsidR="003668B1" w:rsidRPr="004F2BC5" w:rsidRDefault="003668B1" w:rsidP="00973BC7">
            <w:pPr>
              <w:pStyle w:val="Sansinterligne"/>
              <w:rPr>
                <w:rFonts w:ascii="Arial" w:hAnsi="Arial" w:cs="Arial"/>
                <w:b/>
              </w:rPr>
            </w:pPr>
            <w:r w:rsidRPr="004F2BC5">
              <w:rPr>
                <w:rFonts w:ascii="Arial" w:hAnsi="Arial" w:cs="Arial"/>
                <w:b/>
              </w:rPr>
              <w:t>Réponse attendue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3668B1" w:rsidRPr="003668B1" w:rsidRDefault="00012017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14</m:t>
                  </m:r>
                </m:sup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</m:sPre>
            </m:oMath>
            <w:r w:rsidR="003668B1" w:rsidRPr="003668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668B1" w:rsidRPr="003668B1">
              <w:rPr>
                <w:rFonts w:ascii="Arial" w:hAnsi="Arial" w:cs="Arial"/>
                <w:sz w:val="24"/>
                <w:szCs w:val="24"/>
              </w:rPr>
              <w:t>contient</w:t>
            </w:r>
            <w:proofErr w:type="gramEnd"/>
            <w:r w:rsidR="003668B1" w:rsidRPr="003668B1">
              <w:rPr>
                <w:rFonts w:ascii="Arial" w:hAnsi="Arial" w:cs="Arial"/>
                <w:sz w:val="24"/>
                <w:szCs w:val="24"/>
              </w:rPr>
              <w:t xml:space="preserve"> 6 protons, 6 électrons et 8 neutrons</w:t>
            </w:r>
          </w:p>
          <w:p w:rsidR="003668B1" w:rsidRPr="003668B1" w:rsidRDefault="00012017" w:rsidP="00774D7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</m:t>
                  </m:r>
                </m:sup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</m:sPre>
            </m:oMath>
            <w:r w:rsidR="003668B1" w:rsidRPr="003668B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gramStart"/>
            <w:r w:rsidR="003668B1" w:rsidRPr="003668B1">
              <w:rPr>
                <w:rFonts w:ascii="Arial" w:hAnsi="Arial" w:cs="Arial"/>
                <w:sz w:val="24"/>
                <w:szCs w:val="24"/>
              </w:rPr>
              <w:t>contient</w:t>
            </w:r>
            <w:proofErr w:type="gramEnd"/>
            <w:r w:rsidR="003668B1" w:rsidRPr="003668B1">
              <w:rPr>
                <w:rFonts w:ascii="Arial" w:hAnsi="Arial" w:cs="Arial"/>
                <w:sz w:val="24"/>
                <w:szCs w:val="24"/>
              </w:rPr>
              <w:t xml:space="preserve"> 6 protons, 6 électrons et 6 neutrons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8647" w:type="dxa"/>
          </w:tcPr>
          <w:p w:rsidR="003668B1" w:rsidRPr="003668B1" w:rsidRDefault="003668B1" w:rsidP="00774D7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 xml:space="preserve">Des isotopes sont des noyaux possédant le même nombre de protons mais de nombre de neutrons différent. 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 xml:space="preserve">La désintégration du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14</m:t>
                  </m:r>
                </m:sup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</m:sPre>
            </m:oMath>
            <w:r w:rsidRPr="003668B1">
              <w:rPr>
                <w:rFonts w:ascii="Arial" w:eastAsiaTheme="minorEastAsia" w:hAnsi="Arial" w:cs="Arial"/>
                <w:sz w:val="24"/>
                <w:szCs w:val="24"/>
              </w:rPr>
              <w:t xml:space="preserve"> provoque l’émission d’une particule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β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</m:sup>
              </m:sSup>
            </m:oMath>
            <w:r w:rsidRPr="003668B1">
              <w:rPr>
                <w:rFonts w:ascii="Arial" w:eastAsiaTheme="minorEastAsia" w:hAnsi="Arial" w:cs="Arial"/>
                <w:sz w:val="24"/>
                <w:szCs w:val="24"/>
              </w:rPr>
              <w:t>donc cela correspond à la radioactivité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β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</m:sup>
              </m:sSup>
            </m:oMath>
            <w:r w:rsidRPr="003668B1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L’équation de désintégration radioactive est :</w:t>
            </w:r>
          </w:p>
          <w:p w:rsidR="003668B1" w:rsidRPr="003668B1" w:rsidRDefault="00012017" w:rsidP="00774D7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14</m:t>
                    </m:r>
                  </m:sup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e>
                </m:sPr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→</m:t>
                </m:r>
                <m:sPre>
                  <m:sPre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14</m:t>
                    </m:r>
                  </m:sup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</m:t>
                    </m:r>
                  </m:e>
                </m:sPr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+ </m:t>
                </m:r>
                <m:sPre>
                  <m:sPre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0</m:t>
                    </m:r>
                  </m:sup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</m:sPre>
              </m:oMath>
            </m:oMathPara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 xml:space="preserve">D’après le tableur, on obtient </w:t>
            </w:r>
          </w:p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N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3668B1">
              <w:rPr>
                <w:rFonts w:ascii="Arial" w:hAnsi="Arial" w:cs="Arial"/>
                <w:sz w:val="24"/>
                <w:szCs w:val="24"/>
              </w:rPr>
              <w:t xml:space="preserve"> = 100 000</w:t>
            </w:r>
          </w:p>
          <w:p w:rsidR="003668B1" w:rsidRPr="003668B1" w:rsidRDefault="003668B1" w:rsidP="00973BC7">
            <w:pPr>
              <w:pStyle w:val="Sansinterligne"/>
              <w:rPr>
                <w:rFonts w:ascii="Arial" w:eastAsiaTheme="minorEastAsia" w:hAnsi="Arial" w:cs="Arial"/>
                <w:sz w:val="24"/>
                <w:szCs w:val="24"/>
              </w:rPr>
            </w:pPr>
            <w:r w:rsidRPr="003668B1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  <w:r w:rsidRPr="003668B1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1</w:t>
            </w:r>
            <w:r w:rsidRPr="003668B1">
              <w:rPr>
                <w:rFonts w:ascii="Arial" w:eastAsiaTheme="minorEastAsia" w:hAnsi="Arial" w:cs="Arial"/>
                <w:sz w:val="24"/>
                <w:szCs w:val="24"/>
              </w:rPr>
              <w:t xml:space="preserve"> = 98790</w:t>
            </w:r>
          </w:p>
          <w:p w:rsidR="003668B1" w:rsidRPr="003668B1" w:rsidRDefault="003668B1" w:rsidP="00973BC7">
            <w:pPr>
              <w:pStyle w:val="Sansinterligne"/>
              <w:rPr>
                <w:rFonts w:ascii="Arial" w:eastAsiaTheme="minorEastAsia" w:hAnsi="Arial" w:cs="Arial"/>
                <w:sz w:val="24"/>
                <w:szCs w:val="24"/>
              </w:rPr>
            </w:pPr>
            <w:r w:rsidRPr="003668B1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  <w:r w:rsidRPr="003668B1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2</w:t>
            </w:r>
            <w:r w:rsidRPr="003668B1">
              <w:rPr>
                <w:rFonts w:ascii="Arial" w:eastAsiaTheme="minorEastAsia" w:hAnsi="Arial" w:cs="Arial"/>
                <w:sz w:val="24"/>
                <w:szCs w:val="24"/>
              </w:rPr>
              <w:t xml:space="preserve"> = 97595</w:t>
            </w:r>
          </w:p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eastAsiaTheme="minorEastAsia" w:hAnsi="Arial" w:cs="Arial"/>
                <w:sz w:val="24"/>
                <w:szCs w:val="24"/>
              </w:rPr>
              <w:t>N</w:t>
            </w:r>
            <w:r w:rsidRPr="003668B1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3</w:t>
            </w:r>
            <w:r w:rsidRPr="003668B1">
              <w:rPr>
                <w:rFonts w:ascii="Arial" w:eastAsiaTheme="minorEastAsia" w:hAnsi="Arial" w:cs="Arial"/>
                <w:sz w:val="24"/>
                <w:szCs w:val="24"/>
              </w:rPr>
              <w:t xml:space="preserve"> = 96414 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Voir le fichier Excel joint.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 xml:space="preserve">D’après le tableur : il faut 1003 siècles pour que tous les </w:t>
            </w:r>
            <w:proofErr w:type="gramStart"/>
            <w:r w:rsidRPr="003668B1">
              <w:rPr>
                <w:rFonts w:ascii="Arial" w:hAnsi="Arial" w:cs="Arial"/>
                <w:sz w:val="24"/>
                <w:szCs w:val="24"/>
              </w:rPr>
              <w:t>noyaux  de</w:t>
            </w:r>
            <w:proofErr w:type="gramEnd"/>
            <w:r w:rsidRPr="003668B1">
              <w:rPr>
                <w:rFonts w:ascii="Arial" w:hAnsi="Arial" w:cs="Arial"/>
                <w:sz w:val="24"/>
                <w:szCs w:val="24"/>
              </w:rPr>
              <w:t xml:space="preserve"> carbone 14 soient désintégrés.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647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Voir courbe du fichier Excel joint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647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Voir fichier REGRESSI joint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 xml:space="preserve">D’après la courbe avec REGRESSI, </w:t>
            </w:r>
          </w:p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68B1">
              <w:rPr>
                <w:rFonts w:ascii="Arial" w:hAnsi="Arial" w:cs="Arial"/>
                <w:sz w:val="24"/>
                <w:szCs w:val="24"/>
              </w:rPr>
              <w:t>pour</w:t>
            </w:r>
            <w:proofErr w:type="gramEnd"/>
            <w:r w:rsidRPr="003668B1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3668B1">
              <w:rPr>
                <w:rFonts w:ascii="Arial" w:hAnsi="Arial" w:cs="Arial"/>
                <w:sz w:val="24"/>
                <w:szCs w:val="24"/>
              </w:rPr>
              <w:t>/2 = 50 000 noyaux, t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1/2</w:t>
            </w:r>
            <w:r w:rsidRPr="003668B1">
              <w:rPr>
                <w:rFonts w:ascii="Arial" w:hAnsi="Arial" w:cs="Arial"/>
                <w:sz w:val="24"/>
                <w:szCs w:val="24"/>
              </w:rPr>
              <w:t xml:space="preserve"> = 56 siècles.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N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3668B1">
              <w:rPr>
                <w:rFonts w:ascii="Arial" w:hAnsi="Arial" w:cs="Arial"/>
                <w:sz w:val="24"/>
                <w:szCs w:val="24"/>
              </w:rPr>
              <w:t>/4 = 25 000        t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1/4</w:t>
            </w:r>
            <w:r w:rsidRPr="003668B1">
              <w:rPr>
                <w:rFonts w:ascii="Arial" w:hAnsi="Arial" w:cs="Arial"/>
                <w:sz w:val="24"/>
                <w:szCs w:val="24"/>
              </w:rPr>
              <w:t xml:space="preserve"> = 114 siècles</w:t>
            </w:r>
          </w:p>
          <w:p w:rsidR="003668B1" w:rsidRPr="003668B1" w:rsidRDefault="003668B1" w:rsidP="002B526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N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3668B1">
              <w:rPr>
                <w:rFonts w:ascii="Arial" w:hAnsi="Arial" w:cs="Arial"/>
                <w:sz w:val="24"/>
                <w:szCs w:val="24"/>
              </w:rPr>
              <w:t>/8 = 12 500        t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1/8</w:t>
            </w:r>
            <w:r w:rsidRPr="003668B1">
              <w:rPr>
                <w:rFonts w:ascii="Arial" w:hAnsi="Arial" w:cs="Arial"/>
                <w:sz w:val="24"/>
                <w:szCs w:val="24"/>
              </w:rPr>
              <w:t xml:space="preserve"> = 171 siècles</w:t>
            </w:r>
          </w:p>
          <w:p w:rsidR="003668B1" w:rsidRPr="003668B1" w:rsidRDefault="003668B1" w:rsidP="002B526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On remarque que t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1/2</w:t>
            </w:r>
            <w:r w:rsidRPr="003668B1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≈</m:t>
              </m:r>
            </m:oMath>
            <w:r w:rsidRPr="003668B1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1/4</w:t>
            </w:r>
            <w:r w:rsidRPr="003668B1">
              <w:rPr>
                <w:rFonts w:ascii="Arial" w:hAnsi="Arial" w:cs="Arial"/>
                <w:sz w:val="24"/>
                <w:szCs w:val="24"/>
              </w:rPr>
              <w:t xml:space="preserve"> - t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1/2</w:t>
            </w:r>
            <w:r w:rsidRPr="003668B1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≈</m:t>
              </m:r>
            </m:oMath>
            <w:r w:rsidRPr="003668B1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1/8</w:t>
            </w:r>
            <w:r w:rsidRPr="003668B1">
              <w:rPr>
                <w:rFonts w:ascii="Arial" w:hAnsi="Arial" w:cs="Arial"/>
                <w:sz w:val="24"/>
                <w:szCs w:val="24"/>
              </w:rPr>
              <w:t xml:space="preserve"> - t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1/4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Voir le graphique du fichier REGRESSI, on a A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3668B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gramStart"/>
            <w:r w:rsidRPr="003668B1">
              <w:rPr>
                <w:rFonts w:ascii="Arial" w:hAnsi="Arial" w:cs="Arial"/>
                <w:sz w:val="24"/>
                <w:szCs w:val="24"/>
              </w:rPr>
              <w:t>λ.N</w:t>
            </w:r>
            <w:proofErr w:type="gramEnd"/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</w:p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A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3668B1">
              <w:rPr>
                <w:rFonts w:ascii="Arial" w:hAnsi="Arial" w:cs="Arial"/>
                <w:sz w:val="24"/>
                <w:szCs w:val="24"/>
              </w:rPr>
              <w:t xml:space="preserve"> = 1217 désintégrations par siècle</w:t>
            </w:r>
          </w:p>
          <w:p w:rsidR="003668B1" w:rsidRPr="003668B1" w:rsidRDefault="003668B1" w:rsidP="00130D6B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N</w:t>
            </w:r>
            <w:r w:rsidRPr="003668B1">
              <w:rPr>
                <w:rFonts w:ascii="Arial" w:hAnsi="Arial" w:cs="Arial"/>
                <w:sz w:val="24"/>
                <w:szCs w:val="24"/>
                <w:vertAlign w:val="subscript"/>
              </w:rPr>
              <w:t>0</w:t>
            </w:r>
            <w:r w:rsidRPr="003668B1">
              <w:rPr>
                <w:rFonts w:ascii="Arial" w:hAnsi="Arial" w:cs="Arial"/>
                <w:sz w:val="24"/>
                <w:szCs w:val="24"/>
              </w:rPr>
              <w:t>/ τ = 100000</w:t>
            </w:r>
            <w:proofErr w:type="gramStart"/>
            <w:r w:rsidRPr="003668B1">
              <w:rPr>
                <w:rFonts w:ascii="Arial" w:hAnsi="Arial" w:cs="Arial"/>
                <w:sz w:val="24"/>
                <w:szCs w:val="24"/>
              </w:rPr>
              <w:t>/(</w:t>
            </w:r>
            <w:proofErr w:type="gramEnd"/>
            <w:r w:rsidRPr="003668B1">
              <w:rPr>
                <w:rFonts w:ascii="Arial" w:hAnsi="Arial" w:cs="Arial"/>
                <w:sz w:val="24"/>
                <w:szCs w:val="24"/>
              </w:rPr>
              <w:t>82,2) = 1217 désintégrations par siècle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647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 xml:space="preserve">A(t) = </w:t>
            </w:r>
            <w:proofErr w:type="spellStart"/>
            <w:r w:rsidRPr="003668B1">
              <w:rPr>
                <w:rFonts w:ascii="Arial" w:hAnsi="Arial" w:cs="Arial"/>
                <w:sz w:val="24"/>
                <w:szCs w:val="24"/>
              </w:rPr>
              <w:t>λ.N</w:t>
            </w:r>
            <w:proofErr w:type="spellEnd"/>
            <w:r w:rsidRPr="003668B1">
              <w:rPr>
                <w:rFonts w:ascii="Arial" w:hAnsi="Arial" w:cs="Arial"/>
                <w:sz w:val="24"/>
                <w:szCs w:val="24"/>
              </w:rPr>
              <w:t>(t)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8647" w:type="dxa"/>
          </w:tcPr>
          <w:p w:rsidR="003668B1" w:rsidRPr="003668B1" w:rsidRDefault="003668B1" w:rsidP="003668B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68B1">
              <w:rPr>
                <w:rFonts w:ascii="Arial" w:hAnsi="Arial" w:cs="Arial"/>
                <w:sz w:val="24"/>
                <w:szCs w:val="24"/>
              </w:rPr>
              <w:t>ln</w:t>
            </w:r>
            <w:proofErr w:type="gramEnd"/>
            <w:r w:rsidRPr="003668B1">
              <w:rPr>
                <w:rFonts w:ascii="Arial" w:hAnsi="Arial" w:cs="Arial"/>
                <w:sz w:val="24"/>
                <w:szCs w:val="24"/>
              </w:rPr>
              <w:t>2/ λ</w:t>
            </w:r>
            <w:r w:rsidRPr="003668B1">
              <w:rPr>
                <w:rFonts w:ascii="Arial" w:hAnsi="Arial" w:cs="Arial"/>
                <w:b/>
                <w:sz w:val="24"/>
                <w:szCs w:val="24"/>
              </w:rPr>
              <w:t xml:space="preserve"> = </w:t>
            </w:r>
            <w:r w:rsidRPr="003668B1">
              <w:rPr>
                <w:rFonts w:ascii="Arial" w:hAnsi="Arial" w:cs="Arial"/>
                <w:sz w:val="24"/>
                <w:szCs w:val="24"/>
              </w:rPr>
              <w:t>τ. ln2 = 82,2.ln2 = 57,0 siècles = 5700 ans.</w:t>
            </w:r>
          </w:p>
          <w:p w:rsidR="003668B1" w:rsidRPr="003668B1" w:rsidRDefault="003668B1" w:rsidP="003668B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La valeur trouvée précédemment : 56 siècles.</w:t>
            </w:r>
          </w:p>
          <w:p w:rsidR="003668B1" w:rsidRPr="003668B1" w:rsidRDefault="003668B1" w:rsidP="003668B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3668B1">
              <w:rPr>
                <w:rFonts w:ascii="Arial" w:hAnsi="Arial" w:cs="Arial"/>
                <w:sz w:val="24"/>
                <w:szCs w:val="24"/>
              </w:rPr>
              <w:t>valeur</w:t>
            </w:r>
            <w:proofErr w:type="gramEnd"/>
            <w:r w:rsidRPr="003668B1">
              <w:rPr>
                <w:rFonts w:ascii="Arial" w:hAnsi="Arial" w:cs="Arial"/>
                <w:sz w:val="24"/>
                <w:szCs w:val="24"/>
              </w:rPr>
              <w:t xml:space="preserve"> tabulée : 5568 ans)</w:t>
            </w:r>
          </w:p>
        </w:tc>
      </w:tr>
      <w:tr w:rsidR="003668B1" w:rsidRPr="003668B1" w:rsidTr="003668B1">
        <w:tc>
          <w:tcPr>
            <w:tcW w:w="1242" w:type="dxa"/>
          </w:tcPr>
          <w:p w:rsidR="003668B1" w:rsidRPr="003668B1" w:rsidRDefault="003668B1" w:rsidP="00973BC7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3668B1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8647" w:type="dxa"/>
          </w:tcPr>
          <w:p w:rsidR="003668B1" w:rsidRPr="003668B1" w:rsidRDefault="003668B1" w:rsidP="003668B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8B1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3668B1">
              <w:rPr>
                <w:rFonts w:ascii="Arial" w:hAnsi="Arial" w:cs="Arial"/>
                <w:sz w:val="24"/>
                <w:szCs w:val="24"/>
              </w:rPr>
              <w:t xml:space="preserve"> l’aide des courbes N(t) = f(t) et A(t) = f(t), une détermination graphique avec ‘réticule’ ou ‘curseur données’ donne :</w:t>
            </w:r>
          </w:p>
          <w:p w:rsidR="003668B1" w:rsidRPr="003668B1" w:rsidRDefault="003668B1" w:rsidP="003668B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668B1">
              <w:rPr>
                <w:rFonts w:ascii="Arial" w:hAnsi="Arial" w:cs="Arial"/>
                <w:sz w:val="24"/>
                <w:szCs w:val="24"/>
              </w:rPr>
              <w:t>T = 33700 ans ce qui donne 33700-2015 = 31690 ans av J-C ce qui est cohérent avec les dates du document 1.</w:t>
            </w:r>
          </w:p>
        </w:tc>
      </w:tr>
    </w:tbl>
    <w:p w:rsidR="005A1567" w:rsidRDefault="005A1567" w:rsidP="009010C0">
      <w:pPr>
        <w:pStyle w:val="Sansinterligne"/>
        <w:rPr>
          <w:rFonts w:ascii="Arial" w:hAnsi="Arial" w:cs="Arial"/>
        </w:rPr>
      </w:pPr>
    </w:p>
    <w:p w:rsidR="002B5260" w:rsidRDefault="002B5260" w:rsidP="002B5260">
      <w:pPr>
        <w:pStyle w:val="Sansinterligne"/>
        <w:rPr>
          <w:rFonts w:ascii="Arial" w:hAnsi="Arial" w:cs="Arial"/>
        </w:rPr>
      </w:pPr>
    </w:p>
    <w:p w:rsidR="009010C0" w:rsidRPr="005A1567" w:rsidRDefault="009010C0" w:rsidP="009010C0">
      <w:pPr>
        <w:pStyle w:val="Sansinterligne"/>
        <w:rPr>
          <w:rFonts w:ascii="Arial" w:hAnsi="Arial" w:cs="Arial"/>
        </w:rPr>
      </w:pPr>
    </w:p>
    <w:sectPr w:rsidR="009010C0" w:rsidRPr="005A1567" w:rsidSect="00C26ECC">
      <w:headerReference w:type="default" r:id="rId18"/>
      <w:footerReference w:type="default" r:id="rId1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017" w:rsidRDefault="00012017" w:rsidP="0070726B">
      <w:pPr>
        <w:spacing w:after="0" w:line="240" w:lineRule="auto"/>
      </w:pPr>
      <w:r>
        <w:separator/>
      </w:r>
    </w:p>
  </w:endnote>
  <w:endnote w:type="continuationSeparator" w:id="0">
    <w:p w:rsidR="00012017" w:rsidRDefault="00012017" w:rsidP="0070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3304329"/>
      <w:docPartObj>
        <w:docPartGallery w:val="Page Numbers (Bottom of Page)"/>
        <w:docPartUnique/>
      </w:docPartObj>
    </w:sdtPr>
    <w:sdtEndPr/>
    <w:sdtContent>
      <w:p w:rsidR="0070726B" w:rsidRDefault="0070726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031">
          <w:rPr>
            <w:noProof/>
          </w:rPr>
          <w:t>1</w:t>
        </w:r>
        <w:r>
          <w:fldChar w:fldCharType="end"/>
        </w:r>
      </w:p>
    </w:sdtContent>
  </w:sdt>
  <w:p w:rsidR="0070726B" w:rsidRDefault="007072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017" w:rsidRDefault="00012017" w:rsidP="0070726B">
      <w:pPr>
        <w:spacing w:after="0" w:line="240" w:lineRule="auto"/>
      </w:pPr>
      <w:r>
        <w:separator/>
      </w:r>
    </w:p>
  </w:footnote>
  <w:footnote w:type="continuationSeparator" w:id="0">
    <w:p w:rsidR="00012017" w:rsidRDefault="00012017" w:rsidP="0070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20" w:rsidRDefault="008F0D20" w:rsidP="008F0D20">
    <w:pPr>
      <w:snapToGrid w:val="0"/>
      <w:spacing w:before="120" w:after="120" w:line="240" w:lineRule="auto"/>
      <w:rPr>
        <w:rFonts w:ascii="Garamond" w:eastAsia="Times New Roman" w:hAnsi="Garamond" w:cs="Times New Roman"/>
        <w:b/>
        <w:sz w:val="24"/>
        <w:szCs w:val="24"/>
      </w:rPr>
    </w:pPr>
    <w:r w:rsidRPr="006D1767">
      <w:rPr>
        <w:rFonts w:ascii="Garamond" w:eastAsia="Times New Roman" w:hAnsi="Garamond" w:cs="Times New Roman"/>
        <w:b/>
        <w:sz w:val="24"/>
        <w:szCs w:val="24"/>
      </w:rPr>
      <w:t xml:space="preserve">MARCON Daniel – </w:t>
    </w:r>
    <w:r>
      <w:rPr>
        <w:rFonts w:ascii="Garamond" w:eastAsia="Times New Roman" w:hAnsi="Garamond" w:cs="Times New Roman"/>
        <w:b/>
        <w:sz w:val="24"/>
        <w:szCs w:val="24"/>
      </w:rPr>
      <w:t xml:space="preserve">Lycée Blaise Cendrars – Sevran </w:t>
    </w:r>
  </w:p>
  <w:p w:rsidR="00915E17" w:rsidRDefault="00915E17" w:rsidP="008F0D20">
    <w:pPr>
      <w:snapToGrid w:val="0"/>
      <w:spacing w:before="120" w:after="120" w:line="240" w:lineRule="auto"/>
      <w:rPr>
        <w:rFonts w:ascii="Garamond" w:eastAsia="Times New Roman" w:hAnsi="Garamond" w:cs="Times New Roman"/>
        <w:b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>FERARD-SHAN Claire – Lycée Blaise Cendrars - Sevran</w:t>
    </w:r>
  </w:p>
  <w:p w:rsidR="008F0D20" w:rsidRPr="00296582" w:rsidRDefault="008F0D20" w:rsidP="008F0D20">
    <w:pPr>
      <w:snapToGrid w:val="0"/>
      <w:spacing w:before="120" w:after="120" w:line="240" w:lineRule="auto"/>
      <w:rPr>
        <w:rFonts w:ascii="Garamond" w:eastAsia="Times New Roman" w:hAnsi="Garamond" w:cs="Times New Roman"/>
        <w:b/>
        <w:sz w:val="24"/>
        <w:szCs w:val="24"/>
      </w:rPr>
    </w:pPr>
    <w:r w:rsidRPr="006D1767">
      <w:rPr>
        <w:rFonts w:ascii="Garamond" w:eastAsia="Times New Roman" w:hAnsi="Garamond" w:cs="Times New Roman"/>
        <w:b/>
        <w:sz w:val="24"/>
        <w:szCs w:val="24"/>
      </w:rPr>
      <w:t>Groupe de réflexion voie technologique – Ac</w:t>
    </w:r>
    <w:r>
      <w:rPr>
        <w:rFonts w:ascii="Garamond" w:eastAsia="Times New Roman" w:hAnsi="Garamond" w:cs="Times New Roman"/>
        <w:b/>
        <w:sz w:val="24"/>
        <w:szCs w:val="24"/>
      </w:rPr>
      <w:t xml:space="preserve">adémie de Créteil – </w:t>
    </w:r>
    <w:r w:rsidR="00961E52">
      <w:rPr>
        <w:rFonts w:ascii="Garamond" w:eastAsia="Times New Roman" w:hAnsi="Garamond" w:cs="Times New Roman"/>
        <w:b/>
        <w:sz w:val="24"/>
        <w:szCs w:val="24"/>
      </w:rPr>
      <w:t>Mai</w:t>
    </w:r>
    <w:r>
      <w:rPr>
        <w:rFonts w:ascii="Garamond" w:eastAsia="Times New Roman" w:hAnsi="Garamond" w:cs="Times New Roman"/>
        <w:b/>
        <w:sz w:val="24"/>
        <w:szCs w:val="24"/>
      </w:rPr>
      <w:t xml:space="preserve"> 2015</w:t>
    </w:r>
  </w:p>
  <w:p w:rsidR="008F0D20" w:rsidRDefault="008F0D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C2F"/>
    <w:multiLevelType w:val="hybridMultilevel"/>
    <w:tmpl w:val="91CCD000"/>
    <w:lvl w:ilvl="0" w:tplc="111259BA">
      <w:start w:val="1"/>
      <w:numFmt w:val="lowerLetter"/>
      <w:lvlText w:val="%1)"/>
      <w:lvlJc w:val="left"/>
      <w:pPr>
        <w:ind w:left="-207" w:hanging="360"/>
      </w:p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>
      <w:start w:val="1"/>
      <w:numFmt w:val="lowerRoman"/>
      <w:lvlText w:val="%3."/>
      <w:lvlJc w:val="right"/>
      <w:pPr>
        <w:ind w:left="1233" w:hanging="180"/>
      </w:pPr>
    </w:lvl>
    <w:lvl w:ilvl="3" w:tplc="040C000F">
      <w:start w:val="1"/>
      <w:numFmt w:val="decimal"/>
      <w:lvlText w:val="%4."/>
      <w:lvlJc w:val="left"/>
      <w:pPr>
        <w:ind w:left="1953" w:hanging="360"/>
      </w:pPr>
    </w:lvl>
    <w:lvl w:ilvl="4" w:tplc="040C0019">
      <w:start w:val="1"/>
      <w:numFmt w:val="lowerLetter"/>
      <w:lvlText w:val="%5."/>
      <w:lvlJc w:val="left"/>
      <w:pPr>
        <w:ind w:left="2673" w:hanging="360"/>
      </w:pPr>
    </w:lvl>
    <w:lvl w:ilvl="5" w:tplc="040C001B">
      <w:start w:val="1"/>
      <w:numFmt w:val="lowerRoman"/>
      <w:lvlText w:val="%6."/>
      <w:lvlJc w:val="right"/>
      <w:pPr>
        <w:ind w:left="3393" w:hanging="180"/>
      </w:pPr>
    </w:lvl>
    <w:lvl w:ilvl="6" w:tplc="040C000F">
      <w:start w:val="1"/>
      <w:numFmt w:val="decimal"/>
      <w:lvlText w:val="%7."/>
      <w:lvlJc w:val="left"/>
      <w:pPr>
        <w:ind w:left="4113" w:hanging="360"/>
      </w:pPr>
    </w:lvl>
    <w:lvl w:ilvl="7" w:tplc="040C0019">
      <w:start w:val="1"/>
      <w:numFmt w:val="lowerLetter"/>
      <w:lvlText w:val="%8."/>
      <w:lvlJc w:val="left"/>
      <w:pPr>
        <w:ind w:left="4833" w:hanging="360"/>
      </w:pPr>
    </w:lvl>
    <w:lvl w:ilvl="8" w:tplc="040C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FFE61A8"/>
    <w:multiLevelType w:val="hybridMultilevel"/>
    <w:tmpl w:val="42ECE11A"/>
    <w:lvl w:ilvl="0" w:tplc="F86E564E">
      <w:start w:val="6"/>
      <w:numFmt w:val="bullet"/>
      <w:lvlText w:val="-"/>
      <w:lvlJc w:val="left"/>
      <w:pPr>
        <w:ind w:left="153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3890685"/>
    <w:multiLevelType w:val="hybridMultilevel"/>
    <w:tmpl w:val="4F063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3B2F"/>
    <w:multiLevelType w:val="hybridMultilevel"/>
    <w:tmpl w:val="6BE47D2A"/>
    <w:lvl w:ilvl="0" w:tplc="0D12EA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4D4"/>
    <w:rsid w:val="00012017"/>
    <w:rsid w:val="000150EE"/>
    <w:rsid w:val="00060C3F"/>
    <w:rsid w:val="000A4C17"/>
    <w:rsid w:val="000A5156"/>
    <w:rsid w:val="000A6DA5"/>
    <w:rsid w:val="000E495E"/>
    <w:rsid w:val="000F517E"/>
    <w:rsid w:val="000F7E93"/>
    <w:rsid w:val="00106147"/>
    <w:rsid w:val="00126F1A"/>
    <w:rsid w:val="00130910"/>
    <w:rsid w:val="00130D6B"/>
    <w:rsid w:val="00135D37"/>
    <w:rsid w:val="00143CAA"/>
    <w:rsid w:val="001C64D4"/>
    <w:rsid w:val="0021557A"/>
    <w:rsid w:val="00252F12"/>
    <w:rsid w:val="0026008B"/>
    <w:rsid w:val="002904A0"/>
    <w:rsid w:val="002B5260"/>
    <w:rsid w:val="00314E23"/>
    <w:rsid w:val="00315F78"/>
    <w:rsid w:val="003668B1"/>
    <w:rsid w:val="003A623D"/>
    <w:rsid w:val="003B2F8B"/>
    <w:rsid w:val="003F284C"/>
    <w:rsid w:val="00445040"/>
    <w:rsid w:val="0045033B"/>
    <w:rsid w:val="00463170"/>
    <w:rsid w:val="004B1031"/>
    <w:rsid w:val="004C2668"/>
    <w:rsid w:val="00593882"/>
    <w:rsid w:val="005A1567"/>
    <w:rsid w:val="005A2384"/>
    <w:rsid w:val="005C34B9"/>
    <w:rsid w:val="005D664B"/>
    <w:rsid w:val="00644684"/>
    <w:rsid w:val="00654433"/>
    <w:rsid w:val="0067017C"/>
    <w:rsid w:val="006B4E91"/>
    <w:rsid w:val="006E5711"/>
    <w:rsid w:val="007055C1"/>
    <w:rsid w:val="0070726B"/>
    <w:rsid w:val="00760728"/>
    <w:rsid w:val="00774578"/>
    <w:rsid w:val="00774D79"/>
    <w:rsid w:val="007934C5"/>
    <w:rsid w:val="007B0424"/>
    <w:rsid w:val="007B06AC"/>
    <w:rsid w:val="007F32E7"/>
    <w:rsid w:val="008006B0"/>
    <w:rsid w:val="00870825"/>
    <w:rsid w:val="008A4FFC"/>
    <w:rsid w:val="008B16AC"/>
    <w:rsid w:val="008E7028"/>
    <w:rsid w:val="008F0B87"/>
    <w:rsid w:val="008F0D20"/>
    <w:rsid w:val="00900EE1"/>
    <w:rsid w:val="009010C0"/>
    <w:rsid w:val="00915E17"/>
    <w:rsid w:val="00924665"/>
    <w:rsid w:val="00961E52"/>
    <w:rsid w:val="00A051A3"/>
    <w:rsid w:val="00A476DF"/>
    <w:rsid w:val="00A925BA"/>
    <w:rsid w:val="00AA2F07"/>
    <w:rsid w:val="00AA4980"/>
    <w:rsid w:val="00AC27D6"/>
    <w:rsid w:val="00AC3A35"/>
    <w:rsid w:val="00AE4E77"/>
    <w:rsid w:val="00B0702E"/>
    <w:rsid w:val="00B20CCE"/>
    <w:rsid w:val="00B21640"/>
    <w:rsid w:val="00B50739"/>
    <w:rsid w:val="00B70F26"/>
    <w:rsid w:val="00B96631"/>
    <w:rsid w:val="00C02BE0"/>
    <w:rsid w:val="00C26ECC"/>
    <w:rsid w:val="00C42CC8"/>
    <w:rsid w:val="00CC3150"/>
    <w:rsid w:val="00CF18B2"/>
    <w:rsid w:val="00D70E43"/>
    <w:rsid w:val="00D75902"/>
    <w:rsid w:val="00D97522"/>
    <w:rsid w:val="00DD3523"/>
    <w:rsid w:val="00EA0B33"/>
    <w:rsid w:val="00F62FEC"/>
    <w:rsid w:val="00F64845"/>
    <w:rsid w:val="00FA49F7"/>
    <w:rsid w:val="00FA59FA"/>
    <w:rsid w:val="00FC7539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2453"/>
  <w15:docId w15:val="{035F94B2-32B9-4515-9E00-190FD714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4D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26B"/>
  </w:style>
  <w:style w:type="paragraph" w:styleId="Pieddepage">
    <w:name w:val="footer"/>
    <w:basedOn w:val="Normal"/>
    <w:link w:val="PieddepageCar"/>
    <w:uiPriority w:val="99"/>
    <w:unhideWhenUsed/>
    <w:rsid w:val="0070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26B"/>
  </w:style>
  <w:style w:type="paragraph" w:styleId="Textedebulles">
    <w:name w:val="Balloon Text"/>
    <w:basedOn w:val="Normal"/>
    <w:link w:val="TextedebullesCar"/>
    <w:uiPriority w:val="99"/>
    <w:semiHidden/>
    <w:unhideWhenUsed/>
    <w:rsid w:val="00B7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F2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C3A3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9663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F2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eche-guide.com/la-caverne-du-pont-d-arc-0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hc.unesco.org/fr/list/1426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earthsci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4709-0075-450B-B2F3-C8258914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1700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claire</cp:lastModifiedBy>
  <cp:revision>3</cp:revision>
  <dcterms:created xsi:type="dcterms:W3CDTF">2015-05-14T18:28:00Z</dcterms:created>
  <dcterms:modified xsi:type="dcterms:W3CDTF">2018-06-07T20:38:00Z</dcterms:modified>
</cp:coreProperties>
</file>