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A3" w:rsidRPr="00B55B46" w:rsidRDefault="005F58A3" w:rsidP="005F58A3">
      <w:pPr>
        <w:spacing w:after="240"/>
        <w:jc w:val="center"/>
        <w:rPr>
          <w:rFonts w:ascii="Garamond" w:hAnsi="Garamond"/>
          <w:b/>
          <w:sz w:val="32"/>
          <w:szCs w:val="32"/>
        </w:rPr>
      </w:pPr>
      <w:r>
        <w:rPr>
          <w:rFonts w:ascii="Garamond" w:hAnsi="Garamond"/>
          <w:b/>
          <w:sz w:val="32"/>
          <w:szCs w:val="32"/>
        </w:rPr>
        <w:t>Terminale</w:t>
      </w:r>
      <w:r w:rsidRPr="00B55B46">
        <w:rPr>
          <w:rFonts w:ascii="Garamond" w:hAnsi="Garamond"/>
          <w:b/>
          <w:sz w:val="32"/>
          <w:szCs w:val="32"/>
        </w:rPr>
        <w:t xml:space="preserve"> </w:t>
      </w:r>
      <w:r>
        <w:rPr>
          <w:rFonts w:ascii="Garamond" w:hAnsi="Garamond"/>
          <w:b/>
          <w:sz w:val="32"/>
          <w:szCs w:val="32"/>
        </w:rPr>
        <w:t>STI2D/</w:t>
      </w:r>
      <w:r w:rsidRPr="00B55B46">
        <w:rPr>
          <w:rFonts w:ascii="Garamond" w:hAnsi="Garamond"/>
          <w:b/>
          <w:sz w:val="32"/>
          <w:szCs w:val="32"/>
        </w:rPr>
        <w:t>STL</w:t>
      </w:r>
      <w:r>
        <w:rPr>
          <w:rFonts w:ascii="Garamond" w:hAnsi="Garamond"/>
          <w:b/>
          <w:sz w:val="32"/>
          <w:szCs w:val="32"/>
        </w:rPr>
        <w:t xml:space="preserve"> –</w:t>
      </w:r>
      <w:r w:rsidRPr="00B55B46">
        <w:rPr>
          <w:rFonts w:ascii="Garamond" w:hAnsi="Garamond"/>
          <w:b/>
          <w:sz w:val="32"/>
          <w:szCs w:val="32"/>
        </w:rPr>
        <w:t xml:space="preserve"> </w:t>
      </w:r>
      <w:r>
        <w:rPr>
          <w:rFonts w:ascii="Garamond" w:hAnsi="Garamond"/>
          <w:b/>
          <w:sz w:val="32"/>
          <w:szCs w:val="32"/>
        </w:rPr>
        <w:t>Tronc commun</w:t>
      </w:r>
    </w:p>
    <w:p w:rsidR="005F58A3" w:rsidRPr="00B55B46" w:rsidRDefault="005F58A3" w:rsidP="005F58A3">
      <w:pPr>
        <w:spacing w:after="240"/>
        <w:jc w:val="center"/>
        <w:rPr>
          <w:rFonts w:ascii="Garamond" w:hAnsi="Garamond"/>
          <w:b/>
          <w:bCs/>
          <w:sz w:val="32"/>
          <w:szCs w:val="32"/>
        </w:rPr>
      </w:pPr>
      <w:r>
        <w:rPr>
          <w:rFonts w:ascii="Garamond" w:hAnsi="Garamond"/>
          <w:b/>
          <w:sz w:val="32"/>
          <w:szCs w:val="32"/>
        </w:rPr>
        <w:t xml:space="preserve">Évaluation : </w:t>
      </w:r>
      <w:r w:rsidRPr="005F58A3">
        <w:rPr>
          <w:rFonts w:ascii="Garamond" w:hAnsi="Garamond"/>
          <w:b/>
          <w:sz w:val="32"/>
          <w:szCs w:val="32"/>
        </w:rPr>
        <w:t xml:space="preserve">QUELS MATERIAUX POUR LA FUSEE ?  </w:t>
      </w:r>
    </w:p>
    <w:p w:rsidR="0082611D" w:rsidRDefault="0082611D" w:rsidP="0082611D">
      <w:pPr>
        <w:spacing w:after="240" w:line="240" w:lineRule="auto"/>
        <w:jc w:val="center"/>
        <w:rPr>
          <w:rFonts w:ascii="Garamond" w:eastAsia="Times New Roman" w:hAnsi="Garamond"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530"/>
      </w:tblGrid>
      <w:tr w:rsidR="0082611D" w:rsidTr="0082611D">
        <w:tc>
          <w:tcPr>
            <w:tcW w:w="4248" w:type="dxa"/>
            <w:tcBorders>
              <w:top w:val="single" w:sz="4" w:space="0" w:color="auto"/>
              <w:left w:val="single" w:sz="4" w:space="0" w:color="auto"/>
              <w:bottom w:val="single" w:sz="4" w:space="0" w:color="auto"/>
              <w:right w:val="single" w:sz="4" w:space="0" w:color="auto"/>
            </w:tcBorders>
            <w:hideMark/>
          </w:tcPr>
          <w:p w:rsidR="00296582" w:rsidRDefault="0082611D">
            <w:pPr>
              <w:spacing w:before="120" w:after="12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Classe : </w:t>
            </w:r>
          </w:p>
          <w:p w:rsidR="0082611D" w:rsidRDefault="005F58A3">
            <w:pPr>
              <w:spacing w:before="120" w:after="120" w:line="240" w:lineRule="auto"/>
              <w:rPr>
                <w:rFonts w:ascii="Garamond" w:eastAsia="Times New Roman" w:hAnsi="Garamond" w:cs="Times New Roman"/>
                <w:sz w:val="24"/>
                <w:szCs w:val="24"/>
              </w:rPr>
            </w:pPr>
            <w:r>
              <w:rPr>
                <w:rFonts w:ascii="Garamond" w:eastAsia="Times New Roman" w:hAnsi="Garamond" w:cs="Times New Roman"/>
                <w:b/>
                <w:sz w:val="24"/>
                <w:szCs w:val="24"/>
              </w:rPr>
              <w:t>Terminale</w:t>
            </w:r>
          </w:p>
        </w:tc>
        <w:tc>
          <w:tcPr>
            <w:tcW w:w="5530" w:type="dxa"/>
            <w:tcBorders>
              <w:top w:val="single" w:sz="4" w:space="0" w:color="auto"/>
              <w:left w:val="single" w:sz="4" w:space="0" w:color="auto"/>
              <w:bottom w:val="single" w:sz="4" w:space="0" w:color="auto"/>
              <w:right w:val="single" w:sz="4" w:space="0" w:color="auto"/>
            </w:tcBorders>
          </w:tcPr>
          <w:p w:rsidR="0082611D" w:rsidRDefault="0082611D">
            <w:pPr>
              <w:tabs>
                <w:tab w:val="center" w:pos="2336"/>
              </w:tabs>
              <w:spacing w:before="120" w:after="12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Enseignement :  </w:t>
            </w:r>
          </w:p>
          <w:p w:rsidR="005F58A3" w:rsidRDefault="005F58A3" w:rsidP="005F58A3">
            <w:pPr>
              <w:tabs>
                <w:tab w:val="center" w:pos="2336"/>
              </w:tabs>
              <w:spacing w:before="120" w:after="120" w:line="240" w:lineRule="auto"/>
              <w:rPr>
                <w:rFonts w:ascii="Garamond" w:hAnsi="Garamond"/>
                <w:b/>
                <w:sz w:val="24"/>
                <w:szCs w:val="24"/>
              </w:rPr>
            </w:pPr>
            <w:r>
              <w:rPr>
                <w:rFonts w:ascii="Garamond" w:hAnsi="Garamond"/>
                <w:b/>
                <w:sz w:val="24"/>
                <w:szCs w:val="24"/>
              </w:rPr>
              <w:t>Sciences physiques</w:t>
            </w:r>
          </w:p>
          <w:p w:rsidR="0082611D" w:rsidRDefault="0082611D">
            <w:pPr>
              <w:tabs>
                <w:tab w:val="center" w:pos="2336"/>
              </w:tabs>
              <w:spacing w:before="120" w:after="120" w:line="240" w:lineRule="auto"/>
              <w:rPr>
                <w:rFonts w:ascii="Garamond" w:eastAsia="Times New Roman" w:hAnsi="Garamond" w:cs="Times New Roman"/>
                <w:sz w:val="24"/>
                <w:szCs w:val="24"/>
              </w:rPr>
            </w:pPr>
          </w:p>
        </w:tc>
      </w:tr>
      <w:tr w:rsidR="0082611D" w:rsidTr="0082611D">
        <w:tc>
          <w:tcPr>
            <w:tcW w:w="9778" w:type="dxa"/>
            <w:gridSpan w:val="2"/>
            <w:tcBorders>
              <w:top w:val="single" w:sz="4" w:space="0" w:color="auto"/>
              <w:left w:val="single" w:sz="4" w:space="0" w:color="auto"/>
              <w:bottom w:val="single" w:sz="4" w:space="0" w:color="auto"/>
              <w:right w:val="single" w:sz="4" w:space="0" w:color="auto"/>
            </w:tcBorders>
            <w:hideMark/>
          </w:tcPr>
          <w:p w:rsidR="0082611D" w:rsidRDefault="0082611D" w:rsidP="005F58A3">
            <w:pPr>
              <w:spacing w:before="120" w:after="12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THEME du programme : </w:t>
            </w:r>
            <w:r w:rsidR="005F58A3">
              <w:rPr>
                <w:rFonts w:ascii="Garamond" w:eastAsia="Times New Roman" w:hAnsi="Garamond" w:cs="Times New Roman"/>
                <w:b/>
                <w:sz w:val="24"/>
                <w:szCs w:val="24"/>
              </w:rPr>
              <w:t>TRANSPORT</w:t>
            </w:r>
          </w:p>
        </w:tc>
      </w:tr>
    </w:tbl>
    <w:p w:rsidR="0082611D" w:rsidRDefault="0082611D" w:rsidP="0082611D">
      <w:pPr>
        <w:suppressAutoHyphens/>
        <w:spacing w:after="0" w:line="240" w:lineRule="auto"/>
        <w:rPr>
          <w:rFonts w:ascii="Garamond" w:eastAsia="Times New Roman" w:hAnsi="Garamond" w:cs="Times New Roman"/>
          <w:b/>
          <w:sz w:val="24"/>
          <w:szCs w:val="24"/>
          <w:u w:val="single"/>
        </w:rPr>
      </w:pPr>
    </w:p>
    <w:p w:rsidR="0082611D" w:rsidRDefault="0082611D" w:rsidP="0082611D">
      <w:pPr>
        <w:suppressAutoHyphens/>
        <w:spacing w:after="0" w:line="240" w:lineRule="auto"/>
        <w:rPr>
          <w:rFonts w:ascii="Garamond" w:eastAsia="Times New Roman" w:hAnsi="Garamond" w:cs="Times New Roman"/>
          <w:b/>
          <w:sz w:val="24"/>
          <w:szCs w:val="24"/>
          <w:u w:val="single"/>
        </w:rPr>
      </w:pPr>
    </w:p>
    <w:p w:rsidR="0082611D" w:rsidRDefault="0082611D" w:rsidP="0082611D">
      <w:pPr>
        <w:suppressAutoHyphens/>
        <w:spacing w:after="0" w:line="240" w:lineRule="auto"/>
        <w:rPr>
          <w:rFonts w:ascii="Garamond" w:eastAsia="Times New Roman" w:hAnsi="Garamond" w:cs="Times New Roman"/>
          <w:b/>
          <w:sz w:val="24"/>
          <w:szCs w:val="24"/>
        </w:rPr>
      </w:pPr>
      <w:r w:rsidRPr="00426116">
        <w:rPr>
          <w:rFonts w:ascii="Garamond" w:eastAsia="Times New Roman" w:hAnsi="Garamond" w:cs="Times New Roman"/>
          <w:b/>
          <w:sz w:val="24"/>
          <w:szCs w:val="24"/>
        </w:rPr>
        <w:t>Ré</w:t>
      </w:r>
      <w:r w:rsidR="00426116">
        <w:rPr>
          <w:rFonts w:ascii="Garamond" w:eastAsia="Times New Roman" w:hAnsi="Garamond" w:cs="Times New Roman"/>
          <w:b/>
          <w:sz w:val="24"/>
          <w:szCs w:val="24"/>
        </w:rPr>
        <w:t xml:space="preserve">sumé du contenu de la ressource.   </w:t>
      </w:r>
    </w:p>
    <w:p w:rsidR="00426116" w:rsidRPr="00426116" w:rsidRDefault="00426116" w:rsidP="0082611D">
      <w:pPr>
        <w:suppressAutoHyphens/>
        <w:spacing w:after="0" w:line="240" w:lineRule="auto"/>
        <w:rPr>
          <w:rFonts w:ascii="Garamond" w:eastAsia="Times New Roman" w:hAnsi="Garamond" w:cs="Times New Roman"/>
          <w:b/>
          <w:sz w:val="24"/>
          <w:szCs w:val="24"/>
        </w:rPr>
      </w:pPr>
    </w:p>
    <w:p w:rsidR="0082611D" w:rsidRPr="00605318" w:rsidRDefault="0082611D" w:rsidP="0082611D">
      <w:pPr>
        <w:suppressAutoHyphens/>
        <w:spacing w:after="0" w:line="240" w:lineRule="auto"/>
        <w:jc w:val="both"/>
        <w:rPr>
          <w:rFonts w:ascii="Garamond" w:eastAsia="Times New Roman" w:hAnsi="Garamond" w:cs="Times New Roman"/>
          <w:sz w:val="24"/>
          <w:szCs w:val="24"/>
        </w:rPr>
      </w:pPr>
      <w:r w:rsidRPr="00605318">
        <w:rPr>
          <w:rFonts w:ascii="Garamond" w:eastAsia="Times New Roman" w:hAnsi="Garamond" w:cs="Times New Roman"/>
          <w:sz w:val="24"/>
          <w:szCs w:val="24"/>
        </w:rPr>
        <w:t xml:space="preserve">Cette </w:t>
      </w:r>
      <w:r w:rsidR="00605318" w:rsidRPr="00605318">
        <w:rPr>
          <w:rFonts w:ascii="Garamond" w:eastAsia="Times New Roman" w:hAnsi="Garamond" w:cs="Times New Roman"/>
          <w:sz w:val="24"/>
          <w:szCs w:val="24"/>
        </w:rPr>
        <w:t xml:space="preserve">évaluation illustre la sous </w:t>
      </w:r>
      <w:r w:rsidR="00605318" w:rsidRPr="009C1ECE">
        <w:rPr>
          <w:rFonts w:ascii="Garamond" w:eastAsia="Times New Roman" w:hAnsi="Garamond" w:cs="Times New Roman"/>
          <w:b/>
          <w:sz w:val="24"/>
          <w:szCs w:val="24"/>
        </w:rPr>
        <w:t>partie longévité et sécurité</w:t>
      </w:r>
      <w:r w:rsidR="00605318" w:rsidRPr="00605318">
        <w:rPr>
          <w:rFonts w:ascii="Garamond" w:eastAsia="Times New Roman" w:hAnsi="Garamond" w:cs="Times New Roman"/>
          <w:sz w:val="24"/>
          <w:szCs w:val="24"/>
        </w:rPr>
        <w:t xml:space="preserve"> du thème transport. </w:t>
      </w:r>
    </w:p>
    <w:p w:rsidR="0082611D" w:rsidRDefault="00605318" w:rsidP="0082611D">
      <w:pPr>
        <w:suppressAutoHyphen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Elle permet de faire travailler l’élève sur sa capacité à extraire des informations à partir de documents dans le cadre de l’aéronautique et reprend les notions d’oxydoréduction vu dans la sous partie mise en mouvement.</w:t>
      </w:r>
    </w:p>
    <w:p w:rsidR="0082611D" w:rsidRDefault="0082611D" w:rsidP="0082611D">
      <w:pPr>
        <w:suppressAutoHyphens/>
        <w:spacing w:after="0" w:line="240" w:lineRule="auto"/>
        <w:rPr>
          <w:rFonts w:ascii="Garamond" w:eastAsia="Times New Roman" w:hAnsi="Garamond" w:cs="Times New Roman"/>
          <w:b/>
          <w:sz w:val="24"/>
          <w:szCs w:val="24"/>
          <w:u w:val="single"/>
        </w:rPr>
      </w:pPr>
    </w:p>
    <w:p w:rsidR="0082611D" w:rsidRDefault="00426116" w:rsidP="0082611D">
      <w:pPr>
        <w:suppressAutoHyphens/>
        <w:spacing w:after="0" w:line="240" w:lineRule="auto"/>
        <w:rPr>
          <w:rFonts w:ascii="Garamond" w:eastAsia="Times New Roman" w:hAnsi="Garamond" w:cs="Times New Roman"/>
          <w:b/>
          <w:sz w:val="24"/>
          <w:szCs w:val="24"/>
        </w:rPr>
      </w:pPr>
      <w:r>
        <w:rPr>
          <w:rFonts w:ascii="Garamond" w:eastAsia="Times New Roman" w:hAnsi="Garamond" w:cs="Times New Roman"/>
          <w:b/>
          <w:sz w:val="24"/>
          <w:szCs w:val="24"/>
        </w:rPr>
        <w:t>Condition de mise en œuvre.</w:t>
      </w:r>
    </w:p>
    <w:p w:rsidR="00426116" w:rsidRPr="00426116" w:rsidRDefault="00426116" w:rsidP="0082611D">
      <w:pPr>
        <w:suppressAutoHyphens/>
        <w:spacing w:after="0" w:line="240" w:lineRule="auto"/>
        <w:rPr>
          <w:rFonts w:ascii="Garamond" w:eastAsia="Times New Roman" w:hAnsi="Garamond" w:cs="Times New Roman"/>
          <w:b/>
          <w:sz w:val="24"/>
          <w:szCs w:val="24"/>
        </w:rPr>
      </w:pPr>
    </w:p>
    <w:p w:rsidR="0082611D" w:rsidRDefault="0082611D" w:rsidP="0082611D">
      <w:pPr>
        <w:suppressAutoHyphen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Durée : </w:t>
      </w:r>
      <w:r w:rsidR="005F58A3">
        <w:rPr>
          <w:rFonts w:ascii="Garamond" w:eastAsia="Times New Roman" w:hAnsi="Garamond" w:cs="Times New Roman"/>
          <w:sz w:val="24"/>
          <w:szCs w:val="24"/>
        </w:rPr>
        <w:t xml:space="preserve">1 </w:t>
      </w:r>
      <w:r>
        <w:rPr>
          <w:rFonts w:ascii="Garamond" w:eastAsia="Times New Roman" w:hAnsi="Garamond" w:cs="Times New Roman"/>
          <w:sz w:val="24"/>
          <w:szCs w:val="24"/>
        </w:rPr>
        <w:t>h</w:t>
      </w:r>
    </w:p>
    <w:p w:rsidR="0082611D" w:rsidRDefault="0082611D" w:rsidP="0082611D">
      <w:pPr>
        <w:suppressAutoHyphens/>
        <w:spacing w:after="0" w:line="240" w:lineRule="auto"/>
        <w:rPr>
          <w:rFonts w:ascii="Garamond" w:eastAsia="Times New Roman" w:hAnsi="Garamond" w:cs="Times New Roman"/>
          <w:sz w:val="24"/>
          <w:szCs w:val="24"/>
        </w:rPr>
      </w:pPr>
    </w:p>
    <w:tbl>
      <w:tblPr>
        <w:tblW w:w="9795" w:type="dxa"/>
        <w:tblLayout w:type="fixed"/>
        <w:tblLook w:val="04A0" w:firstRow="1" w:lastRow="0" w:firstColumn="1" w:lastColumn="0" w:noHBand="0" w:noVBand="1"/>
      </w:tblPr>
      <w:tblGrid>
        <w:gridCol w:w="9795"/>
      </w:tblGrid>
      <w:tr w:rsidR="0082611D" w:rsidTr="00296582">
        <w:tc>
          <w:tcPr>
            <w:tcW w:w="9795" w:type="dxa"/>
            <w:tcBorders>
              <w:top w:val="single" w:sz="4" w:space="0" w:color="000000"/>
              <w:left w:val="single" w:sz="4" w:space="0" w:color="000000"/>
              <w:bottom w:val="single" w:sz="4" w:space="0" w:color="000000"/>
              <w:right w:val="single" w:sz="4" w:space="0" w:color="000000"/>
            </w:tcBorders>
            <w:hideMark/>
          </w:tcPr>
          <w:p w:rsidR="0082611D" w:rsidRDefault="0082611D" w:rsidP="005F58A3">
            <w:pPr>
              <w:snapToGrid w:val="0"/>
              <w:spacing w:before="120" w:after="120" w:line="240" w:lineRule="auto"/>
              <w:rPr>
                <w:rFonts w:ascii="Garamond" w:eastAsia="Times New Roman" w:hAnsi="Garamond" w:cs="Times New Roman"/>
                <w:sz w:val="24"/>
                <w:szCs w:val="24"/>
              </w:rPr>
            </w:pPr>
            <w:r>
              <w:rPr>
                <w:rFonts w:ascii="Garamond" w:eastAsia="Times New Roman" w:hAnsi="Garamond" w:cs="Times New Roman"/>
                <w:b/>
                <w:sz w:val="24"/>
                <w:szCs w:val="24"/>
              </w:rPr>
              <w:t>Mots clés de recherche :</w:t>
            </w:r>
            <w:r>
              <w:rPr>
                <w:rFonts w:ascii="Garamond" w:eastAsia="Times New Roman" w:hAnsi="Garamond" w:cs="Times New Roman"/>
                <w:sz w:val="24"/>
                <w:szCs w:val="24"/>
              </w:rPr>
              <w:t xml:space="preserve"> </w:t>
            </w:r>
            <w:r w:rsidR="009C1ECE">
              <w:rPr>
                <w:rFonts w:ascii="Garamond" w:eastAsia="Times New Roman" w:hAnsi="Garamond" w:cs="Times New Roman"/>
                <w:sz w:val="24"/>
                <w:szCs w:val="24"/>
              </w:rPr>
              <w:t>matériaux, transport, devoir, corrosion.</w:t>
            </w:r>
          </w:p>
          <w:p w:rsidR="005F58A3" w:rsidRDefault="005F58A3" w:rsidP="005F58A3">
            <w:pPr>
              <w:snapToGrid w:val="0"/>
              <w:spacing w:before="120" w:after="120" w:line="240" w:lineRule="auto"/>
              <w:rPr>
                <w:rFonts w:ascii="Garamond" w:eastAsia="Times New Roman" w:hAnsi="Garamond" w:cs="Times New Roman"/>
                <w:sz w:val="24"/>
                <w:szCs w:val="24"/>
              </w:rPr>
            </w:pPr>
          </w:p>
        </w:tc>
      </w:tr>
    </w:tbl>
    <w:p w:rsidR="0082611D" w:rsidRDefault="0082611D" w:rsidP="0082611D">
      <w:pPr>
        <w:spacing w:line="240" w:lineRule="auto"/>
        <w:rPr>
          <w:rFonts w:ascii="Garamond" w:eastAsia="Times New Roman" w:hAnsi="Garamond" w:cs="Times New Roman"/>
          <w:b/>
          <w:sz w:val="24"/>
          <w:szCs w:val="24"/>
          <w:u w:val="single"/>
        </w:rPr>
      </w:pPr>
    </w:p>
    <w:p w:rsidR="00D01F3A" w:rsidRDefault="00D01F3A"/>
    <w:p w:rsidR="009B64C3" w:rsidRDefault="009B64C3"/>
    <w:p w:rsidR="009B64C3" w:rsidRDefault="009B64C3"/>
    <w:p w:rsidR="009B64C3" w:rsidRDefault="009B64C3"/>
    <w:p w:rsidR="009B64C3" w:rsidRDefault="009B64C3"/>
    <w:p w:rsidR="009B64C3" w:rsidRDefault="009B64C3"/>
    <w:p w:rsidR="009B64C3" w:rsidRDefault="009B64C3"/>
    <w:p w:rsidR="009B64C3" w:rsidRDefault="009B64C3"/>
    <w:p w:rsidR="00605318" w:rsidRDefault="00605318"/>
    <w:p w:rsidR="00605318" w:rsidRDefault="00605318"/>
    <w:p w:rsidR="009B64C3" w:rsidRDefault="009B64C3"/>
    <w:p w:rsidR="009B64C3" w:rsidRPr="009B64C3" w:rsidRDefault="009B64C3" w:rsidP="009B64C3">
      <w:pPr>
        <w:jc w:val="center"/>
        <w:rPr>
          <w:rFonts w:ascii="Arial" w:eastAsia="Calibri" w:hAnsi="Arial" w:cs="Arial"/>
          <w:b/>
          <w:sz w:val="28"/>
        </w:rPr>
      </w:pPr>
      <w:r w:rsidRPr="009B64C3">
        <w:rPr>
          <w:rFonts w:ascii="Arial" w:eastAsia="Calibri" w:hAnsi="Arial" w:cs="Arial"/>
          <w:b/>
          <w:sz w:val="28"/>
        </w:rPr>
        <w:lastRenderedPageBreak/>
        <w:t>Fiche à destination des enseignants</w:t>
      </w:r>
    </w:p>
    <w:p w:rsidR="005F58A3" w:rsidRPr="005F58A3" w:rsidRDefault="005F58A3" w:rsidP="005F58A3">
      <w:pPr>
        <w:jc w:val="center"/>
        <w:rPr>
          <w:rFonts w:ascii="Arial" w:eastAsia="Calibri" w:hAnsi="Arial" w:cs="Arial"/>
          <w:b/>
          <w:bCs/>
          <w:sz w:val="28"/>
          <w:szCs w:val="28"/>
        </w:rPr>
      </w:pPr>
      <w:r w:rsidRPr="005F58A3">
        <w:rPr>
          <w:rFonts w:ascii="Arial" w:eastAsia="Calibri" w:hAnsi="Arial" w:cs="Arial"/>
          <w:b/>
          <w:bCs/>
          <w:sz w:val="28"/>
          <w:szCs w:val="28"/>
        </w:rPr>
        <w:t>Terminale STI2D</w:t>
      </w:r>
      <w:r>
        <w:rPr>
          <w:rFonts w:ascii="Arial" w:eastAsia="Calibri" w:hAnsi="Arial" w:cs="Arial"/>
          <w:b/>
          <w:bCs/>
          <w:sz w:val="28"/>
          <w:szCs w:val="28"/>
        </w:rPr>
        <w:t xml:space="preserve"> </w:t>
      </w:r>
      <w:r w:rsidRPr="005F58A3">
        <w:rPr>
          <w:rFonts w:ascii="Arial" w:eastAsia="Calibri" w:hAnsi="Arial" w:cs="Arial"/>
          <w:b/>
          <w:bCs/>
          <w:sz w:val="28"/>
          <w:szCs w:val="28"/>
        </w:rPr>
        <w:t>/</w:t>
      </w:r>
      <w:r>
        <w:rPr>
          <w:rFonts w:ascii="Arial" w:eastAsia="Calibri" w:hAnsi="Arial" w:cs="Arial"/>
          <w:b/>
          <w:bCs/>
          <w:sz w:val="28"/>
          <w:szCs w:val="28"/>
        </w:rPr>
        <w:t xml:space="preserve"> </w:t>
      </w:r>
      <w:r w:rsidRPr="005F58A3">
        <w:rPr>
          <w:rFonts w:ascii="Arial" w:eastAsia="Calibri" w:hAnsi="Arial" w:cs="Arial"/>
          <w:b/>
          <w:bCs/>
          <w:sz w:val="28"/>
          <w:szCs w:val="28"/>
        </w:rPr>
        <w:t>STL – Tronc commun</w:t>
      </w:r>
    </w:p>
    <w:p w:rsidR="005F58A3" w:rsidRPr="005F58A3" w:rsidRDefault="005F58A3" w:rsidP="005F58A3">
      <w:pPr>
        <w:jc w:val="center"/>
        <w:rPr>
          <w:rFonts w:ascii="Arial" w:eastAsia="Calibri" w:hAnsi="Arial" w:cs="Arial"/>
          <w:b/>
          <w:bCs/>
          <w:sz w:val="28"/>
          <w:szCs w:val="28"/>
        </w:rPr>
      </w:pPr>
      <w:r w:rsidRPr="005F58A3">
        <w:rPr>
          <w:rFonts w:ascii="Arial" w:eastAsia="Calibri" w:hAnsi="Arial" w:cs="Arial"/>
          <w:b/>
          <w:bCs/>
          <w:sz w:val="28"/>
          <w:szCs w:val="28"/>
        </w:rPr>
        <w:t xml:space="preserve">Évaluation : QUELS MATERIAUX POUR LA FUSEE ?  </w:t>
      </w:r>
    </w:p>
    <w:p w:rsidR="009B64C3" w:rsidRPr="009B64C3" w:rsidRDefault="009B64C3" w:rsidP="009B64C3">
      <w:pPr>
        <w:jc w:val="center"/>
        <w:rPr>
          <w:rFonts w:ascii="Arial" w:eastAsia="Calibri" w:hAnsi="Arial" w:cs="Arial"/>
          <w:b/>
          <w:bCs/>
          <w:sz w:val="10"/>
        </w:rPr>
      </w:pPr>
    </w:p>
    <w:tbl>
      <w:tblPr>
        <w:tblW w:w="10094" w:type="dxa"/>
        <w:tblInd w:w="-70" w:type="dxa"/>
        <w:tblLayout w:type="fixed"/>
        <w:tblCellMar>
          <w:left w:w="70" w:type="dxa"/>
          <w:right w:w="70" w:type="dxa"/>
        </w:tblCellMar>
        <w:tblLook w:val="04A0" w:firstRow="1" w:lastRow="0" w:firstColumn="1" w:lastColumn="0" w:noHBand="0" w:noVBand="1"/>
      </w:tblPr>
      <w:tblGrid>
        <w:gridCol w:w="2856"/>
        <w:gridCol w:w="3096"/>
        <w:gridCol w:w="4142"/>
      </w:tblGrid>
      <w:tr w:rsidR="009B64C3" w:rsidRPr="009B64C3" w:rsidTr="00117D25">
        <w:trPr>
          <w:trHeight w:val="373"/>
        </w:trPr>
        <w:tc>
          <w:tcPr>
            <w:tcW w:w="2856" w:type="dxa"/>
            <w:tcBorders>
              <w:top w:val="single" w:sz="4" w:space="0" w:color="000000"/>
              <w:left w:val="single" w:sz="4" w:space="0" w:color="000000"/>
              <w:bottom w:val="single" w:sz="4" w:space="0" w:color="000000"/>
              <w:right w:val="nil"/>
            </w:tcBorders>
            <w:vAlign w:val="center"/>
            <w:hideMark/>
          </w:tcPr>
          <w:p w:rsidR="009B64C3" w:rsidRPr="009B64C3" w:rsidRDefault="009B64C3" w:rsidP="009B64C3">
            <w:pPr>
              <w:snapToGrid w:val="0"/>
              <w:spacing w:before="120" w:after="120"/>
              <w:jc w:val="center"/>
              <w:rPr>
                <w:rFonts w:ascii="Arial" w:eastAsia="Calibri" w:hAnsi="Arial" w:cs="Arial"/>
                <w:b/>
                <w:i/>
                <w:szCs w:val="24"/>
              </w:rPr>
            </w:pPr>
            <w:r w:rsidRPr="009B64C3">
              <w:rPr>
                <w:rFonts w:ascii="Arial" w:eastAsia="Calibri" w:hAnsi="Arial" w:cs="Arial"/>
                <w:b/>
                <w:i/>
              </w:rPr>
              <w:t>Type d'activité</w:t>
            </w:r>
          </w:p>
        </w:tc>
        <w:tc>
          <w:tcPr>
            <w:tcW w:w="7238" w:type="dxa"/>
            <w:gridSpan w:val="2"/>
            <w:tcBorders>
              <w:top w:val="single" w:sz="4" w:space="0" w:color="000000"/>
              <w:left w:val="single" w:sz="4" w:space="0" w:color="000000"/>
              <w:bottom w:val="single" w:sz="4" w:space="0" w:color="000000"/>
              <w:right w:val="single" w:sz="4" w:space="0" w:color="000000"/>
            </w:tcBorders>
            <w:hideMark/>
          </w:tcPr>
          <w:p w:rsidR="009B64C3" w:rsidRPr="009B64C3" w:rsidRDefault="009B64C3" w:rsidP="009B64C3">
            <w:pPr>
              <w:tabs>
                <w:tab w:val="center" w:pos="4536"/>
                <w:tab w:val="right" w:pos="9072"/>
              </w:tabs>
              <w:snapToGrid w:val="0"/>
              <w:spacing w:before="100" w:after="0" w:line="240" w:lineRule="auto"/>
              <w:rPr>
                <w:rFonts w:ascii="Arial" w:eastAsia="Calibri" w:hAnsi="Arial" w:cs="Arial"/>
                <w:b/>
                <w:sz w:val="20"/>
              </w:rPr>
            </w:pPr>
            <w:r w:rsidRPr="009B64C3">
              <w:rPr>
                <w:rFonts w:ascii="Arial" w:eastAsia="Calibri" w:hAnsi="Arial" w:cs="Arial"/>
                <w:b/>
              </w:rPr>
              <w:t>Activité expérimentale</w:t>
            </w:r>
          </w:p>
        </w:tc>
      </w:tr>
      <w:tr w:rsidR="009B64C3" w:rsidRPr="009B64C3" w:rsidTr="00117D25">
        <w:trPr>
          <w:trHeight w:val="737"/>
        </w:trPr>
        <w:tc>
          <w:tcPr>
            <w:tcW w:w="2856" w:type="dxa"/>
            <w:vMerge w:val="restart"/>
            <w:tcBorders>
              <w:top w:val="nil"/>
              <w:left w:val="single" w:sz="4" w:space="0" w:color="000000"/>
              <w:right w:val="nil"/>
            </w:tcBorders>
            <w:vAlign w:val="center"/>
          </w:tcPr>
          <w:p w:rsidR="009B64C3" w:rsidRPr="009B64C3" w:rsidRDefault="009B64C3" w:rsidP="009B64C3">
            <w:pPr>
              <w:snapToGrid w:val="0"/>
              <w:jc w:val="center"/>
              <w:rPr>
                <w:rFonts w:ascii="Arial" w:eastAsia="Calibri" w:hAnsi="Arial" w:cs="Arial"/>
                <w:b/>
                <w:bCs/>
                <w:i/>
              </w:rPr>
            </w:pPr>
            <w:r w:rsidRPr="009B64C3">
              <w:rPr>
                <w:rFonts w:ascii="Arial" w:eastAsia="Calibri" w:hAnsi="Arial" w:cs="Arial"/>
                <w:b/>
                <w:bCs/>
                <w:i/>
              </w:rPr>
              <w:t>Références au programme :</w:t>
            </w:r>
          </w:p>
          <w:p w:rsidR="009B64C3" w:rsidRPr="009B64C3" w:rsidRDefault="009B64C3" w:rsidP="009B64C3">
            <w:pPr>
              <w:snapToGrid w:val="0"/>
              <w:spacing w:before="120" w:after="120"/>
              <w:jc w:val="center"/>
              <w:rPr>
                <w:rFonts w:ascii="Arial" w:eastAsia="Calibri" w:hAnsi="Arial" w:cs="Arial"/>
                <w:b/>
                <w:i/>
                <w:szCs w:val="24"/>
              </w:rPr>
            </w:pPr>
          </w:p>
        </w:tc>
        <w:tc>
          <w:tcPr>
            <w:tcW w:w="7238" w:type="dxa"/>
            <w:gridSpan w:val="2"/>
            <w:tcBorders>
              <w:top w:val="nil"/>
              <w:left w:val="single" w:sz="4" w:space="0" w:color="000000"/>
              <w:bottom w:val="single" w:sz="4" w:space="0" w:color="000000"/>
              <w:right w:val="single" w:sz="4" w:space="0" w:color="000000"/>
            </w:tcBorders>
          </w:tcPr>
          <w:p w:rsidR="009B64C3" w:rsidRPr="009B64C3" w:rsidRDefault="009B64C3" w:rsidP="009B64C3">
            <w:pPr>
              <w:tabs>
                <w:tab w:val="left" w:pos="-1985"/>
                <w:tab w:val="left" w:pos="1157"/>
              </w:tabs>
              <w:snapToGrid w:val="0"/>
              <w:spacing w:after="120" w:line="240" w:lineRule="auto"/>
              <w:ind w:left="283"/>
              <w:rPr>
                <w:rFonts w:ascii="Arial" w:eastAsia="Times New Roman" w:hAnsi="Arial" w:cs="Arial"/>
                <w:b/>
                <w:bCs/>
                <w:iCs/>
                <w:sz w:val="24"/>
                <w:szCs w:val="24"/>
                <w:lang w:eastAsia="fr-FR"/>
              </w:rPr>
            </w:pPr>
            <w:r w:rsidRPr="009B64C3">
              <w:rPr>
                <w:rFonts w:ascii="Arial" w:eastAsia="Times New Roman" w:hAnsi="Arial" w:cs="Arial"/>
                <w:iCs/>
                <w:szCs w:val="24"/>
                <w:lang w:eastAsia="fr-FR"/>
              </w:rPr>
              <w:t xml:space="preserve">Cette activité illustre le thème : </w:t>
            </w:r>
            <w:r w:rsidR="005F58A3">
              <w:rPr>
                <w:rFonts w:ascii="Arial" w:eastAsia="Times New Roman" w:hAnsi="Arial" w:cs="Arial"/>
                <w:b/>
                <w:bCs/>
                <w:iCs/>
                <w:sz w:val="24"/>
                <w:szCs w:val="24"/>
                <w:lang w:eastAsia="fr-FR"/>
              </w:rPr>
              <w:t>TRANSPORT</w:t>
            </w:r>
          </w:p>
          <w:p w:rsidR="009B64C3" w:rsidRPr="009B64C3" w:rsidRDefault="00DD7138" w:rsidP="009B64C3">
            <w:pPr>
              <w:tabs>
                <w:tab w:val="left" w:pos="-1985"/>
                <w:tab w:val="left" w:pos="1157"/>
              </w:tabs>
              <w:spacing w:after="120" w:line="240" w:lineRule="auto"/>
              <w:ind w:left="283"/>
              <w:rPr>
                <w:rFonts w:ascii="Arial" w:eastAsia="Calibri" w:hAnsi="Arial" w:cs="Arial"/>
                <w:b/>
                <w:bCs/>
              </w:rPr>
            </w:pPr>
            <w:r>
              <w:rPr>
                <w:rFonts w:ascii="Arial" w:eastAsia="Times New Roman" w:hAnsi="Arial" w:cs="Arial"/>
                <w:bCs/>
                <w:iCs/>
                <w:szCs w:val="24"/>
                <w:lang w:eastAsia="fr-FR"/>
              </w:rPr>
              <w:t>et le</w:t>
            </w:r>
            <w:r w:rsidR="009B64C3" w:rsidRPr="009B64C3">
              <w:rPr>
                <w:rFonts w:ascii="Arial" w:eastAsia="Times New Roman" w:hAnsi="Arial" w:cs="Arial"/>
                <w:bCs/>
                <w:iCs/>
                <w:szCs w:val="24"/>
                <w:lang w:eastAsia="fr-FR"/>
              </w:rPr>
              <w:t xml:space="preserve"> sous thème :   </w:t>
            </w:r>
            <w:r w:rsidR="005F58A3" w:rsidRPr="005F58A3">
              <w:rPr>
                <w:rFonts w:ascii="Arial" w:eastAsia="Times New Roman" w:hAnsi="Arial" w:cs="Arial"/>
                <w:b/>
                <w:bCs/>
                <w:iCs/>
                <w:sz w:val="24"/>
                <w:szCs w:val="24"/>
                <w:lang w:eastAsia="fr-FR"/>
              </w:rPr>
              <w:t>Longévité et sécurité</w:t>
            </w:r>
          </w:p>
        </w:tc>
      </w:tr>
      <w:tr w:rsidR="009B64C3" w:rsidRPr="009B64C3" w:rsidTr="00117D25">
        <w:trPr>
          <w:trHeight w:val="2659"/>
        </w:trPr>
        <w:tc>
          <w:tcPr>
            <w:tcW w:w="2856" w:type="dxa"/>
            <w:vMerge/>
            <w:tcBorders>
              <w:left w:val="single" w:sz="4" w:space="0" w:color="000000"/>
              <w:right w:val="nil"/>
            </w:tcBorders>
            <w:vAlign w:val="center"/>
          </w:tcPr>
          <w:p w:rsidR="009B64C3" w:rsidRPr="009B64C3" w:rsidRDefault="009B64C3" w:rsidP="009B64C3">
            <w:pPr>
              <w:snapToGrid w:val="0"/>
              <w:spacing w:before="120" w:after="120"/>
              <w:jc w:val="center"/>
              <w:rPr>
                <w:rFonts w:ascii="Arial" w:eastAsia="Calibri" w:hAnsi="Arial" w:cs="Arial"/>
                <w:b/>
                <w:i/>
                <w:szCs w:val="24"/>
              </w:rPr>
            </w:pPr>
          </w:p>
        </w:tc>
        <w:tc>
          <w:tcPr>
            <w:tcW w:w="3096" w:type="dxa"/>
            <w:tcBorders>
              <w:top w:val="nil"/>
              <w:left w:val="single" w:sz="4" w:space="0" w:color="000000"/>
              <w:bottom w:val="single" w:sz="4" w:space="0" w:color="000000"/>
              <w:right w:val="nil"/>
            </w:tcBorders>
          </w:tcPr>
          <w:p w:rsidR="009B64C3" w:rsidRPr="009B64C3" w:rsidRDefault="009B64C3" w:rsidP="009B64C3">
            <w:pPr>
              <w:snapToGrid w:val="0"/>
              <w:jc w:val="center"/>
              <w:rPr>
                <w:rFonts w:ascii="Arial" w:eastAsia="Calibri" w:hAnsi="Arial" w:cs="Arial"/>
                <w:b/>
                <w:bCs/>
              </w:rPr>
            </w:pPr>
            <w:r w:rsidRPr="009B64C3">
              <w:rPr>
                <w:rFonts w:ascii="Arial" w:eastAsia="Calibri" w:hAnsi="Arial" w:cs="Arial"/>
                <w:b/>
                <w:bCs/>
              </w:rPr>
              <w:t>Notions et contenus</w:t>
            </w:r>
          </w:p>
          <w:p w:rsidR="009B64C3" w:rsidRPr="009B64C3" w:rsidRDefault="005F58A3" w:rsidP="005F58A3">
            <w:pPr>
              <w:numPr>
                <w:ilvl w:val="0"/>
                <w:numId w:val="1"/>
              </w:numPr>
              <w:overflowPunct w:val="0"/>
              <w:autoSpaceDE w:val="0"/>
              <w:autoSpaceDN w:val="0"/>
              <w:adjustRightInd w:val="0"/>
              <w:snapToGrid w:val="0"/>
              <w:spacing w:after="0" w:line="240" w:lineRule="auto"/>
              <w:contextualSpacing/>
              <w:textAlignment w:val="baseline"/>
              <w:rPr>
                <w:rFonts w:ascii="Arial" w:eastAsia="Calibri" w:hAnsi="Arial" w:cs="Arial"/>
              </w:rPr>
            </w:pPr>
            <w:r w:rsidRPr="005F58A3">
              <w:rPr>
                <w:rFonts w:ascii="Arial" w:eastAsia="Calibri" w:hAnsi="Arial" w:cs="Arial"/>
              </w:rPr>
              <w:t>Des matériaux résistants : contraintes mécaniques et</w:t>
            </w:r>
            <w:r>
              <w:rPr>
                <w:rFonts w:ascii="Arial" w:eastAsia="Calibri" w:hAnsi="Arial" w:cs="Arial"/>
              </w:rPr>
              <w:t xml:space="preserve"> </w:t>
            </w:r>
            <w:r w:rsidRPr="005F58A3">
              <w:rPr>
                <w:rFonts w:ascii="Arial" w:eastAsia="Calibri" w:hAnsi="Arial" w:cs="Arial"/>
              </w:rPr>
              <w:t>thermiques, corrosion.</w:t>
            </w:r>
          </w:p>
        </w:tc>
        <w:tc>
          <w:tcPr>
            <w:tcW w:w="4142" w:type="dxa"/>
            <w:tcBorders>
              <w:top w:val="nil"/>
              <w:left w:val="single" w:sz="4" w:space="0" w:color="000000"/>
              <w:bottom w:val="single" w:sz="4" w:space="0" w:color="000000"/>
              <w:right w:val="single" w:sz="4" w:space="0" w:color="000000"/>
            </w:tcBorders>
          </w:tcPr>
          <w:p w:rsidR="009B64C3" w:rsidRPr="009B64C3" w:rsidRDefault="009B64C3" w:rsidP="009B64C3">
            <w:pPr>
              <w:snapToGrid w:val="0"/>
              <w:jc w:val="center"/>
              <w:rPr>
                <w:rFonts w:ascii="Arial" w:eastAsia="Calibri" w:hAnsi="Arial" w:cs="Arial"/>
                <w:b/>
                <w:bCs/>
              </w:rPr>
            </w:pPr>
            <w:r w:rsidRPr="009B64C3">
              <w:rPr>
                <w:rFonts w:ascii="Arial" w:eastAsia="Calibri" w:hAnsi="Arial" w:cs="Arial"/>
                <w:b/>
                <w:bCs/>
              </w:rPr>
              <w:t>Capacités exigibles</w:t>
            </w:r>
          </w:p>
          <w:p w:rsidR="005F58A3" w:rsidRPr="005F58A3" w:rsidRDefault="005F58A3" w:rsidP="005F58A3">
            <w:pPr>
              <w:numPr>
                <w:ilvl w:val="0"/>
                <w:numId w:val="1"/>
              </w:numPr>
              <w:overflowPunct w:val="0"/>
              <w:autoSpaceDE w:val="0"/>
              <w:autoSpaceDN w:val="0"/>
              <w:adjustRightInd w:val="0"/>
              <w:spacing w:after="0" w:line="240" w:lineRule="auto"/>
              <w:contextualSpacing/>
              <w:textAlignment w:val="baseline"/>
              <w:rPr>
                <w:rFonts w:ascii="Arial" w:eastAsia="Calibri" w:hAnsi="Arial" w:cs="Arial"/>
                <w:b/>
                <w:szCs w:val="20"/>
              </w:rPr>
            </w:pPr>
            <w:r w:rsidRPr="005F58A3">
              <w:rPr>
                <w:rFonts w:ascii="Arial" w:eastAsia="Calibri" w:hAnsi="Arial" w:cs="Arial"/>
                <w:b/>
                <w:szCs w:val="20"/>
              </w:rPr>
              <w:t>Distinguer les différentes familles de matériaux</w:t>
            </w:r>
          </w:p>
          <w:p w:rsidR="005F58A3" w:rsidRPr="005F58A3" w:rsidRDefault="005F58A3" w:rsidP="005F58A3">
            <w:pPr>
              <w:numPr>
                <w:ilvl w:val="0"/>
                <w:numId w:val="1"/>
              </w:numPr>
              <w:overflowPunct w:val="0"/>
              <w:autoSpaceDE w:val="0"/>
              <w:autoSpaceDN w:val="0"/>
              <w:adjustRightInd w:val="0"/>
              <w:spacing w:after="0" w:line="240" w:lineRule="auto"/>
              <w:contextualSpacing/>
              <w:textAlignment w:val="baseline"/>
              <w:rPr>
                <w:rFonts w:ascii="Arial" w:eastAsia="Calibri" w:hAnsi="Arial" w:cs="Arial"/>
                <w:b/>
                <w:szCs w:val="20"/>
              </w:rPr>
            </w:pPr>
            <w:r w:rsidRPr="005F58A3">
              <w:rPr>
                <w:rFonts w:ascii="Arial" w:eastAsia="Calibri" w:hAnsi="Arial" w:cs="Arial"/>
                <w:b/>
                <w:szCs w:val="20"/>
              </w:rPr>
              <w:t>présentes dans un dispositif de transport et relier leurs propriétés physico-chimiques à leur utilisation.</w:t>
            </w:r>
          </w:p>
          <w:p w:rsidR="005F58A3" w:rsidRPr="005F58A3" w:rsidRDefault="005F58A3" w:rsidP="005F58A3">
            <w:pPr>
              <w:numPr>
                <w:ilvl w:val="0"/>
                <w:numId w:val="1"/>
              </w:numPr>
              <w:overflowPunct w:val="0"/>
              <w:autoSpaceDE w:val="0"/>
              <w:autoSpaceDN w:val="0"/>
              <w:adjustRightInd w:val="0"/>
              <w:spacing w:after="0" w:line="240" w:lineRule="auto"/>
              <w:contextualSpacing/>
              <w:textAlignment w:val="baseline"/>
              <w:rPr>
                <w:rFonts w:ascii="Arial" w:eastAsia="Calibri" w:hAnsi="Arial" w:cs="Arial"/>
                <w:b/>
                <w:szCs w:val="20"/>
              </w:rPr>
            </w:pPr>
            <w:r w:rsidRPr="005F58A3">
              <w:rPr>
                <w:rFonts w:ascii="Arial" w:eastAsia="Calibri" w:hAnsi="Arial" w:cs="Arial"/>
                <w:b/>
                <w:szCs w:val="20"/>
              </w:rPr>
              <w:t>Illustrer le rôle des différents facteurs agissant sur la corrosion des métaux et le vieillissement des matériaux.</w:t>
            </w:r>
          </w:p>
          <w:p w:rsidR="00564DD3" w:rsidRDefault="005F58A3" w:rsidP="005F58A3">
            <w:pPr>
              <w:numPr>
                <w:ilvl w:val="0"/>
                <w:numId w:val="1"/>
              </w:numPr>
              <w:overflowPunct w:val="0"/>
              <w:autoSpaceDE w:val="0"/>
              <w:autoSpaceDN w:val="0"/>
              <w:adjustRightInd w:val="0"/>
              <w:spacing w:after="0" w:line="240" w:lineRule="auto"/>
              <w:contextualSpacing/>
              <w:textAlignment w:val="baseline"/>
              <w:rPr>
                <w:rFonts w:ascii="Arial" w:eastAsia="Calibri" w:hAnsi="Arial" w:cs="Arial"/>
                <w:b/>
                <w:szCs w:val="20"/>
              </w:rPr>
            </w:pPr>
            <w:r w:rsidRPr="005F58A3">
              <w:rPr>
                <w:rFonts w:ascii="Arial" w:eastAsia="Calibri" w:hAnsi="Arial" w:cs="Arial"/>
                <w:b/>
                <w:szCs w:val="20"/>
              </w:rPr>
              <w:t>Prévoir différents moyens de protection</w:t>
            </w:r>
            <w:r w:rsidR="00981C64">
              <w:rPr>
                <w:rFonts w:ascii="Arial" w:eastAsia="Calibri" w:hAnsi="Arial" w:cs="Arial"/>
                <w:b/>
                <w:szCs w:val="20"/>
              </w:rPr>
              <w:t>.</w:t>
            </w:r>
          </w:p>
          <w:p w:rsidR="00FF6E18" w:rsidRPr="009B64C3" w:rsidRDefault="00FF6E18" w:rsidP="00FF6E18">
            <w:pPr>
              <w:overflowPunct w:val="0"/>
              <w:autoSpaceDE w:val="0"/>
              <w:autoSpaceDN w:val="0"/>
              <w:adjustRightInd w:val="0"/>
              <w:spacing w:after="0" w:line="240" w:lineRule="auto"/>
              <w:ind w:left="720"/>
              <w:contextualSpacing/>
              <w:textAlignment w:val="baseline"/>
              <w:rPr>
                <w:rFonts w:ascii="Arial" w:eastAsia="Calibri" w:hAnsi="Arial" w:cs="Arial"/>
                <w:b/>
                <w:szCs w:val="20"/>
              </w:rPr>
            </w:pPr>
          </w:p>
        </w:tc>
      </w:tr>
      <w:tr w:rsidR="009B64C3" w:rsidRPr="009B64C3" w:rsidTr="00981C64">
        <w:trPr>
          <w:trHeight w:val="1418"/>
        </w:trPr>
        <w:tc>
          <w:tcPr>
            <w:tcW w:w="2856" w:type="dxa"/>
            <w:tcBorders>
              <w:left w:val="single" w:sz="4" w:space="0" w:color="000000"/>
              <w:right w:val="nil"/>
            </w:tcBorders>
            <w:vAlign w:val="center"/>
          </w:tcPr>
          <w:p w:rsidR="009B64C3" w:rsidRPr="009B64C3" w:rsidRDefault="009B64C3" w:rsidP="009B64C3">
            <w:pPr>
              <w:snapToGrid w:val="0"/>
              <w:spacing w:before="120" w:after="120"/>
              <w:jc w:val="center"/>
              <w:rPr>
                <w:rFonts w:ascii="Arial" w:eastAsia="Calibri" w:hAnsi="Arial" w:cs="Arial"/>
                <w:b/>
                <w:i/>
                <w:szCs w:val="24"/>
              </w:rPr>
            </w:pPr>
          </w:p>
        </w:tc>
        <w:tc>
          <w:tcPr>
            <w:tcW w:w="7238" w:type="dxa"/>
            <w:gridSpan w:val="2"/>
            <w:tcBorders>
              <w:top w:val="nil"/>
              <w:left w:val="single" w:sz="4" w:space="0" w:color="000000"/>
              <w:bottom w:val="single" w:sz="4" w:space="0" w:color="000000"/>
              <w:right w:val="single" w:sz="4" w:space="0" w:color="000000"/>
            </w:tcBorders>
          </w:tcPr>
          <w:p w:rsidR="009B64C3" w:rsidRDefault="00564DD3" w:rsidP="00564DD3">
            <w:pPr>
              <w:overflowPunct w:val="0"/>
              <w:autoSpaceDE w:val="0"/>
              <w:autoSpaceDN w:val="0"/>
              <w:adjustRightInd w:val="0"/>
              <w:snapToGrid w:val="0"/>
              <w:spacing w:after="0" w:line="240" w:lineRule="auto"/>
              <w:contextualSpacing/>
              <w:textAlignment w:val="baseline"/>
              <w:rPr>
                <w:rFonts w:ascii="Arial" w:eastAsia="Calibri" w:hAnsi="Arial" w:cs="Arial"/>
                <w:b/>
                <w:bCs/>
              </w:rPr>
            </w:pPr>
            <w:r>
              <w:rPr>
                <w:rFonts w:ascii="Arial" w:eastAsia="Calibri" w:hAnsi="Arial" w:cs="Arial"/>
                <w:b/>
                <w:bCs/>
              </w:rPr>
              <w:t>Remarque :</w:t>
            </w:r>
          </w:p>
          <w:p w:rsidR="00564DD3" w:rsidRPr="00564DD3" w:rsidRDefault="00564DD3" w:rsidP="00981C64">
            <w:pPr>
              <w:pStyle w:val="Paragraphedeliste"/>
              <w:overflowPunct w:val="0"/>
              <w:autoSpaceDE w:val="0"/>
              <w:autoSpaceDN w:val="0"/>
              <w:adjustRightInd w:val="0"/>
              <w:snapToGrid w:val="0"/>
              <w:spacing w:after="0" w:line="240" w:lineRule="auto"/>
              <w:textAlignment w:val="baseline"/>
              <w:rPr>
                <w:rFonts w:ascii="Arial" w:eastAsia="Calibri" w:hAnsi="Arial" w:cs="Arial"/>
                <w:b/>
                <w:bCs/>
              </w:rPr>
            </w:pPr>
          </w:p>
        </w:tc>
      </w:tr>
      <w:tr w:rsidR="009B64C3" w:rsidRPr="009B64C3" w:rsidTr="00117D25">
        <w:trPr>
          <w:trHeight w:val="1278"/>
        </w:trPr>
        <w:tc>
          <w:tcPr>
            <w:tcW w:w="2856" w:type="dxa"/>
            <w:tcBorders>
              <w:top w:val="single" w:sz="4" w:space="0" w:color="000000"/>
              <w:left w:val="single" w:sz="4" w:space="0" w:color="000000"/>
              <w:bottom w:val="single" w:sz="4" w:space="0" w:color="000000"/>
              <w:right w:val="nil"/>
            </w:tcBorders>
            <w:vAlign w:val="center"/>
          </w:tcPr>
          <w:p w:rsidR="009B64C3" w:rsidRPr="009B64C3" w:rsidRDefault="009B64C3" w:rsidP="009B64C3">
            <w:pPr>
              <w:snapToGrid w:val="0"/>
              <w:spacing w:before="120" w:after="120"/>
              <w:jc w:val="center"/>
              <w:rPr>
                <w:rFonts w:ascii="Arial" w:eastAsia="Calibri" w:hAnsi="Arial" w:cs="Arial"/>
                <w:b/>
                <w:i/>
              </w:rPr>
            </w:pPr>
            <w:r w:rsidRPr="009B64C3">
              <w:rPr>
                <w:rFonts w:ascii="Arial" w:eastAsia="Calibri" w:hAnsi="Arial" w:cs="Arial"/>
                <w:b/>
                <w:i/>
              </w:rPr>
              <w:t xml:space="preserve">Compétences </w:t>
            </w:r>
          </w:p>
          <w:p w:rsidR="009B64C3" w:rsidRPr="009B64C3" w:rsidRDefault="009B64C3" w:rsidP="009B64C3">
            <w:pPr>
              <w:snapToGrid w:val="0"/>
              <w:spacing w:before="120" w:after="120"/>
              <w:jc w:val="center"/>
              <w:rPr>
                <w:rFonts w:ascii="Arial" w:eastAsia="Calibri" w:hAnsi="Arial" w:cs="Arial"/>
                <w:b/>
                <w:i/>
              </w:rPr>
            </w:pPr>
            <w:r w:rsidRPr="009B64C3">
              <w:rPr>
                <w:rFonts w:ascii="Arial" w:eastAsia="Calibri" w:hAnsi="Arial" w:cs="Arial"/>
                <w:b/>
                <w:i/>
              </w:rPr>
              <w:t>mises en œuvre</w:t>
            </w:r>
          </w:p>
        </w:tc>
        <w:tc>
          <w:tcPr>
            <w:tcW w:w="7238" w:type="dxa"/>
            <w:gridSpan w:val="2"/>
            <w:tcBorders>
              <w:top w:val="single" w:sz="4" w:space="0" w:color="000000"/>
              <w:left w:val="single" w:sz="4" w:space="0" w:color="000000"/>
              <w:bottom w:val="single" w:sz="4" w:space="0" w:color="000000"/>
              <w:right w:val="single" w:sz="4" w:space="0" w:color="000000"/>
            </w:tcBorders>
          </w:tcPr>
          <w:p w:rsidR="00981C64" w:rsidRDefault="00981C64" w:rsidP="00981C64">
            <w:pPr>
              <w:overflowPunct w:val="0"/>
              <w:autoSpaceDE w:val="0"/>
              <w:autoSpaceDN w:val="0"/>
              <w:adjustRightInd w:val="0"/>
              <w:spacing w:after="0" w:line="240" w:lineRule="auto"/>
              <w:ind w:left="720"/>
              <w:textAlignment w:val="baseline"/>
              <w:rPr>
                <w:rFonts w:ascii="Arial" w:hAnsi="Arial"/>
              </w:rPr>
            </w:pPr>
          </w:p>
          <w:p w:rsidR="009B64C3" w:rsidRPr="009B64C3" w:rsidRDefault="009B64C3" w:rsidP="009B64C3">
            <w:pPr>
              <w:numPr>
                <w:ilvl w:val="0"/>
                <w:numId w:val="2"/>
              </w:numPr>
              <w:overflowPunct w:val="0"/>
              <w:autoSpaceDE w:val="0"/>
              <w:autoSpaceDN w:val="0"/>
              <w:adjustRightInd w:val="0"/>
              <w:spacing w:after="0" w:line="240" w:lineRule="auto"/>
              <w:textAlignment w:val="baseline"/>
              <w:rPr>
                <w:rFonts w:ascii="Arial" w:hAnsi="Arial"/>
              </w:rPr>
            </w:pPr>
            <w:r w:rsidRPr="009B64C3">
              <w:rPr>
                <w:rFonts w:ascii="Arial" w:hAnsi="Arial"/>
              </w:rPr>
              <w:t>S’</w:t>
            </w:r>
            <w:r w:rsidR="00981C64">
              <w:rPr>
                <w:rFonts w:ascii="Arial" w:hAnsi="Arial"/>
              </w:rPr>
              <w:t>a</w:t>
            </w:r>
            <w:r w:rsidRPr="009B64C3">
              <w:rPr>
                <w:rFonts w:ascii="Arial" w:hAnsi="Arial"/>
              </w:rPr>
              <w:t>pproprier</w:t>
            </w:r>
          </w:p>
          <w:p w:rsidR="009B64C3" w:rsidRPr="009B64C3" w:rsidRDefault="009B64C3" w:rsidP="009B64C3">
            <w:pPr>
              <w:numPr>
                <w:ilvl w:val="0"/>
                <w:numId w:val="2"/>
              </w:numPr>
              <w:overflowPunct w:val="0"/>
              <w:autoSpaceDE w:val="0"/>
              <w:autoSpaceDN w:val="0"/>
              <w:adjustRightInd w:val="0"/>
              <w:spacing w:after="0" w:line="240" w:lineRule="auto"/>
              <w:textAlignment w:val="baseline"/>
              <w:rPr>
                <w:rFonts w:ascii="Arial" w:hAnsi="Arial"/>
              </w:rPr>
            </w:pPr>
            <w:r w:rsidRPr="009B64C3">
              <w:rPr>
                <w:rFonts w:ascii="Arial" w:hAnsi="Arial"/>
              </w:rPr>
              <w:t xml:space="preserve">Valider </w:t>
            </w:r>
          </w:p>
          <w:p w:rsidR="009B64C3" w:rsidRPr="009B64C3" w:rsidRDefault="009B64C3" w:rsidP="009B64C3">
            <w:pPr>
              <w:numPr>
                <w:ilvl w:val="0"/>
                <w:numId w:val="2"/>
              </w:numPr>
              <w:overflowPunct w:val="0"/>
              <w:autoSpaceDE w:val="0"/>
              <w:autoSpaceDN w:val="0"/>
              <w:adjustRightInd w:val="0"/>
              <w:spacing w:after="0" w:line="240" w:lineRule="auto"/>
              <w:textAlignment w:val="baseline"/>
              <w:rPr>
                <w:rFonts w:ascii="Arial" w:hAnsi="Arial"/>
              </w:rPr>
            </w:pPr>
            <w:r w:rsidRPr="009B64C3">
              <w:rPr>
                <w:rFonts w:ascii="Arial" w:hAnsi="Arial"/>
              </w:rPr>
              <w:t xml:space="preserve">Communiquer </w:t>
            </w:r>
          </w:p>
          <w:p w:rsidR="009B64C3" w:rsidRPr="009B64C3" w:rsidRDefault="009B64C3" w:rsidP="00981C64">
            <w:pPr>
              <w:overflowPunct w:val="0"/>
              <w:autoSpaceDE w:val="0"/>
              <w:autoSpaceDN w:val="0"/>
              <w:adjustRightInd w:val="0"/>
              <w:spacing w:after="0" w:line="240" w:lineRule="auto"/>
              <w:ind w:left="720"/>
              <w:textAlignment w:val="baseline"/>
              <w:rPr>
                <w:rFonts w:ascii="Arial" w:eastAsia="Calibri" w:hAnsi="Arial" w:cs="Arial"/>
                <w:sz w:val="24"/>
                <w:szCs w:val="24"/>
              </w:rPr>
            </w:pPr>
          </w:p>
        </w:tc>
      </w:tr>
      <w:tr w:rsidR="009B64C3" w:rsidRPr="009B64C3" w:rsidTr="00117D25">
        <w:trPr>
          <w:trHeight w:val="373"/>
        </w:trPr>
        <w:tc>
          <w:tcPr>
            <w:tcW w:w="2856" w:type="dxa"/>
            <w:tcBorders>
              <w:top w:val="single" w:sz="4" w:space="0" w:color="000000"/>
              <w:left w:val="single" w:sz="4" w:space="0" w:color="000000"/>
              <w:bottom w:val="single" w:sz="4" w:space="0" w:color="000000"/>
              <w:right w:val="nil"/>
            </w:tcBorders>
            <w:vAlign w:val="center"/>
            <w:hideMark/>
          </w:tcPr>
          <w:p w:rsidR="009B64C3" w:rsidRPr="009B64C3" w:rsidRDefault="009B64C3" w:rsidP="009B64C3">
            <w:pPr>
              <w:snapToGrid w:val="0"/>
              <w:spacing w:before="120" w:after="120"/>
              <w:jc w:val="center"/>
              <w:rPr>
                <w:rFonts w:ascii="Arial" w:eastAsia="Calibri" w:hAnsi="Arial" w:cs="Arial"/>
                <w:b/>
                <w:i/>
              </w:rPr>
            </w:pPr>
            <w:r w:rsidRPr="009B64C3">
              <w:rPr>
                <w:rFonts w:ascii="Arial" w:eastAsia="Calibri" w:hAnsi="Arial" w:cs="Arial"/>
                <w:b/>
                <w:i/>
              </w:rPr>
              <w:t xml:space="preserve">Conditions </w:t>
            </w:r>
          </w:p>
          <w:p w:rsidR="009B64C3" w:rsidRPr="009B64C3" w:rsidRDefault="009B64C3" w:rsidP="009B64C3">
            <w:pPr>
              <w:snapToGrid w:val="0"/>
              <w:spacing w:before="120" w:after="120"/>
              <w:jc w:val="center"/>
              <w:rPr>
                <w:rFonts w:ascii="Arial" w:eastAsia="Calibri" w:hAnsi="Arial" w:cs="Arial"/>
                <w:b/>
                <w:i/>
                <w:szCs w:val="24"/>
              </w:rPr>
            </w:pPr>
            <w:r w:rsidRPr="009B64C3">
              <w:rPr>
                <w:rFonts w:ascii="Arial" w:eastAsia="Calibri" w:hAnsi="Arial" w:cs="Arial"/>
                <w:b/>
                <w:i/>
              </w:rPr>
              <w:t xml:space="preserve">de mise en œuvre </w:t>
            </w:r>
          </w:p>
        </w:tc>
        <w:tc>
          <w:tcPr>
            <w:tcW w:w="7238" w:type="dxa"/>
            <w:gridSpan w:val="2"/>
            <w:tcBorders>
              <w:top w:val="single" w:sz="4" w:space="0" w:color="000000"/>
              <w:left w:val="single" w:sz="4" w:space="0" w:color="000000"/>
              <w:bottom w:val="single" w:sz="4" w:space="0" w:color="000000"/>
              <w:right w:val="single" w:sz="4" w:space="0" w:color="000000"/>
            </w:tcBorders>
          </w:tcPr>
          <w:p w:rsidR="009B64C3" w:rsidRPr="009B64C3" w:rsidRDefault="009B64C3" w:rsidP="009B64C3">
            <w:pPr>
              <w:tabs>
                <w:tab w:val="center" w:pos="4536"/>
                <w:tab w:val="right" w:pos="9072"/>
              </w:tabs>
              <w:snapToGrid w:val="0"/>
              <w:spacing w:after="0" w:line="240" w:lineRule="auto"/>
              <w:rPr>
                <w:rFonts w:ascii="Arial" w:eastAsia="Calibri" w:hAnsi="Arial" w:cs="Arial"/>
                <w:sz w:val="24"/>
                <w:szCs w:val="24"/>
              </w:rPr>
            </w:pPr>
          </w:p>
          <w:p w:rsidR="009B64C3" w:rsidRDefault="009B64C3" w:rsidP="00981C64">
            <w:pPr>
              <w:tabs>
                <w:tab w:val="center" w:pos="4536"/>
                <w:tab w:val="right" w:pos="9072"/>
              </w:tabs>
              <w:snapToGrid w:val="0"/>
              <w:spacing w:after="0" w:line="240" w:lineRule="auto"/>
              <w:rPr>
                <w:rFonts w:ascii="Arial" w:eastAsia="Calibri" w:hAnsi="Arial" w:cs="Arial"/>
              </w:rPr>
            </w:pPr>
            <w:r w:rsidRPr="009B64C3">
              <w:rPr>
                <w:rFonts w:ascii="Arial" w:eastAsia="Calibri" w:hAnsi="Arial" w:cs="Arial"/>
              </w:rPr>
              <w:t xml:space="preserve">Durée : </w:t>
            </w:r>
            <w:r w:rsidR="00981C64">
              <w:rPr>
                <w:rFonts w:ascii="Arial" w:eastAsia="Calibri" w:hAnsi="Arial" w:cs="Arial"/>
              </w:rPr>
              <w:t>1</w:t>
            </w:r>
            <w:r w:rsidRPr="009B64C3">
              <w:rPr>
                <w:rFonts w:ascii="Arial" w:eastAsia="Calibri" w:hAnsi="Arial" w:cs="Arial"/>
              </w:rPr>
              <w:t xml:space="preserve">h </w:t>
            </w:r>
          </w:p>
          <w:p w:rsidR="00981C64" w:rsidRPr="009B64C3" w:rsidRDefault="00981C64" w:rsidP="00981C64">
            <w:pPr>
              <w:tabs>
                <w:tab w:val="center" w:pos="4536"/>
                <w:tab w:val="right" w:pos="9072"/>
              </w:tabs>
              <w:snapToGrid w:val="0"/>
              <w:spacing w:after="0" w:line="240" w:lineRule="auto"/>
              <w:rPr>
                <w:rFonts w:ascii="Arial" w:eastAsia="Calibri" w:hAnsi="Arial" w:cs="Arial"/>
              </w:rPr>
            </w:pPr>
          </w:p>
        </w:tc>
      </w:tr>
    </w:tbl>
    <w:p w:rsidR="008252B0" w:rsidRDefault="008252B0" w:rsidP="00564DD3">
      <w:pPr>
        <w:jc w:val="center"/>
        <w:rPr>
          <w:rFonts w:ascii="Arial" w:eastAsia="Calibri" w:hAnsi="Arial" w:cs="Arial"/>
          <w:b/>
          <w:sz w:val="28"/>
        </w:rPr>
      </w:pPr>
    </w:p>
    <w:p w:rsidR="00981C64" w:rsidRDefault="00981C64" w:rsidP="00564DD3">
      <w:pPr>
        <w:jc w:val="center"/>
        <w:rPr>
          <w:rFonts w:ascii="Arial" w:eastAsia="Calibri" w:hAnsi="Arial" w:cs="Arial"/>
          <w:b/>
          <w:sz w:val="28"/>
        </w:rPr>
      </w:pPr>
    </w:p>
    <w:p w:rsidR="00981C64" w:rsidRDefault="00981C64" w:rsidP="00564DD3">
      <w:pPr>
        <w:jc w:val="center"/>
        <w:rPr>
          <w:rFonts w:ascii="Arial" w:eastAsia="Calibri" w:hAnsi="Arial" w:cs="Arial"/>
          <w:b/>
          <w:sz w:val="28"/>
        </w:rPr>
      </w:pPr>
    </w:p>
    <w:p w:rsidR="00981C64" w:rsidRDefault="00981C64" w:rsidP="00564DD3">
      <w:pPr>
        <w:jc w:val="center"/>
        <w:rPr>
          <w:rFonts w:ascii="Arial" w:eastAsia="Calibri" w:hAnsi="Arial" w:cs="Arial"/>
          <w:b/>
          <w:sz w:val="28"/>
        </w:rPr>
      </w:pPr>
    </w:p>
    <w:p w:rsidR="00981C64" w:rsidRDefault="00981C64" w:rsidP="00564DD3">
      <w:pPr>
        <w:jc w:val="center"/>
        <w:rPr>
          <w:rFonts w:ascii="Arial" w:eastAsia="Calibri" w:hAnsi="Arial" w:cs="Arial"/>
          <w:b/>
          <w:sz w:val="28"/>
        </w:rPr>
      </w:pPr>
    </w:p>
    <w:p w:rsidR="00564DD3" w:rsidRDefault="00564DD3" w:rsidP="00564DD3">
      <w:pPr>
        <w:jc w:val="center"/>
        <w:rPr>
          <w:rFonts w:ascii="Arial" w:eastAsia="Calibri" w:hAnsi="Arial" w:cs="Arial"/>
          <w:b/>
          <w:sz w:val="28"/>
        </w:rPr>
      </w:pPr>
      <w:r w:rsidRPr="009B64C3">
        <w:rPr>
          <w:rFonts w:ascii="Arial" w:eastAsia="Calibri" w:hAnsi="Arial" w:cs="Arial"/>
          <w:b/>
          <w:sz w:val="28"/>
        </w:rPr>
        <w:lastRenderedPageBreak/>
        <w:t>Fic</w:t>
      </w:r>
      <w:r>
        <w:rPr>
          <w:rFonts w:ascii="Arial" w:eastAsia="Calibri" w:hAnsi="Arial" w:cs="Arial"/>
          <w:b/>
          <w:sz w:val="28"/>
        </w:rPr>
        <w:t>he à destination des élèves</w:t>
      </w:r>
    </w:p>
    <w:p w:rsidR="008252B0" w:rsidRPr="0002565F" w:rsidRDefault="008252B0" w:rsidP="008252B0">
      <w:pPr>
        <w:spacing w:line="240" w:lineRule="auto"/>
        <w:jc w:val="center"/>
        <w:rPr>
          <w:rFonts w:ascii="Arial" w:eastAsia="Times New Roman" w:hAnsi="Arial" w:cs="Arial"/>
          <w:b/>
          <w:sz w:val="28"/>
          <w:szCs w:val="28"/>
          <w:lang w:eastAsia="fr-FR"/>
        </w:rPr>
      </w:pPr>
      <w:r w:rsidRPr="0002565F">
        <w:rPr>
          <w:rFonts w:ascii="Arial" w:eastAsia="Times New Roman" w:hAnsi="Arial" w:cs="Arial"/>
          <w:b/>
          <w:sz w:val="28"/>
          <w:szCs w:val="28"/>
          <w:lang w:eastAsia="fr-FR"/>
        </w:rPr>
        <w:t xml:space="preserve">QUELS MATERIAUX POUR LA FUSEE ?  </w:t>
      </w:r>
    </w:p>
    <w:p w:rsidR="008252B0" w:rsidRPr="00E83EAE" w:rsidRDefault="00CA4D31" w:rsidP="008252B0">
      <w:pPr>
        <w:rPr>
          <w:rFonts w:ascii="Arial" w:hAnsi="Arial" w:cs="Arial"/>
          <w:b/>
          <w:sz w:val="28"/>
          <w:szCs w:val="28"/>
          <w:u w:val="single"/>
        </w:rPr>
      </w:pPr>
      <w:r>
        <w:rPr>
          <w:rFonts w:ascii="Peignot-Demi" w:hAnsi="Peignot-Demi" w:cs="Peignot-Demi"/>
          <w:noProof/>
          <w:color w:val="4F81BD" w:themeColor="accent1"/>
          <w:sz w:val="36"/>
          <w:szCs w:val="36"/>
          <w:u w:val="single"/>
          <w:lang w:eastAsia="fr-FR"/>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299085</wp:posOffset>
                </wp:positionV>
                <wp:extent cx="6906260" cy="7474585"/>
                <wp:effectExtent l="6985" t="10160" r="11430" b="1143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6260" cy="7474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65pt;margin-top:23.55pt;width:543.8pt;height:58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" filled="f"/>
            </w:pict>
          </mc:Fallback>
        </mc:AlternateContent>
      </w:r>
      <w:r w:rsidR="008252B0" w:rsidRPr="00E83EAE">
        <w:rPr>
          <w:rFonts w:ascii="Arial" w:hAnsi="Arial" w:cs="Arial"/>
          <w:b/>
          <w:sz w:val="28"/>
          <w:szCs w:val="28"/>
          <w:u w:val="single"/>
        </w:rPr>
        <w:t>DOCUMENT 1</w:t>
      </w:r>
    </w:p>
    <w:p w:rsidR="008252B0" w:rsidRPr="006400BC" w:rsidRDefault="008252B0" w:rsidP="0002565F">
      <w:pPr>
        <w:spacing w:after="0"/>
        <w:rPr>
          <w:rFonts w:ascii="Peignot-Demi" w:hAnsi="Peignot-Demi" w:cs="Peignot-Demi"/>
          <w:color w:val="4F81BD" w:themeColor="accent1"/>
          <w:sz w:val="36"/>
          <w:szCs w:val="36"/>
          <w:u w:val="single"/>
        </w:rPr>
      </w:pPr>
      <w:r w:rsidRPr="006400BC">
        <w:rPr>
          <w:rFonts w:ascii="Peignot-Demi" w:hAnsi="Peignot-Demi" w:cs="Peignot-Demi"/>
          <w:noProof/>
          <w:color w:val="4F81BD" w:themeColor="accent1"/>
          <w:sz w:val="36"/>
          <w:szCs w:val="36"/>
          <w:u w:val="single"/>
          <w:lang w:eastAsia="fr-FR"/>
        </w:rPr>
        <w:drawing>
          <wp:anchor distT="0" distB="0" distL="114300" distR="114300" simplePos="0" relativeHeight="251662336" behindDoc="1" locked="0" layoutInCell="1" allowOverlap="1">
            <wp:simplePos x="0" y="0"/>
            <wp:positionH relativeFrom="column">
              <wp:posOffset>4921885</wp:posOffset>
            </wp:positionH>
            <wp:positionV relativeFrom="paragraph">
              <wp:posOffset>-17780</wp:posOffset>
            </wp:positionV>
            <wp:extent cx="1857375" cy="2428875"/>
            <wp:effectExtent l="19050" t="0" r="9525" b="0"/>
            <wp:wrapTight wrapText="bothSides">
              <wp:wrapPolygon edited="0">
                <wp:start x="-222" y="0"/>
                <wp:lineTo x="-222" y="21515"/>
                <wp:lineTo x="21711" y="21515"/>
                <wp:lineTo x="21711" y="0"/>
                <wp:lineTo x="-222" y="0"/>
              </wp:wrapPolygon>
            </wp:wrapTight>
            <wp:docPr id="1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64776" t="14857" r="7340" b="36571"/>
                    <a:stretch>
                      <a:fillRect/>
                    </a:stretch>
                  </pic:blipFill>
                  <pic:spPr bwMode="auto">
                    <a:xfrm>
                      <a:off x="0" y="0"/>
                      <a:ext cx="1857375" cy="2428875"/>
                    </a:xfrm>
                    <a:prstGeom prst="rect">
                      <a:avLst/>
                    </a:prstGeom>
                    <a:noFill/>
                    <a:ln w="9525">
                      <a:noFill/>
                      <a:miter lim="800000"/>
                      <a:headEnd/>
                      <a:tailEnd/>
                    </a:ln>
                  </pic:spPr>
                </pic:pic>
              </a:graphicData>
            </a:graphic>
          </wp:anchor>
        </w:drawing>
      </w:r>
      <w:r w:rsidRPr="006400BC">
        <w:rPr>
          <w:rFonts w:ascii="Peignot-Demi" w:hAnsi="Peignot-Demi" w:cs="Peignot-Demi"/>
          <w:color w:val="4F81BD" w:themeColor="accent1"/>
          <w:sz w:val="36"/>
          <w:szCs w:val="36"/>
          <w:u w:val="single"/>
        </w:rPr>
        <w:t>AÉRONAUTIQUE ET MATÉRIAUX</w:t>
      </w:r>
    </w:p>
    <w:p w:rsidR="008252B0" w:rsidRPr="0074090D" w:rsidRDefault="008252B0" w:rsidP="0002565F">
      <w:pPr>
        <w:spacing w:after="0"/>
        <w:rPr>
          <w:rFonts w:ascii="Peignot-Demi" w:hAnsi="Peignot-Demi" w:cs="Peignot-Demi"/>
          <w:color w:val="4F81BD" w:themeColor="accent1"/>
          <w:sz w:val="44"/>
          <w:szCs w:val="44"/>
        </w:rPr>
        <w:sectPr w:rsidR="008252B0" w:rsidRPr="0074090D" w:rsidSect="0002565F">
          <w:headerReference w:type="default" r:id="rId9"/>
          <w:footerReference w:type="default" r:id="rId10"/>
          <w:pgSz w:w="11906" w:h="16838"/>
          <w:pgMar w:top="993" w:right="707" w:bottom="568" w:left="709" w:header="568" w:footer="708" w:gutter="0"/>
          <w:cols w:space="708"/>
          <w:docGrid w:linePitch="360"/>
        </w:sectPr>
      </w:pPr>
    </w:p>
    <w:p w:rsidR="008252B0" w:rsidRPr="0074090D" w:rsidRDefault="008252B0" w:rsidP="0002565F">
      <w:pPr>
        <w:autoSpaceDE w:val="0"/>
        <w:autoSpaceDN w:val="0"/>
        <w:adjustRightInd w:val="0"/>
        <w:spacing w:after="0" w:line="240" w:lineRule="auto"/>
        <w:rPr>
          <w:rFonts w:ascii="Peignot-Demi" w:hAnsi="Peignot-Demi" w:cs="Peignot-Demi"/>
          <w:color w:val="4F81BD" w:themeColor="accent1"/>
        </w:rPr>
      </w:pPr>
      <w:r w:rsidRPr="0074090D">
        <w:rPr>
          <w:rFonts w:ascii="OfficinaSerif-BoldItalic" w:hAnsi="OfficinaSerif-BoldItalic" w:cs="OfficinaSerif-BoldItalic"/>
          <w:b/>
          <w:bCs/>
          <w:i/>
          <w:iCs/>
          <w:color w:val="4F81BD" w:themeColor="accent1"/>
        </w:rPr>
        <w:t>Au lendemain du Salon de l’Aéronautique et de l’Espace au Bourget, il est important de faire le point sur l’importance que revêt ce secteur d’activité en termes d’évolution dans les matériaux.</w:t>
      </w:r>
    </w:p>
    <w:p w:rsidR="008252B0" w:rsidRDefault="008252B0" w:rsidP="0002565F">
      <w:pPr>
        <w:autoSpaceDE w:val="0"/>
        <w:autoSpaceDN w:val="0"/>
        <w:adjustRightInd w:val="0"/>
        <w:spacing w:after="0" w:line="240" w:lineRule="auto"/>
        <w:rPr>
          <w:rFonts w:ascii="OfficinaSans-Book" w:hAnsi="OfficinaSans-Book" w:cs="OfficinaSans-Book"/>
          <w:sz w:val="18"/>
          <w:szCs w:val="18"/>
        </w:rPr>
      </w:pPr>
    </w:p>
    <w:p w:rsidR="0002565F" w:rsidRPr="0002565F" w:rsidRDefault="0002565F" w:rsidP="0002565F">
      <w:pPr>
        <w:autoSpaceDE w:val="0"/>
        <w:autoSpaceDN w:val="0"/>
        <w:adjustRightInd w:val="0"/>
        <w:spacing w:after="0" w:line="240" w:lineRule="auto"/>
        <w:rPr>
          <w:rFonts w:ascii="OfficinaSans-Book" w:hAnsi="OfficinaSans-Book" w:cs="OfficinaSans-Book"/>
          <w:sz w:val="8"/>
          <w:szCs w:val="8"/>
        </w:rPr>
        <w:sectPr w:rsidR="0002565F" w:rsidRPr="0002565F" w:rsidSect="00CA2D37">
          <w:type w:val="continuous"/>
          <w:pgSz w:w="11906" w:h="16838"/>
          <w:pgMar w:top="568" w:right="707" w:bottom="568" w:left="709" w:header="708" w:footer="708" w:gutter="0"/>
          <w:cols w:space="355"/>
          <w:docGrid w:linePitch="360"/>
        </w:sectPr>
      </w:pPr>
    </w:p>
    <w:p w:rsidR="008252B0" w:rsidRPr="00381475" w:rsidRDefault="008252B0" w:rsidP="0002565F">
      <w:pPr>
        <w:autoSpaceDE w:val="0"/>
        <w:autoSpaceDN w:val="0"/>
        <w:adjustRightInd w:val="0"/>
        <w:spacing w:after="0" w:line="240" w:lineRule="auto"/>
        <w:rPr>
          <w:rFonts w:ascii="OfficinaSans-Book" w:hAnsi="OfficinaSans-Book" w:cs="OfficinaSans-Book"/>
          <w:sz w:val="18"/>
          <w:szCs w:val="18"/>
        </w:rPr>
      </w:pPr>
      <w:r>
        <w:rPr>
          <w:rFonts w:ascii="OfficinaSans-Book" w:hAnsi="OfficinaSans-Book" w:cs="OfficinaSans-Book"/>
          <w:noProof/>
          <w:sz w:val="18"/>
          <w:szCs w:val="18"/>
          <w:lang w:eastAsia="fr-FR"/>
        </w:rPr>
        <w:drawing>
          <wp:anchor distT="0" distB="0" distL="114300" distR="114300" simplePos="0" relativeHeight="251660288" behindDoc="1" locked="0" layoutInCell="1" allowOverlap="1">
            <wp:simplePos x="0" y="0"/>
            <wp:positionH relativeFrom="column">
              <wp:posOffset>2235835</wp:posOffset>
            </wp:positionH>
            <wp:positionV relativeFrom="paragraph">
              <wp:posOffset>367665</wp:posOffset>
            </wp:positionV>
            <wp:extent cx="1362075" cy="1428750"/>
            <wp:effectExtent l="19050" t="0" r="9525" b="0"/>
            <wp:wrapTight wrapText="bothSides">
              <wp:wrapPolygon edited="0">
                <wp:start x="2719" y="0"/>
                <wp:lineTo x="0" y="2880"/>
                <wp:lineTo x="-302" y="21312"/>
                <wp:lineTo x="21751" y="21312"/>
                <wp:lineTo x="21751" y="3168"/>
                <wp:lineTo x="18730" y="0"/>
                <wp:lineTo x="2719" y="0"/>
              </wp:wrapPolygon>
            </wp:wrapTight>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7603" t="37004" r="52893" b="31498"/>
                    <a:stretch>
                      <a:fillRect/>
                    </a:stretch>
                  </pic:blipFill>
                  <pic:spPr bwMode="auto">
                    <a:xfrm>
                      <a:off x="0" y="0"/>
                      <a:ext cx="1362075" cy="1428750"/>
                    </a:xfrm>
                    <a:prstGeom prst="snip2SameRect">
                      <a:avLst/>
                    </a:prstGeom>
                    <a:noFill/>
                    <a:ln w="9525">
                      <a:noFill/>
                      <a:miter lim="800000"/>
                      <a:headEnd/>
                      <a:tailEnd/>
                    </a:ln>
                  </pic:spPr>
                </pic:pic>
              </a:graphicData>
            </a:graphic>
          </wp:anchor>
        </w:drawing>
      </w:r>
      <w:r w:rsidRPr="00381475">
        <w:rPr>
          <w:rFonts w:ascii="OfficinaSans-Book" w:hAnsi="OfficinaSans-Book" w:cs="OfficinaSans-Book"/>
          <w:sz w:val="18"/>
          <w:szCs w:val="18"/>
        </w:rPr>
        <w:t>La stratégie aéronautique européenne présentée</w:t>
      </w:r>
      <w:r>
        <w:rPr>
          <w:rFonts w:ascii="OfficinaSans-Book" w:hAnsi="OfficinaSans-Book" w:cs="OfficinaSans-Book"/>
          <w:sz w:val="18"/>
          <w:szCs w:val="18"/>
        </w:rPr>
        <w:t xml:space="preserve"> </w:t>
      </w:r>
      <w:r w:rsidRPr="00381475">
        <w:rPr>
          <w:rFonts w:ascii="OfficinaSans-Book" w:hAnsi="OfficinaSans-Book" w:cs="OfficinaSans-Book"/>
          <w:sz w:val="18"/>
          <w:szCs w:val="18"/>
        </w:rPr>
        <w:t>par M. Philippe Busquin,</w:t>
      </w:r>
      <w:r>
        <w:rPr>
          <w:rFonts w:ascii="OfficinaSans-Book" w:hAnsi="OfficinaSans-Book" w:cs="OfficinaSans-Book"/>
          <w:sz w:val="18"/>
          <w:szCs w:val="18"/>
        </w:rPr>
        <w:t xml:space="preserve"> </w:t>
      </w:r>
      <w:r w:rsidRPr="00381475">
        <w:rPr>
          <w:rFonts w:ascii="OfficinaSans-Book" w:hAnsi="OfficinaSans-Book" w:cs="OfficinaSans-Book"/>
          <w:sz w:val="18"/>
          <w:szCs w:val="18"/>
        </w:rPr>
        <w:t>Membre de la Commission</w:t>
      </w:r>
      <w:r>
        <w:rPr>
          <w:rFonts w:ascii="OfficinaSans-Book" w:hAnsi="OfficinaSans-Book" w:cs="OfficinaSans-Book"/>
          <w:sz w:val="18"/>
          <w:szCs w:val="18"/>
        </w:rPr>
        <w:t xml:space="preserve"> </w:t>
      </w:r>
      <w:r w:rsidRPr="00381475">
        <w:rPr>
          <w:rFonts w:ascii="OfficinaSans-Book" w:hAnsi="OfficinaSans-Book" w:cs="OfficinaSans-Book"/>
          <w:sz w:val="18"/>
          <w:szCs w:val="18"/>
        </w:rPr>
        <w:t>Européenne en charge de la</w:t>
      </w:r>
      <w:r>
        <w:rPr>
          <w:rFonts w:ascii="OfficinaSans-Book" w:hAnsi="OfficinaSans-Book" w:cs="OfficinaSans-Book"/>
          <w:sz w:val="18"/>
          <w:szCs w:val="18"/>
        </w:rPr>
        <w:t xml:space="preserve"> </w:t>
      </w:r>
      <w:r w:rsidRPr="00381475">
        <w:rPr>
          <w:rFonts w:ascii="OfficinaSans-Book" w:hAnsi="OfficinaSans-Book" w:cs="OfficinaSans-Book"/>
          <w:sz w:val="18"/>
          <w:szCs w:val="18"/>
        </w:rPr>
        <w:t>Recherche, se décline en cinq</w:t>
      </w:r>
      <w:r>
        <w:rPr>
          <w:rFonts w:ascii="OfficinaSans-Book" w:hAnsi="OfficinaSans-Book" w:cs="OfficinaSans-Book"/>
          <w:sz w:val="18"/>
          <w:szCs w:val="18"/>
        </w:rPr>
        <w:t xml:space="preserve"> </w:t>
      </w:r>
      <w:r w:rsidRPr="00381475">
        <w:rPr>
          <w:rFonts w:ascii="OfficinaSans-Book" w:hAnsi="OfficinaSans-Book" w:cs="OfficinaSans-Book"/>
          <w:sz w:val="18"/>
          <w:szCs w:val="18"/>
        </w:rPr>
        <w:t>objectifs ambitieux nécessitant</w:t>
      </w:r>
      <w:r>
        <w:rPr>
          <w:rFonts w:ascii="OfficinaSans-Book" w:hAnsi="OfficinaSans-Book" w:cs="OfficinaSans-Book"/>
          <w:sz w:val="18"/>
          <w:szCs w:val="18"/>
        </w:rPr>
        <w:t xml:space="preserve"> </w:t>
      </w:r>
      <w:r w:rsidRPr="00381475">
        <w:rPr>
          <w:rFonts w:ascii="OfficinaSans-Book" w:hAnsi="OfficinaSans-Book" w:cs="OfficinaSans-Book"/>
          <w:sz w:val="18"/>
          <w:szCs w:val="18"/>
        </w:rPr>
        <w:t>des investissements</w:t>
      </w:r>
      <w:r>
        <w:rPr>
          <w:rFonts w:ascii="OfficinaSans-Book" w:hAnsi="OfficinaSans-Book" w:cs="OfficinaSans-Book"/>
          <w:sz w:val="18"/>
          <w:szCs w:val="18"/>
        </w:rPr>
        <w:t xml:space="preserve"> </w:t>
      </w:r>
      <w:r w:rsidRPr="00381475">
        <w:rPr>
          <w:rFonts w:ascii="OfficinaSans-Book" w:hAnsi="OfficinaSans-Book" w:cs="OfficinaSans-Book"/>
          <w:sz w:val="18"/>
          <w:szCs w:val="18"/>
        </w:rPr>
        <w:t>importants en recherche et</w:t>
      </w:r>
      <w:r>
        <w:rPr>
          <w:rFonts w:ascii="OfficinaSans-Book" w:hAnsi="OfficinaSans-Book" w:cs="OfficinaSans-Book"/>
          <w:sz w:val="18"/>
          <w:szCs w:val="18"/>
        </w:rPr>
        <w:t xml:space="preserve"> </w:t>
      </w:r>
      <w:r w:rsidRPr="00381475">
        <w:rPr>
          <w:rFonts w:ascii="OfficinaSans-Book" w:hAnsi="OfficinaSans-Book" w:cs="OfficinaSans-Book"/>
          <w:sz w:val="18"/>
          <w:szCs w:val="18"/>
        </w:rPr>
        <w:t>développement technologique.</w:t>
      </w:r>
    </w:p>
    <w:p w:rsidR="008252B0" w:rsidRPr="00381475" w:rsidRDefault="008252B0" w:rsidP="0002565F">
      <w:pPr>
        <w:autoSpaceDE w:val="0"/>
        <w:autoSpaceDN w:val="0"/>
        <w:adjustRightInd w:val="0"/>
        <w:spacing w:after="0" w:line="240" w:lineRule="auto"/>
        <w:rPr>
          <w:rFonts w:ascii="OfficinaSans-Book" w:hAnsi="OfficinaSans-Book" w:cs="OfficinaSans-Book"/>
          <w:sz w:val="18"/>
          <w:szCs w:val="18"/>
        </w:rPr>
      </w:pPr>
      <w:r w:rsidRPr="00381475">
        <w:rPr>
          <w:rFonts w:ascii="OfficinaSans-Book" w:hAnsi="OfficinaSans-Book" w:cs="OfficinaSans-Book"/>
          <w:sz w:val="18"/>
          <w:szCs w:val="18"/>
        </w:rPr>
        <w:t>Ces objectifs tiennent</w:t>
      </w:r>
      <w:r>
        <w:rPr>
          <w:rFonts w:ascii="OfficinaSans-Book" w:hAnsi="OfficinaSans-Book" w:cs="OfficinaSans-Book"/>
          <w:sz w:val="18"/>
          <w:szCs w:val="18"/>
        </w:rPr>
        <w:t xml:space="preserve"> </w:t>
      </w:r>
      <w:r w:rsidRPr="00381475">
        <w:rPr>
          <w:rFonts w:ascii="OfficinaSans-Book" w:hAnsi="OfficinaSans-Book" w:cs="OfficinaSans-Book"/>
          <w:sz w:val="18"/>
          <w:szCs w:val="18"/>
        </w:rPr>
        <w:t>compte d’un accroissement</w:t>
      </w:r>
      <w:r>
        <w:rPr>
          <w:rFonts w:ascii="OfficinaSans-Book" w:hAnsi="OfficinaSans-Book" w:cs="OfficinaSans-Book"/>
          <w:sz w:val="18"/>
          <w:szCs w:val="18"/>
        </w:rPr>
        <w:t xml:space="preserve"> </w:t>
      </w:r>
      <w:r w:rsidRPr="00381475">
        <w:rPr>
          <w:rFonts w:ascii="OfficinaSans-Book" w:hAnsi="OfficinaSans-Book" w:cs="OfficinaSans-Book"/>
          <w:sz w:val="18"/>
          <w:szCs w:val="18"/>
        </w:rPr>
        <w:t>de trafic aérien qui devrait</w:t>
      </w:r>
      <w:r>
        <w:rPr>
          <w:rFonts w:ascii="OfficinaSans-Book" w:hAnsi="OfficinaSans-Book" w:cs="OfficinaSans-Book"/>
          <w:sz w:val="18"/>
          <w:szCs w:val="18"/>
        </w:rPr>
        <w:t xml:space="preserve"> </w:t>
      </w:r>
      <w:r w:rsidRPr="00381475">
        <w:rPr>
          <w:rFonts w:ascii="OfficinaSans-Book" w:hAnsi="OfficinaSans-Book" w:cs="OfficinaSans-Book"/>
          <w:sz w:val="18"/>
          <w:szCs w:val="18"/>
        </w:rPr>
        <w:t>tripler d’ici 2020 mais aussi</w:t>
      </w:r>
    </w:p>
    <w:p w:rsidR="008252B0" w:rsidRPr="00381475" w:rsidRDefault="008252B0" w:rsidP="0002565F">
      <w:pPr>
        <w:autoSpaceDE w:val="0"/>
        <w:autoSpaceDN w:val="0"/>
        <w:adjustRightInd w:val="0"/>
        <w:spacing w:after="0" w:line="240" w:lineRule="auto"/>
        <w:rPr>
          <w:rFonts w:ascii="OfficinaSans-Book" w:hAnsi="OfficinaSans-Book" w:cs="OfficinaSans-Book"/>
          <w:sz w:val="18"/>
          <w:szCs w:val="18"/>
        </w:rPr>
      </w:pPr>
      <w:proofErr w:type="gramStart"/>
      <w:r w:rsidRPr="00381475">
        <w:rPr>
          <w:rFonts w:ascii="OfficinaSans-Book" w:hAnsi="OfficinaSans-Book" w:cs="OfficinaSans-Book"/>
          <w:sz w:val="18"/>
          <w:szCs w:val="18"/>
        </w:rPr>
        <w:t>de</w:t>
      </w:r>
      <w:proofErr w:type="gramEnd"/>
      <w:r w:rsidRPr="00381475">
        <w:rPr>
          <w:rFonts w:ascii="OfficinaSans-Book" w:hAnsi="OfficinaSans-Book" w:cs="OfficinaSans-Book"/>
          <w:sz w:val="18"/>
          <w:szCs w:val="18"/>
        </w:rPr>
        <w:t xml:space="preserve"> l’arrivée d’une nouvelle</w:t>
      </w:r>
      <w:r>
        <w:rPr>
          <w:rFonts w:ascii="OfficinaSans-Book" w:hAnsi="OfficinaSans-Book" w:cs="OfficinaSans-Book"/>
          <w:sz w:val="18"/>
          <w:szCs w:val="18"/>
        </w:rPr>
        <w:t xml:space="preserve"> </w:t>
      </w:r>
      <w:r w:rsidRPr="00381475">
        <w:rPr>
          <w:rFonts w:ascii="OfficinaSans-Book" w:hAnsi="OfficinaSans-Book" w:cs="OfficinaSans-Book"/>
          <w:sz w:val="18"/>
          <w:szCs w:val="18"/>
        </w:rPr>
        <w:t>génération d’avions qui prendra</w:t>
      </w:r>
      <w:r>
        <w:rPr>
          <w:rFonts w:ascii="OfficinaSans-Book" w:hAnsi="OfficinaSans-Book" w:cs="OfficinaSans-Book"/>
          <w:sz w:val="18"/>
          <w:szCs w:val="18"/>
        </w:rPr>
        <w:t xml:space="preserve"> </w:t>
      </w:r>
      <w:r w:rsidRPr="00381475">
        <w:rPr>
          <w:rFonts w:ascii="OfficinaSans-Book" w:hAnsi="OfficinaSans-Book" w:cs="OfficinaSans-Book"/>
          <w:sz w:val="18"/>
          <w:szCs w:val="18"/>
        </w:rPr>
        <w:t>en compte de nouvelles</w:t>
      </w:r>
      <w:r>
        <w:rPr>
          <w:rFonts w:ascii="OfficinaSans-Book" w:hAnsi="OfficinaSans-Book" w:cs="OfficinaSans-Book"/>
          <w:sz w:val="18"/>
          <w:szCs w:val="18"/>
        </w:rPr>
        <w:t xml:space="preserve"> </w:t>
      </w:r>
      <w:r w:rsidRPr="00381475">
        <w:rPr>
          <w:rFonts w:ascii="OfficinaSans-Book" w:hAnsi="OfficinaSans-Book" w:cs="OfficinaSans-Book"/>
          <w:sz w:val="18"/>
          <w:szCs w:val="18"/>
        </w:rPr>
        <w:t xml:space="preserve">contraintes </w:t>
      </w:r>
      <w:r>
        <w:rPr>
          <w:rFonts w:ascii="OfficinaSans-Book" w:hAnsi="OfficinaSans-Book" w:cs="OfficinaSans-Book"/>
          <w:sz w:val="18"/>
          <w:szCs w:val="18"/>
        </w:rPr>
        <w:t>e</w:t>
      </w:r>
      <w:r w:rsidRPr="00381475">
        <w:rPr>
          <w:rFonts w:ascii="OfficinaSans-Book" w:hAnsi="OfficinaSans-Book" w:cs="OfficinaSans-Book"/>
          <w:sz w:val="18"/>
          <w:szCs w:val="18"/>
        </w:rPr>
        <w:t>nvironnementales</w:t>
      </w:r>
      <w:r>
        <w:rPr>
          <w:rFonts w:ascii="OfficinaSans-Book" w:hAnsi="OfficinaSans-Book" w:cs="OfficinaSans-Book"/>
          <w:sz w:val="18"/>
          <w:szCs w:val="18"/>
        </w:rPr>
        <w:t xml:space="preserve"> </w:t>
      </w:r>
      <w:r w:rsidRPr="00381475">
        <w:rPr>
          <w:rFonts w:ascii="OfficinaSans-Book" w:hAnsi="OfficinaSans-Book" w:cs="OfficinaSans-Book"/>
          <w:sz w:val="18"/>
          <w:szCs w:val="18"/>
        </w:rPr>
        <w:t>et sécuritaires.</w:t>
      </w:r>
    </w:p>
    <w:p w:rsidR="008252B0" w:rsidRPr="00381475" w:rsidRDefault="008252B0" w:rsidP="0002565F">
      <w:pPr>
        <w:autoSpaceDE w:val="0"/>
        <w:autoSpaceDN w:val="0"/>
        <w:adjustRightInd w:val="0"/>
        <w:spacing w:after="0" w:line="240" w:lineRule="auto"/>
        <w:rPr>
          <w:rFonts w:ascii="OfficinaSans-Book" w:hAnsi="OfficinaSans-Book" w:cs="OfficinaSans-Book"/>
          <w:sz w:val="18"/>
          <w:szCs w:val="18"/>
        </w:rPr>
      </w:pPr>
      <w:r w:rsidRPr="00381475">
        <w:rPr>
          <w:rFonts w:ascii="OfficinaSans-Book" w:hAnsi="OfficinaSans-Book" w:cs="OfficinaSans-Book"/>
          <w:sz w:val="18"/>
          <w:szCs w:val="18"/>
        </w:rPr>
        <w:t>Ces objectifs dans le cadre d’une vision 2020</w:t>
      </w:r>
      <w:r>
        <w:rPr>
          <w:rFonts w:ascii="OfficinaSans-Book" w:hAnsi="OfficinaSans-Book" w:cs="OfficinaSans-Book"/>
          <w:sz w:val="18"/>
          <w:szCs w:val="18"/>
        </w:rPr>
        <w:t xml:space="preserve"> </w:t>
      </w:r>
      <w:r w:rsidRPr="00381475">
        <w:rPr>
          <w:rFonts w:ascii="OfficinaSans-Book" w:hAnsi="OfficinaSans-Book" w:cs="OfficinaSans-Book"/>
          <w:sz w:val="18"/>
          <w:szCs w:val="18"/>
        </w:rPr>
        <w:t>sont les suivants :</w:t>
      </w:r>
    </w:p>
    <w:p w:rsidR="008252B0" w:rsidRPr="00381475" w:rsidRDefault="008252B0" w:rsidP="0002565F">
      <w:pPr>
        <w:autoSpaceDE w:val="0"/>
        <w:autoSpaceDN w:val="0"/>
        <w:adjustRightInd w:val="0"/>
        <w:spacing w:after="0" w:line="240" w:lineRule="auto"/>
        <w:rPr>
          <w:rFonts w:ascii="OfficinaSans-Book" w:hAnsi="OfficinaSans-Book" w:cs="OfficinaSans-Book"/>
          <w:sz w:val="18"/>
          <w:szCs w:val="18"/>
        </w:rPr>
      </w:pPr>
      <w:r w:rsidRPr="00381475">
        <w:rPr>
          <w:rFonts w:ascii="OfficinaSans-Book" w:hAnsi="OfficinaSans-Book" w:cs="OfficinaSans-Book"/>
          <w:sz w:val="18"/>
          <w:szCs w:val="18"/>
        </w:rPr>
        <w:t xml:space="preserve">Diminution par cinq du nombre </w:t>
      </w:r>
      <w:r>
        <w:rPr>
          <w:rFonts w:ascii="OfficinaSans-Book" w:hAnsi="OfficinaSans-Book" w:cs="OfficinaSans-Book"/>
          <w:sz w:val="18"/>
          <w:szCs w:val="18"/>
        </w:rPr>
        <w:t>d</w:t>
      </w:r>
      <w:r w:rsidRPr="00381475">
        <w:rPr>
          <w:rFonts w:ascii="OfficinaSans-Book" w:hAnsi="OfficinaSans-Book" w:cs="OfficinaSans-Book"/>
          <w:sz w:val="18"/>
          <w:szCs w:val="18"/>
        </w:rPr>
        <w:t>’accidents</w:t>
      </w:r>
      <w:r>
        <w:rPr>
          <w:rFonts w:ascii="OfficinaSans-Book" w:hAnsi="OfficinaSans-Book" w:cs="OfficinaSans-Book"/>
          <w:sz w:val="18"/>
          <w:szCs w:val="18"/>
        </w:rPr>
        <w:t xml:space="preserve"> </w:t>
      </w:r>
      <w:r w:rsidRPr="00381475">
        <w:rPr>
          <w:rFonts w:ascii="OfficinaSans-Book" w:hAnsi="OfficinaSans-Book" w:cs="OfficinaSans-Book"/>
          <w:sz w:val="18"/>
          <w:szCs w:val="18"/>
        </w:rPr>
        <w:t>;</w:t>
      </w:r>
    </w:p>
    <w:p w:rsidR="008252B0" w:rsidRPr="00381475" w:rsidRDefault="008252B0" w:rsidP="0002565F">
      <w:pPr>
        <w:autoSpaceDE w:val="0"/>
        <w:autoSpaceDN w:val="0"/>
        <w:adjustRightInd w:val="0"/>
        <w:spacing w:after="0" w:line="240" w:lineRule="auto"/>
        <w:rPr>
          <w:rFonts w:ascii="OfficinaSans-Book" w:hAnsi="OfficinaSans-Book" w:cs="OfficinaSans-Book"/>
          <w:sz w:val="18"/>
          <w:szCs w:val="18"/>
        </w:rPr>
      </w:pPr>
      <w:r w:rsidRPr="00381475">
        <w:rPr>
          <w:rFonts w:ascii="OfficinaSans-Book" w:hAnsi="OfficinaSans-Book" w:cs="OfficinaSans-Book"/>
          <w:sz w:val="18"/>
          <w:szCs w:val="18"/>
        </w:rPr>
        <w:t>Diminution par deux du bruit émis par les</w:t>
      </w:r>
      <w:r>
        <w:rPr>
          <w:rFonts w:ascii="OfficinaSans-Book" w:hAnsi="OfficinaSans-Book" w:cs="OfficinaSans-Book"/>
          <w:sz w:val="18"/>
          <w:szCs w:val="18"/>
        </w:rPr>
        <w:t xml:space="preserve"> </w:t>
      </w:r>
      <w:r w:rsidRPr="00381475">
        <w:rPr>
          <w:rFonts w:ascii="OfficinaSans-Book" w:hAnsi="OfficinaSans-Book" w:cs="OfficinaSans-Book"/>
          <w:sz w:val="18"/>
          <w:szCs w:val="18"/>
        </w:rPr>
        <w:t>avions ;</w:t>
      </w:r>
    </w:p>
    <w:p w:rsidR="008252B0" w:rsidRDefault="008252B0" w:rsidP="0002565F">
      <w:pPr>
        <w:autoSpaceDE w:val="0"/>
        <w:autoSpaceDN w:val="0"/>
        <w:adjustRightInd w:val="0"/>
        <w:spacing w:after="0" w:line="240" w:lineRule="auto"/>
        <w:rPr>
          <w:rFonts w:ascii="OfficinaSans-Book" w:hAnsi="OfficinaSans-Book" w:cs="OfficinaSans-Book"/>
          <w:sz w:val="18"/>
          <w:szCs w:val="18"/>
        </w:rPr>
      </w:pPr>
      <w:r w:rsidRPr="00381475">
        <w:rPr>
          <w:rFonts w:ascii="OfficinaSans-Book" w:hAnsi="OfficinaSans-Book" w:cs="OfficinaSans-Book"/>
          <w:sz w:val="18"/>
          <w:szCs w:val="18"/>
        </w:rPr>
        <w:t>Émissions de CO</w:t>
      </w:r>
      <w:r w:rsidRPr="00381475">
        <w:rPr>
          <w:rFonts w:ascii="OfficinaSans-Book" w:hAnsi="OfficinaSans-Book" w:cs="OfficinaSans-Book"/>
          <w:sz w:val="18"/>
          <w:szCs w:val="18"/>
          <w:vertAlign w:val="subscript"/>
        </w:rPr>
        <w:t>2</w:t>
      </w:r>
      <w:r w:rsidRPr="00381475">
        <w:rPr>
          <w:rFonts w:ascii="OfficinaSans-Book" w:hAnsi="OfficinaSans-Book" w:cs="OfficinaSans-Book"/>
          <w:sz w:val="18"/>
          <w:szCs w:val="18"/>
        </w:rPr>
        <w:t xml:space="preserve"> par kilomètre </w:t>
      </w:r>
      <w:r>
        <w:rPr>
          <w:rFonts w:ascii="OfficinaSans-Book" w:hAnsi="OfficinaSans-Book" w:cs="OfficinaSans-Book"/>
          <w:sz w:val="18"/>
          <w:szCs w:val="18"/>
        </w:rPr>
        <w:t>p</w:t>
      </w:r>
      <w:r w:rsidRPr="00381475">
        <w:rPr>
          <w:rFonts w:ascii="OfficinaSans-Book" w:hAnsi="OfficinaSans-Book" w:cs="OfficinaSans-Book"/>
          <w:sz w:val="18"/>
          <w:szCs w:val="18"/>
        </w:rPr>
        <w:t>assager</w:t>
      </w:r>
      <w:r>
        <w:rPr>
          <w:rFonts w:ascii="OfficinaSans-Book" w:hAnsi="OfficinaSans-Book" w:cs="OfficinaSans-Book"/>
          <w:sz w:val="18"/>
          <w:szCs w:val="18"/>
        </w:rPr>
        <w:t xml:space="preserve"> </w:t>
      </w:r>
      <w:r w:rsidRPr="00381475">
        <w:rPr>
          <w:rFonts w:ascii="OfficinaSans-Book" w:hAnsi="OfficinaSans-Book" w:cs="OfficinaSans-Book"/>
          <w:sz w:val="18"/>
          <w:szCs w:val="18"/>
        </w:rPr>
        <w:t>réduites de 50 % ;</w:t>
      </w:r>
    </w:p>
    <w:p w:rsidR="008252B0" w:rsidRDefault="008252B0" w:rsidP="0002565F">
      <w:pPr>
        <w:autoSpaceDE w:val="0"/>
        <w:autoSpaceDN w:val="0"/>
        <w:adjustRightInd w:val="0"/>
        <w:spacing w:after="0" w:line="240" w:lineRule="auto"/>
        <w:rPr>
          <w:rFonts w:ascii="OfficinaSans-Book" w:hAnsi="OfficinaSans-Book" w:cs="OfficinaSans-Book"/>
          <w:sz w:val="19"/>
          <w:szCs w:val="19"/>
        </w:rPr>
      </w:pPr>
      <w:r>
        <w:rPr>
          <w:rFonts w:ascii="OfficinaSans-Book" w:hAnsi="OfficinaSans-Book" w:cs="OfficinaSans-Book"/>
          <w:noProof/>
          <w:sz w:val="19"/>
          <w:szCs w:val="19"/>
          <w:lang w:eastAsia="fr-FR"/>
        </w:rPr>
        <w:drawing>
          <wp:anchor distT="0" distB="0" distL="114300" distR="114300" simplePos="0" relativeHeight="251661312" behindDoc="1" locked="0" layoutInCell="1" allowOverlap="1">
            <wp:simplePos x="0" y="0"/>
            <wp:positionH relativeFrom="column">
              <wp:posOffset>35560</wp:posOffset>
            </wp:positionH>
            <wp:positionV relativeFrom="paragraph">
              <wp:posOffset>32385</wp:posOffset>
            </wp:positionV>
            <wp:extent cx="2638425" cy="1753870"/>
            <wp:effectExtent l="19050" t="0" r="9525" b="0"/>
            <wp:wrapTight wrapText="bothSides">
              <wp:wrapPolygon edited="0">
                <wp:start x="-156" y="0"/>
                <wp:lineTo x="-156" y="21350"/>
                <wp:lineTo x="21678" y="21350"/>
                <wp:lineTo x="21678" y="0"/>
                <wp:lineTo x="-156" y="0"/>
              </wp:wrapPolygon>
            </wp:wrapTight>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638425" cy="1753870"/>
                    </a:xfrm>
                    <a:prstGeom prst="rect">
                      <a:avLst/>
                    </a:prstGeom>
                    <a:noFill/>
                    <a:ln w="9525">
                      <a:noFill/>
                      <a:miter lim="800000"/>
                      <a:headEnd/>
                      <a:tailEnd/>
                    </a:ln>
                  </pic:spPr>
                </pic:pic>
              </a:graphicData>
            </a:graphic>
          </wp:anchor>
        </w:drawing>
      </w:r>
    </w:p>
    <w:p w:rsidR="008252B0" w:rsidRDefault="008252B0" w:rsidP="0002565F">
      <w:pPr>
        <w:autoSpaceDE w:val="0"/>
        <w:autoSpaceDN w:val="0"/>
        <w:adjustRightInd w:val="0"/>
        <w:spacing w:after="0" w:line="240" w:lineRule="auto"/>
        <w:rPr>
          <w:rFonts w:ascii="OfficinaSans-Book" w:hAnsi="OfficinaSans-Book" w:cs="OfficinaSans-Book"/>
          <w:sz w:val="19"/>
          <w:szCs w:val="19"/>
        </w:rPr>
      </w:pPr>
    </w:p>
    <w:p w:rsidR="008252B0" w:rsidRDefault="008252B0" w:rsidP="0002565F">
      <w:pPr>
        <w:autoSpaceDE w:val="0"/>
        <w:autoSpaceDN w:val="0"/>
        <w:adjustRightInd w:val="0"/>
        <w:spacing w:after="0" w:line="240" w:lineRule="auto"/>
        <w:rPr>
          <w:rFonts w:ascii="OfficinaSans-Book" w:hAnsi="OfficinaSans-Book" w:cs="OfficinaSans-Book"/>
          <w:sz w:val="19"/>
          <w:szCs w:val="19"/>
        </w:rPr>
      </w:pPr>
    </w:p>
    <w:p w:rsidR="008252B0" w:rsidRDefault="008252B0" w:rsidP="0002565F">
      <w:pPr>
        <w:autoSpaceDE w:val="0"/>
        <w:autoSpaceDN w:val="0"/>
        <w:adjustRightInd w:val="0"/>
        <w:spacing w:after="0" w:line="240" w:lineRule="auto"/>
        <w:rPr>
          <w:rFonts w:ascii="OfficinaSans-Book" w:hAnsi="OfficinaSans-Book" w:cs="OfficinaSans-Book"/>
          <w:sz w:val="19"/>
          <w:szCs w:val="19"/>
        </w:rPr>
      </w:pPr>
    </w:p>
    <w:p w:rsidR="008252B0" w:rsidRDefault="008252B0" w:rsidP="0002565F">
      <w:pPr>
        <w:autoSpaceDE w:val="0"/>
        <w:autoSpaceDN w:val="0"/>
        <w:adjustRightInd w:val="0"/>
        <w:spacing w:after="0" w:line="240" w:lineRule="auto"/>
        <w:rPr>
          <w:rFonts w:ascii="OfficinaSans-Book" w:hAnsi="OfficinaSans-Book" w:cs="OfficinaSans-Book"/>
          <w:sz w:val="19"/>
          <w:szCs w:val="19"/>
        </w:rPr>
      </w:pPr>
    </w:p>
    <w:p w:rsidR="008252B0" w:rsidRDefault="008252B0" w:rsidP="0002565F">
      <w:pPr>
        <w:autoSpaceDE w:val="0"/>
        <w:autoSpaceDN w:val="0"/>
        <w:adjustRightInd w:val="0"/>
        <w:spacing w:after="0" w:line="240" w:lineRule="auto"/>
        <w:rPr>
          <w:rFonts w:ascii="OfficinaSans-Book" w:hAnsi="OfficinaSans-Book" w:cs="OfficinaSans-Book"/>
          <w:sz w:val="19"/>
          <w:szCs w:val="19"/>
        </w:rPr>
      </w:pPr>
    </w:p>
    <w:p w:rsidR="008252B0" w:rsidRDefault="008252B0" w:rsidP="0002565F">
      <w:pPr>
        <w:autoSpaceDE w:val="0"/>
        <w:autoSpaceDN w:val="0"/>
        <w:adjustRightInd w:val="0"/>
        <w:spacing w:after="0" w:line="240" w:lineRule="auto"/>
        <w:rPr>
          <w:rFonts w:ascii="OfficinaSans-Book" w:hAnsi="OfficinaSans-Book" w:cs="OfficinaSans-Book"/>
          <w:sz w:val="19"/>
          <w:szCs w:val="19"/>
        </w:rPr>
      </w:pPr>
    </w:p>
    <w:p w:rsidR="008252B0" w:rsidRDefault="008252B0" w:rsidP="0002565F">
      <w:pPr>
        <w:autoSpaceDE w:val="0"/>
        <w:autoSpaceDN w:val="0"/>
        <w:adjustRightInd w:val="0"/>
        <w:spacing w:after="0" w:line="240" w:lineRule="auto"/>
        <w:rPr>
          <w:rFonts w:ascii="OfficinaSans-Book" w:hAnsi="OfficinaSans-Book" w:cs="OfficinaSans-Book"/>
          <w:sz w:val="19"/>
          <w:szCs w:val="19"/>
        </w:rPr>
      </w:pPr>
    </w:p>
    <w:p w:rsidR="008252B0" w:rsidRDefault="008252B0" w:rsidP="0002565F">
      <w:pPr>
        <w:autoSpaceDE w:val="0"/>
        <w:autoSpaceDN w:val="0"/>
        <w:adjustRightInd w:val="0"/>
        <w:spacing w:after="0" w:line="240" w:lineRule="auto"/>
        <w:rPr>
          <w:rFonts w:ascii="OfficinaSans-Book" w:hAnsi="OfficinaSans-Book" w:cs="OfficinaSans-Book"/>
          <w:sz w:val="19"/>
          <w:szCs w:val="19"/>
        </w:rPr>
      </w:pPr>
    </w:p>
    <w:p w:rsidR="008252B0" w:rsidRDefault="008252B0" w:rsidP="0002565F">
      <w:pPr>
        <w:autoSpaceDE w:val="0"/>
        <w:autoSpaceDN w:val="0"/>
        <w:adjustRightInd w:val="0"/>
        <w:spacing w:after="0" w:line="240" w:lineRule="auto"/>
        <w:rPr>
          <w:rFonts w:ascii="OfficinaSans-Book" w:hAnsi="OfficinaSans-Book" w:cs="OfficinaSans-Book"/>
          <w:sz w:val="19"/>
          <w:szCs w:val="19"/>
        </w:rPr>
      </w:pPr>
    </w:p>
    <w:p w:rsidR="008252B0" w:rsidRDefault="008252B0" w:rsidP="0002565F">
      <w:pPr>
        <w:autoSpaceDE w:val="0"/>
        <w:autoSpaceDN w:val="0"/>
        <w:adjustRightInd w:val="0"/>
        <w:spacing w:after="0" w:line="240" w:lineRule="auto"/>
        <w:rPr>
          <w:rFonts w:ascii="OfficinaSans-Book" w:hAnsi="OfficinaSans-Book" w:cs="OfficinaSans-Book"/>
          <w:sz w:val="19"/>
          <w:szCs w:val="19"/>
        </w:rPr>
      </w:pPr>
    </w:p>
    <w:p w:rsidR="008252B0" w:rsidRDefault="008252B0" w:rsidP="0002565F">
      <w:pPr>
        <w:autoSpaceDE w:val="0"/>
        <w:autoSpaceDN w:val="0"/>
        <w:adjustRightInd w:val="0"/>
        <w:spacing w:after="0" w:line="240" w:lineRule="auto"/>
        <w:rPr>
          <w:rFonts w:ascii="OfficinaSans-Book" w:hAnsi="OfficinaSans-Book" w:cs="OfficinaSans-Book"/>
          <w:sz w:val="19"/>
          <w:szCs w:val="19"/>
        </w:rPr>
      </w:pPr>
    </w:p>
    <w:p w:rsidR="008252B0" w:rsidRDefault="008252B0" w:rsidP="0002565F">
      <w:pPr>
        <w:autoSpaceDE w:val="0"/>
        <w:autoSpaceDN w:val="0"/>
        <w:adjustRightInd w:val="0"/>
        <w:spacing w:after="0" w:line="240" w:lineRule="auto"/>
        <w:rPr>
          <w:rFonts w:ascii="OfficinaSans-Book" w:hAnsi="OfficinaSans-Book" w:cs="OfficinaSans-Book"/>
          <w:sz w:val="19"/>
          <w:szCs w:val="19"/>
        </w:rPr>
      </w:pPr>
    </w:p>
    <w:p w:rsidR="008252B0" w:rsidRDefault="008252B0" w:rsidP="0002565F">
      <w:pPr>
        <w:autoSpaceDE w:val="0"/>
        <w:autoSpaceDN w:val="0"/>
        <w:adjustRightInd w:val="0"/>
        <w:spacing w:after="0" w:line="240" w:lineRule="auto"/>
        <w:rPr>
          <w:rFonts w:ascii="OfficinaSans-Book" w:hAnsi="OfficinaSans-Book" w:cs="OfficinaSans-Book"/>
          <w:sz w:val="19"/>
          <w:szCs w:val="19"/>
        </w:rPr>
      </w:pPr>
    </w:p>
    <w:p w:rsidR="008252B0" w:rsidRDefault="008252B0" w:rsidP="0002565F">
      <w:pPr>
        <w:autoSpaceDE w:val="0"/>
        <w:autoSpaceDN w:val="0"/>
        <w:adjustRightInd w:val="0"/>
        <w:spacing w:after="0" w:line="240" w:lineRule="auto"/>
        <w:rPr>
          <w:rFonts w:ascii="OfficinaSans-Book" w:hAnsi="OfficinaSans-Book" w:cs="OfficinaSans-Book"/>
          <w:sz w:val="19"/>
          <w:szCs w:val="19"/>
        </w:rPr>
      </w:pPr>
      <w:r>
        <w:rPr>
          <w:rFonts w:ascii="OfficinaSans-Book" w:hAnsi="OfficinaSans-Book" w:cs="OfficinaSans-Book"/>
          <w:sz w:val="19"/>
          <w:szCs w:val="19"/>
        </w:rPr>
        <w:t>Capacité du système de trafic aérien à</w:t>
      </w:r>
    </w:p>
    <w:p w:rsidR="008252B0" w:rsidRDefault="008252B0" w:rsidP="0002565F">
      <w:pPr>
        <w:autoSpaceDE w:val="0"/>
        <w:autoSpaceDN w:val="0"/>
        <w:adjustRightInd w:val="0"/>
        <w:spacing w:after="0" w:line="240" w:lineRule="auto"/>
        <w:rPr>
          <w:rFonts w:ascii="OfficinaSans-Book" w:hAnsi="OfficinaSans-Book" w:cs="OfficinaSans-Book"/>
          <w:sz w:val="19"/>
          <w:szCs w:val="19"/>
        </w:rPr>
      </w:pPr>
      <w:proofErr w:type="gramStart"/>
      <w:r>
        <w:rPr>
          <w:rFonts w:ascii="OfficinaSans-Book" w:hAnsi="OfficinaSans-Book" w:cs="OfficinaSans-Book"/>
          <w:sz w:val="19"/>
          <w:szCs w:val="19"/>
        </w:rPr>
        <w:t>gérer</w:t>
      </w:r>
      <w:proofErr w:type="gramEnd"/>
      <w:r>
        <w:rPr>
          <w:rFonts w:ascii="OfficinaSans-Book" w:hAnsi="OfficinaSans-Book" w:cs="OfficinaSans-Book"/>
          <w:sz w:val="19"/>
          <w:szCs w:val="19"/>
        </w:rPr>
        <w:t xml:space="preserve"> un volume annuel de 16 millions de vols avec des aéroports opérationnels</w:t>
      </w:r>
    </w:p>
    <w:p w:rsidR="008252B0" w:rsidRDefault="008252B0" w:rsidP="0002565F">
      <w:pPr>
        <w:autoSpaceDE w:val="0"/>
        <w:autoSpaceDN w:val="0"/>
        <w:adjustRightInd w:val="0"/>
        <w:spacing w:after="0" w:line="240" w:lineRule="auto"/>
        <w:rPr>
          <w:rFonts w:ascii="OfficinaSans-Book" w:hAnsi="OfficinaSans-Book" w:cs="OfficinaSans-Book"/>
          <w:sz w:val="19"/>
          <w:szCs w:val="19"/>
        </w:rPr>
      </w:pPr>
      <w:r>
        <w:rPr>
          <w:rFonts w:ascii="OfficinaSans-Book" w:hAnsi="OfficinaSans-Book" w:cs="OfficinaSans-Book"/>
          <w:sz w:val="19"/>
          <w:szCs w:val="19"/>
        </w:rPr>
        <w:t>24 heures sur 24 et plus de confort pour les passagers.</w:t>
      </w:r>
    </w:p>
    <w:p w:rsidR="008252B0" w:rsidRPr="00662611" w:rsidRDefault="008252B0" w:rsidP="0002565F">
      <w:pPr>
        <w:autoSpaceDE w:val="0"/>
        <w:autoSpaceDN w:val="0"/>
        <w:adjustRightInd w:val="0"/>
        <w:spacing w:after="0" w:line="240" w:lineRule="auto"/>
        <w:rPr>
          <w:rFonts w:ascii="OfficinaSans-Book" w:hAnsi="OfficinaSans-Book" w:cs="OfficinaSans-Book"/>
          <w:sz w:val="8"/>
          <w:szCs w:val="8"/>
        </w:rPr>
      </w:pPr>
    </w:p>
    <w:p w:rsidR="008252B0" w:rsidRDefault="008252B0" w:rsidP="0002565F">
      <w:pPr>
        <w:autoSpaceDE w:val="0"/>
        <w:autoSpaceDN w:val="0"/>
        <w:adjustRightInd w:val="0"/>
        <w:spacing w:after="0" w:line="240" w:lineRule="auto"/>
        <w:rPr>
          <w:rFonts w:ascii="OfficinaSans-Book" w:hAnsi="OfficinaSans-Book" w:cs="OfficinaSans-Book"/>
          <w:sz w:val="19"/>
          <w:szCs w:val="19"/>
        </w:rPr>
      </w:pPr>
      <w:r>
        <w:rPr>
          <w:rFonts w:ascii="OfficinaSans-Book" w:hAnsi="OfficinaSans-Book" w:cs="OfficinaSans-Book"/>
          <w:sz w:val="19"/>
          <w:szCs w:val="19"/>
        </w:rPr>
        <w:t>Pour satisfaire à ces objectifs, les évolutions dans le domaine des matériaux représentent un passage obligé faisant intervenir les acteurs industriels à tous les niveaux de réalisation du produit, du fournisseur de matériau au client final.</w:t>
      </w:r>
    </w:p>
    <w:p w:rsidR="008252B0" w:rsidRPr="00662611" w:rsidRDefault="008252B0" w:rsidP="0002565F">
      <w:pPr>
        <w:autoSpaceDE w:val="0"/>
        <w:autoSpaceDN w:val="0"/>
        <w:adjustRightInd w:val="0"/>
        <w:spacing w:after="0" w:line="240" w:lineRule="auto"/>
        <w:rPr>
          <w:rFonts w:ascii="OfficinaSans-Book" w:hAnsi="OfficinaSans-Book" w:cs="OfficinaSans-Book"/>
          <w:sz w:val="8"/>
          <w:szCs w:val="8"/>
        </w:rPr>
      </w:pPr>
    </w:p>
    <w:p w:rsidR="008252B0" w:rsidRDefault="008252B0" w:rsidP="0002565F">
      <w:pPr>
        <w:autoSpaceDE w:val="0"/>
        <w:autoSpaceDN w:val="0"/>
        <w:adjustRightInd w:val="0"/>
        <w:spacing w:after="0" w:line="240" w:lineRule="auto"/>
        <w:rPr>
          <w:rFonts w:ascii="OfficinaSans-Book" w:hAnsi="OfficinaSans-Book" w:cs="OfficinaSans-Book"/>
          <w:sz w:val="19"/>
          <w:szCs w:val="19"/>
        </w:rPr>
      </w:pPr>
      <w:r>
        <w:rPr>
          <w:rFonts w:ascii="OfficinaSans-Book" w:hAnsi="OfficinaSans-Book" w:cs="OfficinaSans-Book"/>
          <w:sz w:val="19"/>
          <w:szCs w:val="19"/>
        </w:rPr>
        <w:t>Les Journées Matériaux organisées au Bourget par l’AAAF (Association Aéronautique et Astronautique de France) ont permis de faire le point sur quelques évolutions dans le domaine des matériaux métalliques et composites pour répondre à des sollicitations de plus en plus sévères.</w:t>
      </w:r>
    </w:p>
    <w:p w:rsidR="008252B0" w:rsidRPr="00C831EE" w:rsidRDefault="008252B0" w:rsidP="0002565F">
      <w:pPr>
        <w:autoSpaceDE w:val="0"/>
        <w:autoSpaceDN w:val="0"/>
        <w:adjustRightInd w:val="0"/>
        <w:spacing w:after="0" w:line="240" w:lineRule="auto"/>
        <w:rPr>
          <w:rFonts w:ascii="OfficinaSans-Book" w:hAnsi="OfficinaSans-Book" w:cs="OfficinaSans-Book"/>
          <w:sz w:val="19"/>
          <w:szCs w:val="19"/>
        </w:rPr>
      </w:pPr>
      <w:r w:rsidRPr="00C831EE">
        <w:rPr>
          <w:rFonts w:ascii="OfficinaSans-Book" w:hAnsi="OfficinaSans-Book" w:cs="OfficinaSans-Book"/>
          <w:sz w:val="19"/>
          <w:szCs w:val="19"/>
        </w:rPr>
        <w:t>Les performances intrinsèques des matériaux ne doivent pas faire oublier les différentes phases de mise au point du produit, de la conception à  l’industrialisation et même au-delà</w:t>
      </w:r>
    </w:p>
    <w:p w:rsidR="008252B0" w:rsidRPr="00C831EE" w:rsidRDefault="008252B0" w:rsidP="0002565F">
      <w:pPr>
        <w:autoSpaceDE w:val="0"/>
        <w:autoSpaceDN w:val="0"/>
        <w:adjustRightInd w:val="0"/>
        <w:spacing w:after="0" w:line="240" w:lineRule="auto"/>
        <w:rPr>
          <w:rFonts w:ascii="OfficinaSans-Book" w:hAnsi="OfficinaSans-Book" w:cs="OfficinaSans-Book"/>
          <w:sz w:val="19"/>
          <w:szCs w:val="19"/>
        </w:rPr>
      </w:pPr>
      <w:proofErr w:type="gramStart"/>
      <w:r w:rsidRPr="00C831EE">
        <w:rPr>
          <w:rFonts w:ascii="OfficinaSans-Book" w:hAnsi="OfficinaSans-Book" w:cs="OfficinaSans-Book"/>
          <w:sz w:val="19"/>
          <w:szCs w:val="19"/>
        </w:rPr>
        <w:t>en</w:t>
      </w:r>
      <w:proofErr w:type="gramEnd"/>
      <w:r w:rsidRPr="00C831EE">
        <w:rPr>
          <w:rFonts w:ascii="OfficinaSans-Book" w:hAnsi="OfficinaSans-Book" w:cs="OfficinaSans-Book"/>
          <w:sz w:val="19"/>
          <w:szCs w:val="19"/>
        </w:rPr>
        <w:t xml:space="preserve"> prenant en compte toutes les considérations liées à la maintenance, facteur économique particulièrement important dans le domaine de l’aéronautique.</w:t>
      </w:r>
    </w:p>
    <w:p w:rsidR="008252B0" w:rsidRPr="00C831EE" w:rsidRDefault="008252B0" w:rsidP="0002565F">
      <w:pPr>
        <w:autoSpaceDE w:val="0"/>
        <w:autoSpaceDN w:val="0"/>
        <w:adjustRightInd w:val="0"/>
        <w:spacing w:after="0" w:line="240" w:lineRule="auto"/>
        <w:rPr>
          <w:rFonts w:ascii="OfficinaSans-Book" w:hAnsi="OfficinaSans-Book" w:cs="OfficinaSans-Book"/>
          <w:sz w:val="8"/>
          <w:szCs w:val="8"/>
        </w:rPr>
      </w:pPr>
    </w:p>
    <w:p w:rsidR="008252B0" w:rsidRDefault="008252B0" w:rsidP="0002565F">
      <w:pPr>
        <w:autoSpaceDE w:val="0"/>
        <w:autoSpaceDN w:val="0"/>
        <w:adjustRightInd w:val="0"/>
        <w:spacing w:after="0" w:line="240" w:lineRule="auto"/>
        <w:rPr>
          <w:rFonts w:ascii="OfficinaSans-Book" w:hAnsi="OfficinaSans-Book" w:cs="OfficinaSans-Book"/>
          <w:sz w:val="19"/>
          <w:szCs w:val="19"/>
        </w:rPr>
      </w:pPr>
      <w:r>
        <w:rPr>
          <w:rFonts w:ascii="OfficinaSans-Book" w:hAnsi="OfficinaSans-Book" w:cs="OfficinaSans-Book"/>
          <w:sz w:val="19"/>
          <w:szCs w:val="19"/>
        </w:rPr>
        <w:t>Une analyse statistique des causes de ruptures de pièces met en évidence que les problèmes de corrosion sous différentes formes sont à l’origine de plus de 50 % des endommagements.</w:t>
      </w:r>
    </w:p>
    <w:p w:rsidR="008252B0" w:rsidRDefault="008252B0" w:rsidP="0002565F">
      <w:pPr>
        <w:autoSpaceDE w:val="0"/>
        <w:autoSpaceDN w:val="0"/>
        <w:adjustRightInd w:val="0"/>
        <w:spacing w:after="0" w:line="240" w:lineRule="auto"/>
        <w:rPr>
          <w:rFonts w:ascii="OfficinaSans-Book" w:hAnsi="OfficinaSans-Book" w:cs="OfficinaSans-Book"/>
          <w:sz w:val="19"/>
          <w:szCs w:val="19"/>
        </w:rPr>
      </w:pPr>
      <w:r>
        <w:rPr>
          <w:rFonts w:ascii="OfficinaSans-Book" w:hAnsi="OfficinaSans-Book" w:cs="OfficinaSans-Book"/>
          <w:sz w:val="19"/>
          <w:szCs w:val="19"/>
        </w:rPr>
        <w:t>La lutte contre la corrosion fait naturellement une place prépondérante aux matériaux composites à</w:t>
      </w:r>
      <w:r w:rsidR="00FF6E18">
        <w:rPr>
          <w:rFonts w:ascii="OfficinaSans-Book" w:hAnsi="OfficinaSans-Book" w:cs="OfficinaSans-Book"/>
          <w:sz w:val="19"/>
          <w:szCs w:val="19"/>
        </w:rPr>
        <w:t xml:space="preserve"> </w:t>
      </w:r>
      <w:r>
        <w:rPr>
          <w:rFonts w:ascii="OfficinaSans-Book" w:hAnsi="OfficinaSans-Book" w:cs="OfficinaSans-Book"/>
          <w:sz w:val="19"/>
          <w:szCs w:val="19"/>
        </w:rPr>
        <w:t>matrice renforcée dont les performances mécaniques sont tout à fait satisfaisantes et en constante amélioration par l’optimisation et la mise au point de procédés de fabrication.</w:t>
      </w:r>
    </w:p>
    <w:p w:rsidR="008252B0" w:rsidRPr="00662611" w:rsidRDefault="008252B0" w:rsidP="0002565F">
      <w:pPr>
        <w:autoSpaceDE w:val="0"/>
        <w:autoSpaceDN w:val="0"/>
        <w:adjustRightInd w:val="0"/>
        <w:spacing w:after="0" w:line="240" w:lineRule="auto"/>
        <w:rPr>
          <w:rFonts w:ascii="OfficinaSans-Book" w:hAnsi="OfficinaSans-Book" w:cs="OfficinaSans-Book"/>
          <w:sz w:val="8"/>
          <w:szCs w:val="8"/>
        </w:rPr>
      </w:pPr>
    </w:p>
    <w:p w:rsidR="008252B0" w:rsidRDefault="008252B0" w:rsidP="008252B0">
      <w:pPr>
        <w:autoSpaceDE w:val="0"/>
        <w:autoSpaceDN w:val="0"/>
        <w:adjustRightInd w:val="0"/>
        <w:spacing w:line="240" w:lineRule="auto"/>
        <w:rPr>
          <w:rFonts w:ascii="OfficinaSans-Book" w:hAnsi="OfficinaSans-Book" w:cs="OfficinaSans-Book"/>
          <w:sz w:val="18"/>
          <w:szCs w:val="18"/>
        </w:rPr>
      </w:pPr>
      <w:r>
        <w:rPr>
          <w:rFonts w:ascii="OfficinaSans-Book" w:hAnsi="OfficinaSans-Book" w:cs="OfficinaSans-Book"/>
          <w:sz w:val="19"/>
          <w:szCs w:val="19"/>
        </w:rPr>
        <w:t xml:space="preserve">Une nouvelle nuance d’alliage de titane vient concurrencer les aciers de construction pour la réalisation de pièces  destinées aux trains d’atterrissage. Tout en garantissant une bien meilleure tenue à la fatigue, l’alliage présente une résistance à la traction tout à fait satisfaisante au regard des propriétés obtenues avec les aciers de construction à haute </w:t>
      </w:r>
      <w:r w:rsidR="00FF6E18">
        <w:rPr>
          <w:rFonts w:ascii="OfficinaSans-Book" w:hAnsi="OfficinaSans-Book" w:cs="OfficinaSans-Book"/>
          <w:sz w:val="19"/>
          <w:szCs w:val="19"/>
        </w:rPr>
        <w:t xml:space="preserve">résistance. </w:t>
      </w:r>
      <w:r>
        <w:rPr>
          <w:rFonts w:ascii="OfficinaSans-Book" w:hAnsi="OfficinaSans-Book" w:cs="OfficinaSans-Book"/>
          <w:sz w:val="19"/>
          <w:szCs w:val="19"/>
        </w:rPr>
        <w:t>Il se peut néanmoins que son utilisation soit limitée par le coût du titane malgré les nombreux avantages que l’on retire de cette solution, en particulier le gain de poids.</w:t>
      </w:r>
    </w:p>
    <w:p w:rsidR="008252B0" w:rsidRDefault="008252B0" w:rsidP="008252B0">
      <w:pPr>
        <w:autoSpaceDE w:val="0"/>
        <w:autoSpaceDN w:val="0"/>
        <w:adjustRightInd w:val="0"/>
        <w:spacing w:line="240" w:lineRule="auto"/>
        <w:rPr>
          <w:rFonts w:ascii="OfficinaSans-Book" w:hAnsi="OfficinaSans-Book" w:cs="OfficinaSans-Book"/>
          <w:sz w:val="19"/>
          <w:szCs w:val="19"/>
        </w:rPr>
      </w:pPr>
      <w:r>
        <w:rPr>
          <w:rFonts w:ascii="OfficinaSans-Book" w:hAnsi="OfficinaSans-Book" w:cs="OfficinaSans-Book"/>
          <w:sz w:val="19"/>
          <w:szCs w:val="19"/>
        </w:rPr>
        <w:t>Que ce soit dans le domaine de l’aviation civile, de l’aviation militaire ou dans les applications spatiales, la course à la performance technique et économique fait émerger de nouveaux matériaux avec plus que jamais, la prise en compte des aspects environnement et sécurité.</w:t>
      </w:r>
    </w:p>
    <w:p w:rsidR="008252B0" w:rsidRDefault="008252B0" w:rsidP="008252B0">
      <w:pPr>
        <w:autoSpaceDE w:val="0"/>
        <w:autoSpaceDN w:val="0"/>
        <w:adjustRightInd w:val="0"/>
        <w:spacing w:line="240" w:lineRule="auto"/>
        <w:rPr>
          <w:rFonts w:ascii="OfficinaSans-Book" w:hAnsi="OfficinaSans-Book" w:cs="OfficinaSans-Book"/>
          <w:sz w:val="19"/>
          <w:szCs w:val="19"/>
        </w:rPr>
      </w:pPr>
    </w:p>
    <w:p w:rsidR="008252B0" w:rsidRPr="00012BE1" w:rsidRDefault="008252B0" w:rsidP="008252B0">
      <w:pPr>
        <w:autoSpaceDE w:val="0"/>
        <w:autoSpaceDN w:val="0"/>
        <w:adjustRightInd w:val="0"/>
        <w:spacing w:line="240" w:lineRule="auto"/>
        <w:jc w:val="right"/>
        <w:rPr>
          <w:rFonts w:ascii="OfficinaSans-Book" w:hAnsi="OfficinaSans-Book" w:cs="OfficinaSans-Book"/>
          <w:i/>
          <w:sz w:val="18"/>
          <w:szCs w:val="18"/>
        </w:rPr>
      </w:pPr>
      <w:r>
        <w:rPr>
          <w:rFonts w:ascii="OfficinaSans-Book" w:hAnsi="OfficinaSans-Book" w:cs="OfficinaSans-Book"/>
          <w:i/>
          <w:sz w:val="19"/>
          <w:szCs w:val="19"/>
        </w:rPr>
        <w:t>Extrait de : Association Aéronautique Astronautique de France</w:t>
      </w:r>
    </w:p>
    <w:p w:rsidR="008252B0" w:rsidRDefault="008252B0" w:rsidP="008252B0">
      <w:pPr>
        <w:autoSpaceDE w:val="0"/>
        <w:autoSpaceDN w:val="0"/>
        <w:adjustRightInd w:val="0"/>
        <w:spacing w:line="240" w:lineRule="auto"/>
        <w:rPr>
          <w:sz w:val="18"/>
          <w:szCs w:val="18"/>
        </w:rPr>
        <w:sectPr w:rsidR="008252B0" w:rsidSect="001F44C6">
          <w:type w:val="continuous"/>
          <w:pgSz w:w="11906" w:h="16838"/>
          <w:pgMar w:top="568" w:right="707" w:bottom="1135" w:left="709" w:header="708" w:footer="708" w:gutter="0"/>
          <w:cols w:num="2" w:space="568"/>
          <w:docGrid w:linePitch="360"/>
        </w:sectPr>
      </w:pPr>
    </w:p>
    <w:p w:rsidR="008252B0" w:rsidRDefault="008252B0" w:rsidP="008252B0">
      <w:pPr>
        <w:autoSpaceDE w:val="0"/>
        <w:autoSpaceDN w:val="0"/>
        <w:adjustRightInd w:val="0"/>
        <w:spacing w:line="240" w:lineRule="auto"/>
        <w:rPr>
          <w:sz w:val="18"/>
          <w:szCs w:val="18"/>
        </w:rPr>
        <w:sectPr w:rsidR="008252B0" w:rsidSect="00E83EAE">
          <w:type w:val="continuous"/>
          <w:pgSz w:w="11906" w:h="16838"/>
          <w:pgMar w:top="568" w:right="707" w:bottom="568" w:left="709" w:header="708" w:footer="708" w:gutter="0"/>
          <w:cols w:space="568"/>
          <w:docGrid w:linePitch="360"/>
        </w:sectPr>
      </w:pPr>
    </w:p>
    <w:p w:rsidR="008252B0" w:rsidRDefault="008252B0" w:rsidP="008252B0">
      <w:pPr>
        <w:rPr>
          <w:rFonts w:ascii="Arial" w:hAnsi="Arial" w:cs="Arial"/>
          <w:b/>
          <w:sz w:val="28"/>
          <w:szCs w:val="28"/>
          <w:u w:val="single"/>
        </w:rPr>
      </w:pPr>
      <w:r>
        <w:rPr>
          <w:rFonts w:ascii="Arial" w:hAnsi="Arial" w:cs="Arial"/>
          <w:b/>
          <w:noProof/>
          <w:sz w:val="28"/>
          <w:szCs w:val="28"/>
          <w:u w:val="single"/>
          <w:lang w:eastAsia="fr-FR"/>
        </w:rPr>
        <w:lastRenderedPageBreak/>
        <w:drawing>
          <wp:anchor distT="0" distB="0" distL="114300" distR="114300" simplePos="0" relativeHeight="251666432" behindDoc="1" locked="0" layoutInCell="1" allowOverlap="1">
            <wp:simplePos x="0" y="0"/>
            <wp:positionH relativeFrom="column">
              <wp:posOffset>1329055</wp:posOffset>
            </wp:positionH>
            <wp:positionV relativeFrom="paragraph">
              <wp:posOffset>53340</wp:posOffset>
            </wp:positionV>
            <wp:extent cx="5330190" cy="4552950"/>
            <wp:effectExtent l="19050" t="0" r="3810" b="0"/>
            <wp:wrapTight wrapText="bothSides">
              <wp:wrapPolygon edited="0">
                <wp:start x="-77" y="0"/>
                <wp:lineTo x="-77" y="21510"/>
                <wp:lineTo x="21615" y="21510"/>
                <wp:lineTo x="21615" y="0"/>
                <wp:lineTo x="-77" y="0"/>
              </wp:wrapPolygon>
            </wp:wrapTight>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12234" t="17621" r="44453" b="33025"/>
                    <a:stretch>
                      <a:fillRect/>
                    </a:stretch>
                  </pic:blipFill>
                  <pic:spPr bwMode="auto">
                    <a:xfrm>
                      <a:off x="0" y="0"/>
                      <a:ext cx="5330190" cy="4552950"/>
                    </a:xfrm>
                    <a:prstGeom prst="rect">
                      <a:avLst/>
                    </a:prstGeom>
                    <a:noFill/>
                    <a:ln w="9525">
                      <a:noFill/>
                      <a:miter lim="800000"/>
                      <a:headEnd/>
                      <a:tailEnd/>
                    </a:ln>
                  </pic:spPr>
                </pic:pic>
              </a:graphicData>
            </a:graphic>
          </wp:anchor>
        </w:drawing>
      </w:r>
    </w:p>
    <w:p w:rsidR="008252B0" w:rsidRPr="00E83EAE" w:rsidRDefault="008252B0" w:rsidP="008252B0">
      <w:pPr>
        <w:rPr>
          <w:rFonts w:ascii="Arial" w:hAnsi="Arial" w:cs="Arial"/>
          <w:b/>
          <w:sz w:val="28"/>
          <w:szCs w:val="28"/>
          <w:u w:val="single"/>
        </w:rPr>
      </w:pPr>
      <w:r w:rsidRPr="00E83EAE">
        <w:rPr>
          <w:rFonts w:ascii="Arial" w:hAnsi="Arial" w:cs="Arial"/>
          <w:b/>
          <w:sz w:val="28"/>
          <w:szCs w:val="28"/>
          <w:u w:val="single"/>
        </w:rPr>
        <w:t xml:space="preserve">DOCUMENT </w:t>
      </w:r>
      <w:r>
        <w:rPr>
          <w:rFonts w:ascii="Arial" w:hAnsi="Arial" w:cs="Arial"/>
          <w:b/>
          <w:sz w:val="28"/>
          <w:szCs w:val="28"/>
          <w:u w:val="single"/>
        </w:rPr>
        <w:t>2</w:t>
      </w:r>
    </w:p>
    <w:p w:rsidR="008252B0" w:rsidRDefault="008252B0" w:rsidP="008252B0">
      <w:pPr>
        <w:autoSpaceDE w:val="0"/>
        <w:autoSpaceDN w:val="0"/>
        <w:adjustRightInd w:val="0"/>
        <w:spacing w:line="240" w:lineRule="auto"/>
        <w:rPr>
          <w:sz w:val="18"/>
          <w:szCs w:val="18"/>
        </w:rPr>
      </w:pPr>
    </w:p>
    <w:p w:rsidR="008252B0" w:rsidRDefault="008252B0" w:rsidP="008252B0">
      <w:pPr>
        <w:autoSpaceDE w:val="0"/>
        <w:autoSpaceDN w:val="0"/>
        <w:adjustRightInd w:val="0"/>
        <w:spacing w:line="240" w:lineRule="auto"/>
        <w:rPr>
          <w:sz w:val="18"/>
          <w:szCs w:val="18"/>
        </w:rPr>
      </w:pPr>
    </w:p>
    <w:p w:rsidR="008252B0" w:rsidRPr="006400BC" w:rsidRDefault="008252B0" w:rsidP="008252B0">
      <w:pPr>
        <w:rPr>
          <w:sz w:val="18"/>
          <w:szCs w:val="18"/>
        </w:rPr>
      </w:pPr>
    </w:p>
    <w:p w:rsidR="008252B0" w:rsidRPr="006400BC" w:rsidRDefault="008252B0" w:rsidP="008252B0">
      <w:pPr>
        <w:rPr>
          <w:sz w:val="18"/>
          <w:szCs w:val="18"/>
        </w:rPr>
      </w:pPr>
    </w:p>
    <w:p w:rsidR="008252B0" w:rsidRPr="006400BC" w:rsidRDefault="008252B0" w:rsidP="008252B0">
      <w:pPr>
        <w:rPr>
          <w:sz w:val="18"/>
          <w:szCs w:val="18"/>
        </w:rPr>
      </w:pPr>
    </w:p>
    <w:p w:rsidR="008252B0" w:rsidRPr="006400BC" w:rsidRDefault="008252B0" w:rsidP="008252B0">
      <w:pPr>
        <w:rPr>
          <w:sz w:val="18"/>
          <w:szCs w:val="18"/>
        </w:rPr>
      </w:pPr>
    </w:p>
    <w:p w:rsidR="008252B0" w:rsidRPr="006400BC" w:rsidRDefault="008252B0" w:rsidP="008252B0">
      <w:pPr>
        <w:rPr>
          <w:sz w:val="18"/>
          <w:szCs w:val="18"/>
        </w:rPr>
      </w:pPr>
    </w:p>
    <w:p w:rsidR="008252B0" w:rsidRPr="006400BC" w:rsidRDefault="008252B0" w:rsidP="008252B0">
      <w:pPr>
        <w:rPr>
          <w:sz w:val="18"/>
          <w:szCs w:val="18"/>
        </w:rPr>
      </w:pPr>
    </w:p>
    <w:p w:rsidR="008252B0" w:rsidRPr="006400BC" w:rsidRDefault="008252B0" w:rsidP="008252B0">
      <w:pPr>
        <w:rPr>
          <w:sz w:val="18"/>
          <w:szCs w:val="18"/>
        </w:rPr>
      </w:pPr>
    </w:p>
    <w:p w:rsidR="008252B0" w:rsidRPr="006400BC" w:rsidRDefault="008252B0" w:rsidP="008252B0">
      <w:pPr>
        <w:rPr>
          <w:sz w:val="18"/>
          <w:szCs w:val="18"/>
        </w:rPr>
      </w:pPr>
    </w:p>
    <w:p w:rsidR="008252B0" w:rsidRPr="006400BC" w:rsidRDefault="008252B0" w:rsidP="008252B0">
      <w:pPr>
        <w:rPr>
          <w:sz w:val="18"/>
          <w:szCs w:val="18"/>
        </w:rPr>
      </w:pPr>
    </w:p>
    <w:p w:rsidR="008252B0" w:rsidRPr="006400BC" w:rsidRDefault="008252B0" w:rsidP="008252B0">
      <w:pPr>
        <w:rPr>
          <w:sz w:val="18"/>
          <w:szCs w:val="18"/>
        </w:rPr>
      </w:pPr>
    </w:p>
    <w:p w:rsidR="008252B0" w:rsidRPr="006400BC" w:rsidRDefault="008252B0" w:rsidP="008252B0">
      <w:pPr>
        <w:rPr>
          <w:sz w:val="18"/>
          <w:szCs w:val="18"/>
        </w:rPr>
      </w:pPr>
    </w:p>
    <w:p w:rsidR="008252B0" w:rsidRPr="006400BC" w:rsidRDefault="008252B0" w:rsidP="008252B0">
      <w:pPr>
        <w:rPr>
          <w:sz w:val="18"/>
          <w:szCs w:val="18"/>
        </w:rPr>
      </w:pPr>
    </w:p>
    <w:p w:rsidR="0002565F" w:rsidRDefault="0002565F" w:rsidP="0002565F">
      <w:pPr>
        <w:autoSpaceDE w:val="0"/>
        <w:autoSpaceDN w:val="0"/>
        <w:adjustRightInd w:val="0"/>
        <w:spacing w:after="0"/>
        <w:rPr>
          <w:rFonts w:cs="Times New Roman"/>
          <w:sz w:val="24"/>
          <w:szCs w:val="24"/>
        </w:rPr>
      </w:pPr>
    </w:p>
    <w:p w:rsidR="008252B0" w:rsidRPr="0002565F" w:rsidRDefault="008252B0" w:rsidP="0002565F">
      <w:pPr>
        <w:autoSpaceDE w:val="0"/>
        <w:autoSpaceDN w:val="0"/>
        <w:adjustRightInd w:val="0"/>
        <w:spacing w:after="0"/>
        <w:rPr>
          <w:rFonts w:cs="Times New Roman"/>
          <w:sz w:val="24"/>
          <w:szCs w:val="24"/>
        </w:rPr>
      </w:pPr>
      <w:r w:rsidRPr="0002565F">
        <w:rPr>
          <w:rFonts w:cs="Times New Roman"/>
          <w:sz w:val="24"/>
          <w:szCs w:val="24"/>
        </w:rPr>
        <w:t>A partir de vos connaissances et de l’analyse des documents 1 et</w:t>
      </w:r>
      <w:r w:rsidR="0002565F" w:rsidRPr="0002565F">
        <w:rPr>
          <w:rFonts w:cs="Times New Roman"/>
          <w:sz w:val="24"/>
          <w:szCs w:val="24"/>
        </w:rPr>
        <w:t xml:space="preserve"> </w:t>
      </w:r>
      <w:r w:rsidRPr="0002565F">
        <w:rPr>
          <w:rFonts w:cs="Times New Roman"/>
          <w:sz w:val="24"/>
          <w:szCs w:val="24"/>
        </w:rPr>
        <w:t xml:space="preserve">2, répondre aux questions suivantes : </w:t>
      </w:r>
    </w:p>
    <w:p w:rsidR="008252B0" w:rsidRPr="0002565F" w:rsidRDefault="008252B0" w:rsidP="0002565F">
      <w:pPr>
        <w:autoSpaceDE w:val="0"/>
        <w:autoSpaceDN w:val="0"/>
        <w:adjustRightInd w:val="0"/>
        <w:spacing w:after="0"/>
        <w:rPr>
          <w:rFonts w:cs="Times New Roman"/>
          <w:sz w:val="24"/>
          <w:szCs w:val="24"/>
        </w:rPr>
      </w:pPr>
    </w:p>
    <w:p w:rsidR="008252B0" w:rsidRPr="0002565F" w:rsidRDefault="008252B0" w:rsidP="0002565F">
      <w:pPr>
        <w:autoSpaceDE w:val="0"/>
        <w:autoSpaceDN w:val="0"/>
        <w:adjustRightInd w:val="0"/>
        <w:spacing w:after="0"/>
        <w:rPr>
          <w:rFonts w:cs="Times New Roman"/>
          <w:sz w:val="24"/>
          <w:szCs w:val="24"/>
        </w:rPr>
      </w:pPr>
      <w:r w:rsidRPr="0002565F">
        <w:rPr>
          <w:rFonts w:cs="Times New Roman"/>
          <w:b/>
          <w:sz w:val="24"/>
          <w:szCs w:val="24"/>
        </w:rPr>
        <w:t>1.</w:t>
      </w:r>
      <w:r w:rsidRPr="0002565F">
        <w:rPr>
          <w:rFonts w:cs="Times New Roman"/>
          <w:sz w:val="24"/>
          <w:szCs w:val="24"/>
        </w:rPr>
        <w:t xml:space="preserve"> Pour quelles raisons, le secteur aéronautique développe-t-il le service Recherche et </w:t>
      </w:r>
    </w:p>
    <w:p w:rsidR="008252B0" w:rsidRPr="0002565F" w:rsidRDefault="008252B0" w:rsidP="0002565F">
      <w:pPr>
        <w:autoSpaceDE w:val="0"/>
        <w:autoSpaceDN w:val="0"/>
        <w:adjustRightInd w:val="0"/>
        <w:spacing w:after="0"/>
        <w:rPr>
          <w:rFonts w:cs="Times New Roman"/>
          <w:sz w:val="24"/>
          <w:szCs w:val="24"/>
        </w:rPr>
      </w:pPr>
      <w:r w:rsidRPr="0002565F">
        <w:rPr>
          <w:rFonts w:cs="Times New Roman"/>
          <w:sz w:val="24"/>
          <w:szCs w:val="24"/>
        </w:rPr>
        <w:t xml:space="preserve">Développement ? </w:t>
      </w:r>
    </w:p>
    <w:p w:rsidR="008252B0" w:rsidRPr="0002565F" w:rsidRDefault="008252B0" w:rsidP="0002565F">
      <w:pPr>
        <w:autoSpaceDE w:val="0"/>
        <w:autoSpaceDN w:val="0"/>
        <w:adjustRightInd w:val="0"/>
        <w:spacing w:after="0"/>
        <w:rPr>
          <w:rFonts w:cs="Times New Roman"/>
          <w:sz w:val="24"/>
          <w:szCs w:val="24"/>
        </w:rPr>
      </w:pPr>
      <w:r w:rsidRPr="0002565F">
        <w:rPr>
          <w:rFonts w:cs="Times New Roman"/>
          <w:b/>
          <w:sz w:val="24"/>
          <w:szCs w:val="24"/>
        </w:rPr>
        <w:t>2.</w:t>
      </w:r>
      <w:r w:rsidRPr="0002565F">
        <w:rPr>
          <w:rFonts w:cs="Times New Roman"/>
          <w:sz w:val="24"/>
          <w:szCs w:val="24"/>
        </w:rPr>
        <w:t xml:space="preserve"> Quels sont les objectifs visés ? </w:t>
      </w:r>
    </w:p>
    <w:p w:rsidR="008252B0" w:rsidRPr="0002565F" w:rsidRDefault="008252B0" w:rsidP="0002565F">
      <w:pPr>
        <w:autoSpaceDE w:val="0"/>
        <w:autoSpaceDN w:val="0"/>
        <w:adjustRightInd w:val="0"/>
        <w:spacing w:after="0"/>
        <w:rPr>
          <w:rFonts w:cs="Times New Roman"/>
          <w:sz w:val="24"/>
          <w:szCs w:val="24"/>
        </w:rPr>
      </w:pPr>
      <w:r w:rsidRPr="0002565F">
        <w:rPr>
          <w:rFonts w:cs="Times New Roman"/>
          <w:b/>
          <w:sz w:val="24"/>
          <w:szCs w:val="24"/>
        </w:rPr>
        <w:t>3.</w:t>
      </w:r>
      <w:r w:rsidRPr="0002565F">
        <w:rPr>
          <w:rFonts w:cs="Times New Roman"/>
          <w:sz w:val="24"/>
          <w:szCs w:val="24"/>
        </w:rPr>
        <w:t xml:space="preserve"> Quelle est une des pistes envisagées pour atteindre ces objectifs ? </w:t>
      </w:r>
    </w:p>
    <w:p w:rsidR="008252B0" w:rsidRPr="0002565F" w:rsidRDefault="008252B0" w:rsidP="0002565F">
      <w:pPr>
        <w:autoSpaceDE w:val="0"/>
        <w:autoSpaceDN w:val="0"/>
        <w:adjustRightInd w:val="0"/>
        <w:spacing w:after="0"/>
        <w:rPr>
          <w:rFonts w:cs="Times New Roman"/>
          <w:sz w:val="24"/>
          <w:szCs w:val="24"/>
        </w:rPr>
      </w:pPr>
      <w:r w:rsidRPr="0002565F">
        <w:rPr>
          <w:rFonts w:cs="Times New Roman"/>
          <w:b/>
          <w:sz w:val="24"/>
          <w:szCs w:val="24"/>
        </w:rPr>
        <w:t>4.</w:t>
      </w:r>
      <w:r w:rsidRPr="0002565F">
        <w:rPr>
          <w:rFonts w:cs="Times New Roman"/>
          <w:sz w:val="24"/>
          <w:szCs w:val="24"/>
        </w:rPr>
        <w:t xml:space="preserve"> Quelle est la principale cause de rupture des</w:t>
      </w:r>
      <w:r w:rsidR="002A361A">
        <w:rPr>
          <w:rFonts w:cs="Times New Roman"/>
          <w:sz w:val="24"/>
          <w:szCs w:val="24"/>
        </w:rPr>
        <w:t xml:space="preserve"> pièces en aéronautique ? Quel</w:t>
      </w:r>
      <w:r w:rsidRPr="0002565F">
        <w:rPr>
          <w:rFonts w:cs="Times New Roman"/>
          <w:sz w:val="24"/>
          <w:szCs w:val="24"/>
        </w:rPr>
        <w:t xml:space="preserve">s </w:t>
      </w:r>
      <w:r w:rsidR="00605318" w:rsidRPr="0002565F">
        <w:rPr>
          <w:rFonts w:cs="Times New Roman"/>
          <w:sz w:val="24"/>
          <w:szCs w:val="24"/>
        </w:rPr>
        <w:t>sont</w:t>
      </w:r>
      <w:r w:rsidR="00605318">
        <w:rPr>
          <w:rFonts w:cs="Times New Roman"/>
          <w:sz w:val="24"/>
          <w:szCs w:val="24"/>
        </w:rPr>
        <w:t xml:space="preserve"> </w:t>
      </w:r>
      <w:r w:rsidR="00605318" w:rsidRPr="0002565F">
        <w:rPr>
          <w:rFonts w:cs="Times New Roman"/>
          <w:sz w:val="24"/>
          <w:szCs w:val="24"/>
        </w:rPr>
        <w:t>les</w:t>
      </w:r>
      <w:r w:rsidR="002A361A">
        <w:rPr>
          <w:rFonts w:cs="Times New Roman"/>
          <w:sz w:val="24"/>
          <w:szCs w:val="24"/>
        </w:rPr>
        <w:t xml:space="preserve">  </w:t>
      </w:r>
      <w:r w:rsidRPr="0002565F">
        <w:rPr>
          <w:rFonts w:cs="Times New Roman"/>
          <w:sz w:val="24"/>
          <w:szCs w:val="24"/>
        </w:rPr>
        <w:t>facteurs qui favorisent cette cause ?</w:t>
      </w:r>
    </w:p>
    <w:p w:rsidR="008252B0" w:rsidRPr="0002565F" w:rsidRDefault="008252B0" w:rsidP="0002565F">
      <w:pPr>
        <w:autoSpaceDE w:val="0"/>
        <w:autoSpaceDN w:val="0"/>
        <w:adjustRightInd w:val="0"/>
        <w:spacing w:after="0"/>
        <w:rPr>
          <w:rFonts w:cs="Times New Roman"/>
          <w:sz w:val="24"/>
          <w:szCs w:val="24"/>
        </w:rPr>
      </w:pPr>
      <w:r w:rsidRPr="0002565F">
        <w:rPr>
          <w:rFonts w:cs="Times New Roman"/>
          <w:b/>
          <w:sz w:val="24"/>
          <w:szCs w:val="24"/>
        </w:rPr>
        <w:t>5.</w:t>
      </w:r>
      <w:r w:rsidRPr="0002565F">
        <w:rPr>
          <w:rFonts w:cs="Times New Roman"/>
          <w:sz w:val="24"/>
          <w:szCs w:val="24"/>
        </w:rPr>
        <w:t xml:space="preserve"> Quels sont les avantages et les inconvénients de la nouvelle nuance d’alliage de titane ?</w:t>
      </w:r>
    </w:p>
    <w:p w:rsidR="00FF6E18" w:rsidRDefault="008252B0" w:rsidP="0002565F">
      <w:pPr>
        <w:autoSpaceDE w:val="0"/>
        <w:autoSpaceDN w:val="0"/>
        <w:adjustRightInd w:val="0"/>
        <w:spacing w:after="0"/>
        <w:rPr>
          <w:rFonts w:cs="Times New Roman"/>
          <w:sz w:val="24"/>
          <w:szCs w:val="24"/>
        </w:rPr>
      </w:pPr>
      <w:r w:rsidRPr="0002565F">
        <w:rPr>
          <w:rFonts w:cs="Times New Roman"/>
          <w:b/>
          <w:sz w:val="24"/>
          <w:szCs w:val="24"/>
        </w:rPr>
        <w:t>6.</w:t>
      </w:r>
      <w:r w:rsidRPr="0002565F">
        <w:rPr>
          <w:rFonts w:cs="Times New Roman"/>
          <w:sz w:val="24"/>
          <w:szCs w:val="24"/>
        </w:rPr>
        <w:t xml:space="preserve"> Présenter, sous formes d’un tableau, les 4 types de matériaux utilisés pour ARIANE 5 ainsi </w:t>
      </w:r>
    </w:p>
    <w:p w:rsidR="008252B0" w:rsidRPr="0002565F" w:rsidRDefault="00605318" w:rsidP="0002565F">
      <w:pPr>
        <w:autoSpaceDE w:val="0"/>
        <w:autoSpaceDN w:val="0"/>
        <w:adjustRightInd w:val="0"/>
        <w:spacing w:after="0"/>
        <w:rPr>
          <w:rFonts w:cs="Times New Roman"/>
          <w:sz w:val="24"/>
          <w:szCs w:val="24"/>
        </w:rPr>
      </w:pPr>
      <w:bookmarkStart w:id="0" w:name="_GoBack"/>
      <w:bookmarkEnd w:id="0"/>
      <w:r>
        <w:rPr>
          <w:rFonts w:cs="Times New Roman"/>
          <w:sz w:val="24"/>
          <w:szCs w:val="24"/>
        </w:rPr>
        <w:t>q</w:t>
      </w:r>
      <w:r w:rsidRPr="0002565F">
        <w:rPr>
          <w:rFonts w:cs="Times New Roman"/>
          <w:sz w:val="24"/>
          <w:szCs w:val="24"/>
        </w:rPr>
        <w:t>ue</w:t>
      </w:r>
      <w:r w:rsidR="008252B0" w:rsidRPr="0002565F">
        <w:rPr>
          <w:rFonts w:cs="Times New Roman"/>
          <w:sz w:val="24"/>
          <w:szCs w:val="24"/>
        </w:rPr>
        <w:t xml:space="preserve"> leurs avantages et leurs utilisations.</w:t>
      </w:r>
    </w:p>
    <w:p w:rsidR="008252B0" w:rsidRPr="0002565F" w:rsidRDefault="008252B0" w:rsidP="0002565F">
      <w:pPr>
        <w:autoSpaceDE w:val="0"/>
        <w:autoSpaceDN w:val="0"/>
        <w:adjustRightInd w:val="0"/>
        <w:spacing w:after="0"/>
        <w:rPr>
          <w:rFonts w:cs="Times New Roman"/>
          <w:sz w:val="24"/>
          <w:szCs w:val="24"/>
        </w:rPr>
      </w:pPr>
      <w:r w:rsidRPr="0002565F">
        <w:rPr>
          <w:rFonts w:cs="Times New Roman"/>
          <w:b/>
          <w:sz w:val="24"/>
          <w:szCs w:val="24"/>
        </w:rPr>
        <w:t>7.</w:t>
      </w:r>
      <w:r w:rsidRPr="0002565F">
        <w:rPr>
          <w:rFonts w:cs="Times New Roman"/>
          <w:sz w:val="24"/>
          <w:szCs w:val="24"/>
        </w:rPr>
        <w:t xml:space="preserve"> Quel est le principal constituant de l’acier ? </w:t>
      </w:r>
    </w:p>
    <w:p w:rsidR="008252B0" w:rsidRDefault="008252B0" w:rsidP="0002565F">
      <w:pPr>
        <w:pStyle w:val="Paragraphedeliste"/>
        <w:autoSpaceDE w:val="0"/>
        <w:autoSpaceDN w:val="0"/>
        <w:adjustRightInd w:val="0"/>
        <w:spacing w:after="0"/>
        <w:rPr>
          <w:rFonts w:cs="Times New Roman"/>
          <w:color w:val="FF0000"/>
          <w:sz w:val="24"/>
          <w:szCs w:val="24"/>
        </w:rPr>
      </w:pPr>
    </w:p>
    <w:p w:rsidR="0002565F" w:rsidRDefault="0002565F" w:rsidP="0002565F">
      <w:pPr>
        <w:pStyle w:val="Paragraphedeliste"/>
        <w:autoSpaceDE w:val="0"/>
        <w:autoSpaceDN w:val="0"/>
        <w:adjustRightInd w:val="0"/>
        <w:spacing w:after="0"/>
        <w:rPr>
          <w:rFonts w:cs="Times New Roman"/>
          <w:color w:val="FF0000"/>
          <w:sz w:val="24"/>
          <w:szCs w:val="24"/>
        </w:rPr>
      </w:pPr>
    </w:p>
    <w:p w:rsidR="0002565F" w:rsidRDefault="0002565F" w:rsidP="0002565F">
      <w:pPr>
        <w:pStyle w:val="Paragraphedeliste"/>
        <w:autoSpaceDE w:val="0"/>
        <w:autoSpaceDN w:val="0"/>
        <w:adjustRightInd w:val="0"/>
        <w:spacing w:after="0"/>
        <w:rPr>
          <w:rFonts w:cs="Times New Roman"/>
          <w:color w:val="FF0000"/>
          <w:sz w:val="24"/>
          <w:szCs w:val="24"/>
        </w:rPr>
      </w:pPr>
    </w:p>
    <w:p w:rsidR="0002565F" w:rsidRPr="0002565F" w:rsidRDefault="0002565F" w:rsidP="0002565F">
      <w:pPr>
        <w:pStyle w:val="Paragraphedeliste"/>
        <w:autoSpaceDE w:val="0"/>
        <w:autoSpaceDN w:val="0"/>
        <w:adjustRightInd w:val="0"/>
        <w:spacing w:after="0"/>
        <w:rPr>
          <w:rFonts w:cs="Times New Roman"/>
          <w:color w:val="FF0000"/>
          <w:sz w:val="24"/>
          <w:szCs w:val="24"/>
        </w:rPr>
      </w:pPr>
    </w:p>
    <w:p w:rsidR="009C1ECE" w:rsidRDefault="009C1ECE" w:rsidP="009C1ECE">
      <w:pPr>
        <w:autoSpaceDE w:val="0"/>
        <w:autoSpaceDN w:val="0"/>
        <w:adjustRightInd w:val="0"/>
        <w:spacing w:after="0"/>
        <w:rPr>
          <w:rFonts w:cs="Times New Roman"/>
          <w:i/>
          <w:sz w:val="24"/>
          <w:szCs w:val="24"/>
        </w:rPr>
      </w:pPr>
    </w:p>
    <w:p w:rsidR="009C1ECE" w:rsidRDefault="009C1ECE" w:rsidP="009C1ECE">
      <w:pPr>
        <w:autoSpaceDE w:val="0"/>
        <w:autoSpaceDN w:val="0"/>
        <w:adjustRightInd w:val="0"/>
        <w:spacing w:after="0"/>
        <w:rPr>
          <w:rFonts w:cs="Times New Roman"/>
          <w:i/>
          <w:sz w:val="24"/>
          <w:szCs w:val="24"/>
        </w:rPr>
      </w:pPr>
      <w:r>
        <w:rPr>
          <w:rFonts w:cs="Times New Roman"/>
          <w:i/>
          <w:sz w:val="24"/>
          <w:szCs w:val="24"/>
        </w:rPr>
        <w:t xml:space="preserve">On retrouve ces problèmes de corrosion dans le domaine des </w:t>
      </w:r>
      <w:r w:rsidR="00BB5BC4">
        <w:rPr>
          <w:rFonts w:cs="Times New Roman"/>
          <w:i/>
          <w:sz w:val="24"/>
          <w:szCs w:val="24"/>
        </w:rPr>
        <w:t>transports</w:t>
      </w:r>
      <w:r>
        <w:rPr>
          <w:rFonts w:cs="Times New Roman"/>
          <w:i/>
          <w:sz w:val="24"/>
          <w:szCs w:val="24"/>
        </w:rPr>
        <w:t xml:space="preserve"> maritime</w:t>
      </w:r>
      <w:r w:rsidR="00BB5BC4">
        <w:rPr>
          <w:rFonts w:cs="Times New Roman"/>
          <w:i/>
          <w:sz w:val="24"/>
          <w:szCs w:val="24"/>
        </w:rPr>
        <w:t xml:space="preserve"> </w:t>
      </w:r>
      <w:r>
        <w:rPr>
          <w:rFonts w:cs="Times New Roman"/>
          <w:i/>
          <w:sz w:val="24"/>
          <w:szCs w:val="24"/>
        </w:rPr>
        <w:t xml:space="preserve">mais des solutions existent. </w:t>
      </w:r>
    </w:p>
    <w:p w:rsidR="009C1ECE" w:rsidRDefault="009C1ECE" w:rsidP="009C1ECE">
      <w:pPr>
        <w:autoSpaceDE w:val="0"/>
        <w:autoSpaceDN w:val="0"/>
        <w:adjustRightInd w:val="0"/>
        <w:spacing w:after="0"/>
        <w:rPr>
          <w:rFonts w:cs="Times New Roman"/>
          <w:i/>
          <w:sz w:val="24"/>
          <w:szCs w:val="24"/>
        </w:rPr>
      </w:pPr>
    </w:p>
    <w:p w:rsidR="009C1ECE" w:rsidRPr="0002565F" w:rsidRDefault="009C1ECE" w:rsidP="009C1ECE">
      <w:pPr>
        <w:autoSpaceDE w:val="0"/>
        <w:autoSpaceDN w:val="0"/>
        <w:adjustRightInd w:val="0"/>
        <w:spacing w:after="0"/>
        <w:rPr>
          <w:rFonts w:cs="Times New Roman"/>
          <w:i/>
          <w:sz w:val="24"/>
          <w:szCs w:val="24"/>
        </w:rPr>
      </w:pPr>
      <w:r w:rsidRPr="0002565F">
        <w:rPr>
          <w:rFonts w:cs="Times New Roman"/>
          <w:i/>
          <w:sz w:val="24"/>
          <w:szCs w:val="24"/>
        </w:rPr>
        <w:t xml:space="preserve">L’arbre de l’hélice représentée ci-contre (6) est en acier, il contient 98% de fer. </w:t>
      </w:r>
    </w:p>
    <w:p w:rsidR="009C1ECE" w:rsidRPr="0002565F" w:rsidRDefault="009C1ECE" w:rsidP="009C1ECE">
      <w:pPr>
        <w:autoSpaceDE w:val="0"/>
        <w:autoSpaceDN w:val="0"/>
        <w:adjustRightInd w:val="0"/>
        <w:spacing w:after="0"/>
        <w:rPr>
          <w:rFonts w:cs="Times New Roman"/>
          <w:i/>
          <w:sz w:val="24"/>
          <w:szCs w:val="24"/>
        </w:rPr>
      </w:pPr>
      <w:r>
        <w:rPr>
          <w:rFonts w:cs="Times New Roman"/>
          <w:i/>
          <w:noProof/>
          <w:sz w:val="24"/>
          <w:szCs w:val="24"/>
          <w:lang w:eastAsia="fr-FR"/>
        </w:rPr>
        <w:drawing>
          <wp:anchor distT="0" distB="0" distL="114300" distR="114300" simplePos="0" relativeHeight="251668480" behindDoc="1" locked="0" layoutInCell="1" allowOverlap="1">
            <wp:simplePos x="0" y="0"/>
            <wp:positionH relativeFrom="column">
              <wp:posOffset>1862455</wp:posOffset>
            </wp:positionH>
            <wp:positionV relativeFrom="paragraph">
              <wp:posOffset>97155</wp:posOffset>
            </wp:positionV>
            <wp:extent cx="4452620" cy="1381125"/>
            <wp:effectExtent l="19050" t="0" r="5080" b="0"/>
            <wp:wrapTight wrapText="bothSides">
              <wp:wrapPolygon edited="0">
                <wp:start x="-92" y="0"/>
                <wp:lineTo x="-92" y="21451"/>
                <wp:lineTo x="21625" y="21451"/>
                <wp:lineTo x="21625" y="0"/>
                <wp:lineTo x="-92"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l="8008" t="28851" r="37226" b="48677"/>
                    <a:stretch>
                      <a:fillRect/>
                    </a:stretch>
                  </pic:blipFill>
                  <pic:spPr bwMode="auto">
                    <a:xfrm>
                      <a:off x="0" y="0"/>
                      <a:ext cx="4452620" cy="1381125"/>
                    </a:xfrm>
                    <a:prstGeom prst="rect">
                      <a:avLst/>
                    </a:prstGeom>
                    <a:noFill/>
                    <a:ln w="9525">
                      <a:noFill/>
                      <a:miter lim="800000"/>
                      <a:headEnd/>
                      <a:tailEnd/>
                    </a:ln>
                  </pic:spPr>
                </pic:pic>
              </a:graphicData>
            </a:graphic>
          </wp:anchor>
        </w:drawing>
      </w:r>
      <w:r w:rsidRPr="0002565F">
        <w:rPr>
          <w:rFonts w:cs="Times New Roman"/>
          <w:i/>
          <w:sz w:val="24"/>
          <w:szCs w:val="24"/>
        </w:rPr>
        <w:t xml:space="preserve">Une pastille en zinc (2) est vissée sur l’arbre. Son changement est nécessaire tous les deux ans. </w:t>
      </w:r>
    </w:p>
    <w:p w:rsidR="009C1ECE" w:rsidRPr="0002565F" w:rsidRDefault="009C1ECE" w:rsidP="009C1ECE">
      <w:pPr>
        <w:spacing w:after="0"/>
        <w:rPr>
          <w:rFonts w:cs="Times New Roman"/>
          <w:sz w:val="24"/>
          <w:szCs w:val="24"/>
        </w:rPr>
      </w:pPr>
    </w:p>
    <w:p w:rsidR="009C1ECE" w:rsidRPr="0002565F" w:rsidRDefault="009C1ECE" w:rsidP="009C1ECE">
      <w:pPr>
        <w:spacing w:after="0"/>
        <w:rPr>
          <w:rFonts w:cs="Times New Roman"/>
          <w:sz w:val="24"/>
          <w:szCs w:val="24"/>
        </w:rPr>
      </w:pPr>
    </w:p>
    <w:p w:rsidR="009C1ECE" w:rsidRPr="0002565F" w:rsidRDefault="009C1ECE" w:rsidP="009C1ECE">
      <w:pPr>
        <w:spacing w:after="0"/>
        <w:rPr>
          <w:rFonts w:cs="Times New Roman"/>
          <w:sz w:val="24"/>
          <w:szCs w:val="24"/>
        </w:rPr>
      </w:pPr>
    </w:p>
    <w:p w:rsidR="009C1ECE" w:rsidRPr="0002565F" w:rsidRDefault="009C1ECE" w:rsidP="009C1ECE">
      <w:pPr>
        <w:spacing w:after="0"/>
        <w:rPr>
          <w:rFonts w:cs="Times New Roman"/>
          <w:sz w:val="24"/>
          <w:szCs w:val="24"/>
        </w:rPr>
      </w:pPr>
    </w:p>
    <w:p w:rsidR="0002565F" w:rsidRDefault="0002565F" w:rsidP="0002565F">
      <w:pPr>
        <w:autoSpaceDE w:val="0"/>
        <w:autoSpaceDN w:val="0"/>
        <w:adjustRightInd w:val="0"/>
        <w:spacing w:after="0"/>
        <w:rPr>
          <w:rFonts w:cs="Times New Roman"/>
          <w:i/>
          <w:sz w:val="24"/>
          <w:szCs w:val="24"/>
        </w:rPr>
      </w:pPr>
    </w:p>
    <w:p w:rsidR="008252B0" w:rsidRPr="0002565F" w:rsidRDefault="008252B0" w:rsidP="0002565F">
      <w:pPr>
        <w:autoSpaceDE w:val="0"/>
        <w:autoSpaceDN w:val="0"/>
        <w:adjustRightInd w:val="0"/>
        <w:spacing w:after="0"/>
        <w:rPr>
          <w:rFonts w:cs="Times New Roman"/>
          <w:i/>
          <w:sz w:val="24"/>
          <w:szCs w:val="24"/>
        </w:rPr>
      </w:pPr>
      <w:r w:rsidRPr="0002565F">
        <w:rPr>
          <w:rFonts w:cs="Times New Roman"/>
          <w:i/>
          <w:sz w:val="24"/>
          <w:szCs w:val="24"/>
        </w:rPr>
        <w:t>Dans certaines situations, le fer est attaqué</w:t>
      </w:r>
      <w:r w:rsidR="009C1ECE">
        <w:rPr>
          <w:rFonts w:cs="Times New Roman"/>
          <w:i/>
          <w:sz w:val="24"/>
          <w:szCs w:val="24"/>
        </w:rPr>
        <w:t xml:space="preserve"> par le dioxygène</w:t>
      </w:r>
      <w:r w:rsidRPr="0002565F">
        <w:rPr>
          <w:rFonts w:cs="Times New Roman"/>
          <w:i/>
          <w:sz w:val="24"/>
          <w:szCs w:val="24"/>
        </w:rPr>
        <w:t>. Il se produit une réaction chimique entre les couples Fe</w:t>
      </w:r>
      <w:r w:rsidRPr="0002565F">
        <w:rPr>
          <w:rFonts w:cs="Times New Roman"/>
          <w:i/>
          <w:sz w:val="24"/>
          <w:szCs w:val="24"/>
          <w:vertAlign w:val="superscript"/>
        </w:rPr>
        <w:t>2+</w:t>
      </w:r>
      <w:r w:rsidRPr="0002565F">
        <w:rPr>
          <w:rFonts w:cs="Times New Roman"/>
          <w:i/>
          <w:sz w:val="24"/>
          <w:szCs w:val="24"/>
        </w:rPr>
        <w:t>/Fe et O</w:t>
      </w:r>
      <w:r w:rsidRPr="0002565F">
        <w:rPr>
          <w:rFonts w:cs="Times New Roman"/>
          <w:i/>
          <w:sz w:val="24"/>
          <w:szCs w:val="24"/>
          <w:vertAlign w:val="subscript"/>
        </w:rPr>
        <w:t>2</w:t>
      </w:r>
      <w:r w:rsidRPr="0002565F">
        <w:rPr>
          <w:rFonts w:cs="Times New Roman"/>
          <w:i/>
          <w:sz w:val="24"/>
          <w:szCs w:val="24"/>
        </w:rPr>
        <w:t>/</w:t>
      </w:r>
      <w:r w:rsidR="009C1ECE">
        <w:rPr>
          <w:rFonts w:cs="Times New Roman"/>
          <w:i/>
          <w:sz w:val="24"/>
          <w:szCs w:val="24"/>
        </w:rPr>
        <w:t>H</w:t>
      </w:r>
      <w:r w:rsidR="009C1ECE" w:rsidRPr="009C1ECE">
        <w:rPr>
          <w:rFonts w:cs="Times New Roman"/>
          <w:i/>
          <w:sz w:val="24"/>
          <w:szCs w:val="24"/>
          <w:vertAlign w:val="subscript"/>
        </w:rPr>
        <w:t>2</w:t>
      </w:r>
      <w:r w:rsidR="009C1ECE">
        <w:rPr>
          <w:rFonts w:cs="Times New Roman"/>
          <w:i/>
          <w:sz w:val="24"/>
          <w:szCs w:val="24"/>
        </w:rPr>
        <w:t>O</w:t>
      </w:r>
      <w:r w:rsidRPr="0002565F">
        <w:rPr>
          <w:rFonts w:cs="Times New Roman"/>
          <w:i/>
          <w:sz w:val="24"/>
          <w:szCs w:val="24"/>
        </w:rPr>
        <w:t>.</w:t>
      </w:r>
    </w:p>
    <w:p w:rsidR="00981C64" w:rsidRDefault="00981C64" w:rsidP="0002565F">
      <w:pPr>
        <w:autoSpaceDE w:val="0"/>
        <w:autoSpaceDN w:val="0"/>
        <w:adjustRightInd w:val="0"/>
        <w:spacing w:after="0"/>
        <w:rPr>
          <w:rFonts w:cs="Times New Roman"/>
          <w:b/>
          <w:sz w:val="24"/>
          <w:szCs w:val="24"/>
        </w:rPr>
      </w:pPr>
    </w:p>
    <w:p w:rsidR="008252B0" w:rsidRPr="0002565F" w:rsidRDefault="008252B0" w:rsidP="0002565F">
      <w:pPr>
        <w:autoSpaceDE w:val="0"/>
        <w:autoSpaceDN w:val="0"/>
        <w:adjustRightInd w:val="0"/>
        <w:spacing w:after="0"/>
        <w:rPr>
          <w:rFonts w:cs="Times New Roman"/>
          <w:sz w:val="24"/>
          <w:szCs w:val="24"/>
        </w:rPr>
      </w:pPr>
      <w:r w:rsidRPr="0002565F">
        <w:rPr>
          <w:rFonts w:cs="Times New Roman"/>
          <w:b/>
          <w:sz w:val="24"/>
          <w:szCs w:val="24"/>
        </w:rPr>
        <w:t>8.</w:t>
      </w:r>
      <w:r w:rsidRPr="0002565F">
        <w:rPr>
          <w:rFonts w:cs="Times New Roman"/>
          <w:sz w:val="24"/>
          <w:szCs w:val="24"/>
        </w:rPr>
        <w:t xml:space="preserve"> Quel est le nom de cette réaction chimique ? </w:t>
      </w:r>
    </w:p>
    <w:p w:rsidR="009C1ECE" w:rsidRPr="0002565F" w:rsidRDefault="008252B0" w:rsidP="009C1ECE">
      <w:pPr>
        <w:autoSpaceDE w:val="0"/>
        <w:autoSpaceDN w:val="0"/>
        <w:adjustRightInd w:val="0"/>
        <w:spacing w:after="0"/>
        <w:rPr>
          <w:rFonts w:cs="Times New Roman"/>
          <w:sz w:val="24"/>
          <w:szCs w:val="24"/>
        </w:rPr>
      </w:pPr>
      <w:r w:rsidRPr="0002565F">
        <w:rPr>
          <w:rFonts w:cs="Times New Roman"/>
          <w:b/>
          <w:sz w:val="24"/>
          <w:szCs w:val="24"/>
        </w:rPr>
        <w:t>9.</w:t>
      </w:r>
      <w:r w:rsidRPr="0002565F">
        <w:rPr>
          <w:rFonts w:cs="Times New Roman"/>
          <w:sz w:val="24"/>
          <w:szCs w:val="24"/>
        </w:rPr>
        <w:t xml:space="preserve"> Écrire la demi-équation d’oxydation du fer</w:t>
      </w:r>
      <w:r w:rsidR="009C1ECE">
        <w:rPr>
          <w:rFonts w:cs="Times New Roman"/>
          <w:sz w:val="24"/>
          <w:szCs w:val="24"/>
        </w:rPr>
        <w:t xml:space="preserve"> et</w:t>
      </w:r>
      <w:r w:rsidR="009C1ECE" w:rsidRPr="009C1ECE">
        <w:rPr>
          <w:rFonts w:cs="Times New Roman"/>
          <w:sz w:val="24"/>
          <w:szCs w:val="24"/>
        </w:rPr>
        <w:t xml:space="preserve"> </w:t>
      </w:r>
      <w:r w:rsidR="009C1ECE" w:rsidRPr="0002565F">
        <w:rPr>
          <w:rFonts w:cs="Times New Roman"/>
          <w:sz w:val="24"/>
          <w:szCs w:val="24"/>
        </w:rPr>
        <w:t xml:space="preserve">la demi-équation d’oxydation du </w:t>
      </w:r>
      <w:r w:rsidR="009C1ECE">
        <w:rPr>
          <w:rFonts w:cs="Times New Roman"/>
          <w:sz w:val="24"/>
          <w:szCs w:val="24"/>
        </w:rPr>
        <w:t>zinc.</w:t>
      </w:r>
    </w:p>
    <w:p w:rsidR="008252B0" w:rsidRPr="0002565F" w:rsidRDefault="009C1ECE" w:rsidP="0002565F">
      <w:pPr>
        <w:autoSpaceDE w:val="0"/>
        <w:autoSpaceDN w:val="0"/>
        <w:adjustRightInd w:val="0"/>
        <w:spacing w:after="0"/>
        <w:rPr>
          <w:rFonts w:cs="Times New Roman"/>
          <w:sz w:val="24"/>
          <w:szCs w:val="24"/>
        </w:rPr>
      </w:pPr>
      <w:r>
        <w:rPr>
          <w:rFonts w:cs="Times New Roman"/>
          <w:sz w:val="24"/>
          <w:szCs w:val="24"/>
        </w:rPr>
        <w:t xml:space="preserve">Laquelle de ces deux réaction aura lieu ? </w:t>
      </w:r>
    </w:p>
    <w:p w:rsidR="008252B0" w:rsidRDefault="008252B0" w:rsidP="0002565F">
      <w:pPr>
        <w:autoSpaceDE w:val="0"/>
        <w:autoSpaceDN w:val="0"/>
        <w:adjustRightInd w:val="0"/>
        <w:spacing w:after="0"/>
        <w:rPr>
          <w:rFonts w:cs="Times New Roman"/>
          <w:sz w:val="24"/>
          <w:szCs w:val="24"/>
        </w:rPr>
      </w:pPr>
    </w:p>
    <w:p w:rsidR="00981C64" w:rsidRPr="0002565F" w:rsidRDefault="00981C64" w:rsidP="0002565F">
      <w:pPr>
        <w:autoSpaceDE w:val="0"/>
        <w:autoSpaceDN w:val="0"/>
        <w:adjustRightInd w:val="0"/>
        <w:spacing w:after="0"/>
        <w:rPr>
          <w:rFonts w:cs="Times New Roman"/>
          <w:sz w:val="24"/>
          <w:szCs w:val="24"/>
        </w:rPr>
      </w:pPr>
    </w:p>
    <w:p w:rsidR="008252B0" w:rsidRPr="0002565F" w:rsidRDefault="008252B0" w:rsidP="0002565F">
      <w:pPr>
        <w:autoSpaceDE w:val="0"/>
        <w:autoSpaceDN w:val="0"/>
        <w:adjustRightInd w:val="0"/>
        <w:spacing w:after="0"/>
        <w:rPr>
          <w:rFonts w:cs="Times New Roman"/>
          <w:i/>
          <w:color w:val="000000"/>
          <w:sz w:val="24"/>
          <w:szCs w:val="24"/>
        </w:rPr>
      </w:pPr>
      <w:r w:rsidRPr="0002565F">
        <w:rPr>
          <w:rFonts w:cs="Times New Roman"/>
          <w:i/>
          <w:color w:val="000000"/>
          <w:sz w:val="24"/>
          <w:szCs w:val="24"/>
        </w:rPr>
        <w:t xml:space="preserve">La demi-équation électronique de réduction du dioxygène est : </w:t>
      </w:r>
    </w:p>
    <w:p w:rsidR="008252B0" w:rsidRPr="0002565F" w:rsidRDefault="008252B0" w:rsidP="0002565F">
      <w:pPr>
        <w:autoSpaceDE w:val="0"/>
        <w:autoSpaceDN w:val="0"/>
        <w:adjustRightInd w:val="0"/>
        <w:spacing w:after="0"/>
        <w:rPr>
          <w:rFonts w:cs="Times New Roman"/>
          <w:i/>
          <w:color w:val="000000"/>
          <w:sz w:val="24"/>
          <w:szCs w:val="24"/>
        </w:rPr>
      </w:pPr>
    </w:p>
    <w:p w:rsidR="008252B0" w:rsidRPr="0002565F" w:rsidRDefault="008252B0" w:rsidP="0002565F">
      <w:pPr>
        <w:autoSpaceDE w:val="0"/>
        <w:autoSpaceDN w:val="0"/>
        <w:adjustRightInd w:val="0"/>
        <w:spacing w:after="0"/>
        <w:jc w:val="center"/>
        <w:rPr>
          <w:rFonts w:cs="Times New Roman"/>
          <w:color w:val="000000"/>
          <w:sz w:val="24"/>
          <w:szCs w:val="24"/>
        </w:rPr>
      </w:pPr>
      <w:r w:rsidRPr="0002565F">
        <w:rPr>
          <w:rFonts w:cs="Times New Roman"/>
          <w:color w:val="000000"/>
          <w:sz w:val="24"/>
          <w:szCs w:val="24"/>
        </w:rPr>
        <w:t>O</w:t>
      </w:r>
      <w:r w:rsidRPr="0002565F">
        <w:rPr>
          <w:rFonts w:cs="Times New Roman"/>
          <w:color w:val="000000"/>
          <w:sz w:val="24"/>
          <w:szCs w:val="24"/>
          <w:vertAlign w:val="subscript"/>
        </w:rPr>
        <w:t>2</w:t>
      </w:r>
      <w:r w:rsidRPr="0002565F">
        <w:rPr>
          <w:rFonts w:cs="Times New Roman"/>
          <w:color w:val="000000"/>
          <w:sz w:val="24"/>
          <w:szCs w:val="24"/>
        </w:rPr>
        <w:t xml:space="preserve">  +  </w:t>
      </w:r>
      <w:r w:rsidR="009C1ECE">
        <w:rPr>
          <w:rFonts w:cs="Times New Roman"/>
          <w:color w:val="000000"/>
          <w:sz w:val="24"/>
          <w:szCs w:val="24"/>
        </w:rPr>
        <w:t>4</w:t>
      </w:r>
      <w:r w:rsidRPr="0002565F">
        <w:rPr>
          <w:rFonts w:cs="Times New Roman"/>
          <w:color w:val="000000"/>
          <w:sz w:val="24"/>
          <w:szCs w:val="24"/>
        </w:rPr>
        <w:t>H</w:t>
      </w:r>
      <w:r w:rsidRPr="0002565F">
        <w:rPr>
          <w:rFonts w:cs="Times New Roman"/>
          <w:color w:val="000000"/>
          <w:sz w:val="24"/>
          <w:szCs w:val="24"/>
          <w:vertAlign w:val="superscript"/>
        </w:rPr>
        <w:t>+</w:t>
      </w:r>
      <w:r w:rsidRPr="0002565F">
        <w:rPr>
          <w:rFonts w:cs="Times New Roman"/>
          <w:color w:val="000000"/>
          <w:sz w:val="24"/>
          <w:szCs w:val="24"/>
        </w:rPr>
        <w:t xml:space="preserve"> + 4e</w:t>
      </w:r>
      <w:r w:rsidRPr="0002565F">
        <w:rPr>
          <w:rFonts w:cs="Times New Roman"/>
          <w:color w:val="000000"/>
          <w:sz w:val="24"/>
          <w:szCs w:val="24"/>
          <w:vertAlign w:val="superscript"/>
        </w:rPr>
        <w:t>-</w:t>
      </w:r>
      <w:r w:rsidRPr="0002565F">
        <w:rPr>
          <w:rFonts w:cs="Times New Roman"/>
          <w:color w:val="000000"/>
          <w:sz w:val="24"/>
          <w:szCs w:val="24"/>
        </w:rPr>
        <w:t xml:space="preserve">  → </w:t>
      </w:r>
      <w:r w:rsidR="009C1ECE">
        <w:rPr>
          <w:rFonts w:cs="Times New Roman"/>
          <w:color w:val="000000"/>
          <w:sz w:val="24"/>
          <w:szCs w:val="24"/>
        </w:rPr>
        <w:t>2</w:t>
      </w:r>
      <w:r w:rsidRPr="0002565F">
        <w:rPr>
          <w:rFonts w:cs="Times New Roman"/>
          <w:color w:val="000000"/>
          <w:sz w:val="24"/>
          <w:szCs w:val="24"/>
        </w:rPr>
        <w:t xml:space="preserve"> H</w:t>
      </w:r>
      <w:r w:rsidRPr="0002565F">
        <w:rPr>
          <w:rFonts w:cs="Times New Roman"/>
          <w:color w:val="000000"/>
          <w:sz w:val="24"/>
          <w:szCs w:val="24"/>
          <w:vertAlign w:val="subscript"/>
        </w:rPr>
        <w:t>2</w:t>
      </w:r>
      <w:r w:rsidRPr="0002565F">
        <w:rPr>
          <w:rFonts w:cs="Times New Roman"/>
          <w:color w:val="000000"/>
          <w:sz w:val="24"/>
          <w:szCs w:val="24"/>
        </w:rPr>
        <w:t>O</w:t>
      </w:r>
    </w:p>
    <w:p w:rsidR="008252B0" w:rsidRPr="0002565F" w:rsidRDefault="008252B0" w:rsidP="0002565F">
      <w:pPr>
        <w:autoSpaceDE w:val="0"/>
        <w:autoSpaceDN w:val="0"/>
        <w:adjustRightInd w:val="0"/>
        <w:spacing w:after="0"/>
        <w:rPr>
          <w:rFonts w:cs="Times New Roman"/>
          <w:sz w:val="24"/>
          <w:szCs w:val="24"/>
        </w:rPr>
      </w:pPr>
    </w:p>
    <w:p w:rsidR="008252B0" w:rsidRDefault="008252B0" w:rsidP="0002565F">
      <w:pPr>
        <w:autoSpaceDE w:val="0"/>
        <w:autoSpaceDN w:val="0"/>
        <w:adjustRightInd w:val="0"/>
        <w:spacing w:after="0"/>
        <w:rPr>
          <w:rFonts w:cs="Times New Roman"/>
          <w:sz w:val="24"/>
          <w:szCs w:val="24"/>
        </w:rPr>
      </w:pPr>
      <w:r w:rsidRPr="0002565F">
        <w:rPr>
          <w:rFonts w:cs="Times New Roman"/>
          <w:b/>
          <w:sz w:val="24"/>
          <w:szCs w:val="24"/>
        </w:rPr>
        <w:t>10.</w:t>
      </w:r>
      <w:r w:rsidRPr="0002565F">
        <w:rPr>
          <w:rFonts w:cs="Times New Roman"/>
          <w:sz w:val="24"/>
          <w:szCs w:val="24"/>
        </w:rPr>
        <w:t xml:space="preserve"> Écrire l’équation bilan de la réaction entre les couples </w:t>
      </w:r>
      <w:r w:rsidR="009C1ECE" w:rsidRPr="0002565F">
        <w:rPr>
          <w:rFonts w:cs="Times New Roman"/>
          <w:i/>
          <w:sz w:val="24"/>
          <w:szCs w:val="24"/>
        </w:rPr>
        <w:t>Fe</w:t>
      </w:r>
      <w:r w:rsidR="009C1ECE" w:rsidRPr="0002565F">
        <w:rPr>
          <w:rFonts w:cs="Times New Roman"/>
          <w:i/>
          <w:sz w:val="24"/>
          <w:szCs w:val="24"/>
          <w:vertAlign w:val="superscript"/>
        </w:rPr>
        <w:t>2+</w:t>
      </w:r>
      <w:r w:rsidR="009C1ECE" w:rsidRPr="0002565F">
        <w:rPr>
          <w:rFonts w:cs="Times New Roman"/>
          <w:i/>
          <w:sz w:val="24"/>
          <w:szCs w:val="24"/>
        </w:rPr>
        <w:t>/Fe et O</w:t>
      </w:r>
      <w:r w:rsidR="009C1ECE" w:rsidRPr="0002565F">
        <w:rPr>
          <w:rFonts w:cs="Times New Roman"/>
          <w:i/>
          <w:sz w:val="24"/>
          <w:szCs w:val="24"/>
          <w:vertAlign w:val="subscript"/>
        </w:rPr>
        <w:t>2</w:t>
      </w:r>
      <w:r w:rsidR="009C1ECE" w:rsidRPr="0002565F">
        <w:rPr>
          <w:rFonts w:cs="Times New Roman"/>
          <w:i/>
          <w:sz w:val="24"/>
          <w:szCs w:val="24"/>
        </w:rPr>
        <w:t>/</w:t>
      </w:r>
      <w:r w:rsidR="009C1ECE">
        <w:rPr>
          <w:rFonts w:cs="Times New Roman"/>
          <w:i/>
          <w:sz w:val="24"/>
          <w:szCs w:val="24"/>
        </w:rPr>
        <w:t>H</w:t>
      </w:r>
      <w:r w:rsidR="009C1ECE" w:rsidRPr="009C1ECE">
        <w:rPr>
          <w:rFonts w:cs="Times New Roman"/>
          <w:i/>
          <w:sz w:val="24"/>
          <w:szCs w:val="24"/>
          <w:vertAlign w:val="subscript"/>
        </w:rPr>
        <w:t>2</w:t>
      </w:r>
      <w:r w:rsidR="009C1ECE">
        <w:rPr>
          <w:rFonts w:cs="Times New Roman"/>
          <w:i/>
          <w:sz w:val="24"/>
          <w:szCs w:val="24"/>
        </w:rPr>
        <w:t>O</w:t>
      </w:r>
      <w:r w:rsidR="009C1ECE" w:rsidRPr="0002565F">
        <w:rPr>
          <w:rFonts w:cs="Times New Roman"/>
          <w:i/>
          <w:sz w:val="24"/>
          <w:szCs w:val="24"/>
        </w:rPr>
        <w:t>.</w:t>
      </w:r>
    </w:p>
    <w:p w:rsidR="00981C64" w:rsidRPr="0002565F" w:rsidRDefault="00981C64" w:rsidP="0002565F">
      <w:pPr>
        <w:autoSpaceDE w:val="0"/>
        <w:autoSpaceDN w:val="0"/>
        <w:adjustRightInd w:val="0"/>
        <w:spacing w:after="0"/>
        <w:rPr>
          <w:rFonts w:cs="Times New Roman"/>
          <w:sz w:val="24"/>
          <w:szCs w:val="24"/>
        </w:rPr>
      </w:pPr>
    </w:p>
    <w:p w:rsidR="008252B0" w:rsidRPr="0002565F" w:rsidRDefault="008252B0" w:rsidP="0002565F">
      <w:pPr>
        <w:spacing w:after="0"/>
        <w:rPr>
          <w:rFonts w:cs="Times New Roman"/>
          <w:sz w:val="24"/>
          <w:szCs w:val="24"/>
        </w:rPr>
      </w:pPr>
      <w:r w:rsidRPr="0002565F">
        <w:rPr>
          <w:rFonts w:cs="Times New Roman"/>
          <w:b/>
          <w:sz w:val="24"/>
          <w:szCs w:val="24"/>
        </w:rPr>
        <w:t>11.</w:t>
      </w:r>
      <w:r w:rsidRPr="0002565F">
        <w:rPr>
          <w:rFonts w:cs="Times New Roman"/>
          <w:sz w:val="24"/>
          <w:szCs w:val="24"/>
        </w:rPr>
        <w:t xml:space="preserve">  Peut-on remplacer la pastille en zinc par une pastille en cuivre ? Justifier la réponse. </w:t>
      </w:r>
    </w:p>
    <w:p w:rsidR="008252B0" w:rsidRPr="0002565F" w:rsidRDefault="008252B0" w:rsidP="0002565F">
      <w:pPr>
        <w:spacing w:after="0"/>
        <w:rPr>
          <w:rFonts w:cs="Times New Roman"/>
          <w:sz w:val="24"/>
          <w:szCs w:val="24"/>
        </w:rPr>
      </w:pPr>
      <w:r w:rsidRPr="0002565F">
        <w:rPr>
          <w:rFonts w:cs="Times New Roman"/>
          <w:b/>
          <w:sz w:val="24"/>
          <w:szCs w:val="24"/>
        </w:rPr>
        <w:t>1</w:t>
      </w:r>
      <w:r w:rsidR="009C1ECE">
        <w:rPr>
          <w:rFonts w:cs="Times New Roman"/>
          <w:b/>
          <w:sz w:val="24"/>
          <w:szCs w:val="24"/>
        </w:rPr>
        <w:t xml:space="preserve">2. </w:t>
      </w:r>
      <w:r w:rsidRPr="0002565F">
        <w:rPr>
          <w:rFonts w:cs="Times New Roman"/>
          <w:sz w:val="24"/>
          <w:szCs w:val="24"/>
        </w:rPr>
        <w:t>Quels autres moyens de protection de l’acier peut-on envisag</w:t>
      </w:r>
      <w:r w:rsidR="00FF6E18">
        <w:rPr>
          <w:rFonts w:cs="Times New Roman"/>
          <w:sz w:val="24"/>
          <w:szCs w:val="24"/>
        </w:rPr>
        <w:t>er</w:t>
      </w:r>
      <w:r w:rsidRPr="0002565F">
        <w:rPr>
          <w:rFonts w:cs="Times New Roman"/>
          <w:sz w:val="24"/>
          <w:szCs w:val="24"/>
        </w:rPr>
        <w:t xml:space="preserve"> ? </w:t>
      </w:r>
    </w:p>
    <w:p w:rsidR="008252B0" w:rsidRPr="0002565F" w:rsidRDefault="008252B0" w:rsidP="0002565F">
      <w:pPr>
        <w:spacing w:after="0"/>
        <w:rPr>
          <w:rFonts w:cs="Times New Roman"/>
          <w:sz w:val="24"/>
          <w:szCs w:val="24"/>
        </w:rPr>
      </w:pPr>
    </w:p>
    <w:p w:rsidR="008252B0" w:rsidRPr="0002565F" w:rsidRDefault="00CA4D31" w:rsidP="0002565F">
      <w:pPr>
        <w:spacing w:after="0"/>
        <w:rPr>
          <w:rFonts w:cs="Times New Roman"/>
          <w:sz w:val="24"/>
          <w:szCs w:val="24"/>
        </w:rPr>
      </w:pPr>
      <w:r>
        <w:rPr>
          <w:rFonts w:eastAsia="Times New Roman" w:cs="Times New Roman"/>
          <w:noProof/>
          <w:sz w:val="24"/>
          <w:szCs w:val="24"/>
          <w:lang w:eastAsia="fr-FR"/>
        </w:rPr>
        <mc:AlternateContent>
          <mc:Choice Requires="wpg">
            <w:drawing>
              <wp:anchor distT="0" distB="0" distL="114300" distR="114300" simplePos="0" relativeHeight="251669504" behindDoc="0" locked="0" layoutInCell="1" allowOverlap="1">
                <wp:simplePos x="0" y="0"/>
                <wp:positionH relativeFrom="column">
                  <wp:posOffset>252730</wp:posOffset>
                </wp:positionH>
                <wp:positionV relativeFrom="paragraph">
                  <wp:posOffset>50800</wp:posOffset>
                </wp:positionV>
                <wp:extent cx="5029200" cy="1657350"/>
                <wp:effectExtent l="9525" t="9525" r="9525" b="952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657350"/>
                          <a:chOff x="750" y="2685"/>
                          <a:chExt cx="7920" cy="2610"/>
                        </a:xfrm>
                      </wpg:grpSpPr>
                      <wps:wsp>
                        <wps:cNvPr id="3" name="Text Box 6"/>
                        <wps:cNvSpPr txBox="1">
                          <a:spLocks noChangeArrowheads="1"/>
                        </wps:cNvSpPr>
                        <wps:spPr bwMode="auto">
                          <a:xfrm>
                            <a:off x="750" y="2685"/>
                            <a:ext cx="7920" cy="2610"/>
                          </a:xfrm>
                          <a:prstGeom prst="rect">
                            <a:avLst/>
                          </a:prstGeom>
                          <a:solidFill>
                            <a:srgbClr val="FFFFFF"/>
                          </a:solidFill>
                          <a:ln w="9525">
                            <a:solidFill>
                              <a:srgbClr val="000000"/>
                            </a:solidFill>
                            <a:miter lim="800000"/>
                            <a:headEnd/>
                            <a:tailEnd/>
                          </a:ln>
                        </wps:spPr>
                        <wps:txbx>
                          <w:txbxContent>
                            <w:p w:rsidR="00BB5BC4" w:rsidRDefault="00BB5BC4" w:rsidP="00BB5BC4">
                              <w:r w:rsidRPr="00D33C76">
                                <w:rPr>
                                  <w:b/>
                                  <w:u w:val="single"/>
                                </w:rPr>
                                <w:t>Données :</w:t>
                              </w:r>
                              <w:r>
                                <w:t xml:space="preserve"> Classification électrochimique</w:t>
                              </w:r>
                            </w:p>
                          </w:txbxContent>
                        </wps:txbx>
                        <wps:bodyPr rot="0" vert="horz" wrap="square" lIns="91440" tIns="45720" rIns="91440" bIns="45720" anchor="t" anchorCtr="0" upright="1">
                          <a:noAutofit/>
                        </wps:bodyPr>
                      </wps:wsp>
                      <wps:wsp>
                        <wps:cNvPr id="4" name="AutoShape 7"/>
                        <wps:cNvCnPr>
                          <a:cxnSpLocks noChangeShapeType="1"/>
                        </wps:cNvCnPr>
                        <wps:spPr bwMode="auto">
                          <a:xfrm>
                            <a:off x="1695" y="3945"/>
                            <a:ext cx="5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
                        <wps:cNvSpPr txBox="1">
                          <a:spLocks noChangeArrowheads="1"/>
                        </wps:cNvSpPr>
                        <wps:spPr bwMode="auto">
                          <a:xfrm>
                            <a:off x="6870" y="3060"/>
                            <a:ext cx="1530" cy="405"/>
                          </a:xfrm>
                          <a:prstGeom prst="rect">
                            <a:avLst/>
                          </a:prstGeom>
                          <a:solidFill>
                            <a:srgbClr val="FFFFFF"/>
                          </a:solidFill>
                          <a:ln w="9525">
                            <a:solidFill>
                              <a:schemeClr val="bg1">
                                <a:lumMod val="100000"/>
                                <a:lumOff val="0"/>
                              </a:schemeClr>
                            </a:solidFill>
                            <a:miter lim="800000"/>
                            <a:headEnd/>
                            <a:tailEnd/>
                          </a:ln>
                        </wps:spPr>
                        <wps:txbx>
                          <w:txbxContent>
                            <w:p w:rsidR="00BB5BC4" w:rsidRDefault="00BB5BC4" w:rsidP="00BB5BC4">
                              <w:proofErr w:type="gramStart"/>
                              <w:r>
                                <w:t>plus</w:t>
                              </w:r>
                              <w:proofErr w:type="gramEnd"/>
                              <w:r>
                                <w:t xml:space="preserve"> oxydant</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973" y="4620"/>
                            <a:ext cx="1665" cy="405"/>
                          </a:xfrm>
                          <a:prstGeom prst="rect">
                            <a:avLst/>
                          </a:prstGeom>
                          <a:solidFill>
                            <a:srgbClr val="FFFFFF"/>
                          </a:solidFill>
                          <a:ln w="9525">
                            <a:solidFill>
                              <a:schemeClr val="bg1">
                                <a:lumMod val="100000"/>
                                <a:lumOff val="0"/>
                              </a:schemeClr>
                            </a:solidFill>
                            <a:miter lim="800000"/>
                            <a:headEnd/>
                            <a:tailEnd/>
                          </a:ln>
                        </wps:spPr>
                        <wps:txbx>
                          <w:txbxContent>
                            <w:p w:rsidR="00BB5BC4" w:rsidRDefault="00BB5BC4" w:rsidP="00BB5BC4">
                              <w:proofErr w:type="gramStart"/>
                              <w:r>
                                <w:t>plus</w:t>
                              </w:r>
                              <w:proofErr w:type="gramEnd"/>
                              <w:r>
                                <w:t xml:space="preserve"> réducteur</w:t>
                              </w:r>
                            </w:p>
                          </w:txbxContent>
                        </wps:txbx>
                        <wps:bodyPr rot="0" vert="horz" wrap="square" lIns="91440" tIns="45720" rIns="91440" bIns="45720" anchor="t" anchorCtr="0" upright="1">
                          <a:noAutofit/>
                        </wps:bodyPr>
                      </wps:wsp>
                      <wps:wsp>
                        <wps:cNvPr id="7" name="AutoShape 10"/>
                        <wps:cNvCnPr>
                          <a:cxnSpLocks noChangeShapeType="1"/>
                        </wps:cNvCnPr>
                        <wps:spPr bwMode="auto">
                          <a:xfrm flipH="1">
                            <a:off x="973" y="4620"/>
                            <a:ext cx="1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a:off x="7185" y="3586"/>
                            <a:ext cx="108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CnPr>
                          <a:cxnSpLocks noChangeShapeType="1"/>
                        </wps:cNvCnPr>
                        <wps:spPr bwMode="auto">
                          <a:xfrm>
                            <a:off x="2970" y="381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3"/>
                        <wps:cNvCnPr>
                          <a:cxnSpLocks noChangeShapeType="1"/>
                        </wps:cNvCnPr>
                        <wps:spPr bwMode="auto">
                          <a:xfrm>
                            <a:off x="4155" y="381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a:off x="5130" y="3810"/>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a:off x="6135" y="3799"/>
                            <a:ext cx="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6"/>
                        <wps:cNvSpPr txBox="1">
                          <a:spLocks noChangeArrowheads="1"/>
                        </wps:cNvSpPr>
                        <wps:spPr bwMode="auto">
                          <a:xfrm>
                            <a:off x="1695" y="3450"/>
                            <a:ext cx="5565" cy="349"/>
                          </a:xfrm>
                          <a:prstGeom prst="rect">
                            <a:avLst/>
                          </a:prstGeom>
                          <a:solidFill>
                            <a:srgbClr val="FFFFFF"/>
                          </a:solidFill>
                          <a:ln w="9525">
                            <a:solidFill>
                              <a:schemeClr val="bg1">
                                <a:lumMod val="100000"/>
                                <a:lumOff val="0"/>
                              </a:schemeClr>
                            </a:solidFill>
                            <a:miter lim="800000"/>
                            <a:headEnd/>
                            <a:tailEnd/>
                          </a:ln>
                        </wps:spPr>
                        <wps:txbx>
                          <w:txbxContent>
                            <w:p w:rsidR="00BB5BC4" w:rsidRDefault="00BB5BC4" w:rsidP="00BB5BC4">
                              <w:r>
                                <w:tab/>
                                <w:t xml:space="preserve">         Zn</w:t>
                              </w:r>
                              <w:r w:rsidRPr="00B0697B">
                                <w:rPr>
                                  <w:vertAlign w:val="superscript"/>
                                </w:rPr>
                                <w:t>2+</w:t>
                              </w:r>
                              <w:r>
                                <w:t xml:space="preserve">                 Fe</w:t>
                              </w:r>
                              <w:r w:rsidRPr="00B0697B">
                                <w:rPr>
                                  <w:vertAlign w:val="superscript"/>
                                </w:rPr>
                                <w:t>2+</w:t>
                              </w:r>
                              <w:r>
                                <w:t xml:space="preserve">           Cu</w:t>
                              </w:r>
                              <w:r w:rsidRPr="00B0697B">
                                <w:rPr>
                                  <w:vertAlign w:val="superscript"/>
                                </w:rPr>
                                <w:t>2+</w:t>
                              </w:r>
                              <w:r>
                                <w:t xml:space="preserve">               O</w:t>
                              </w:r>
                              <w:r w:rsidRPr="00B0697B">
                                <w:rPr>
                                  <w:vertAlign w:val="subscript"/>
                                </w:rPr>
                                <w:t>2</w:t>
                              </w:r>
                            </w:p>
                            <w:p w:rsidR="00BB5BC4" w:rsidRDefault="00BB5BC4" w:rsidP="00BB5BC4"/>
                          </w:txbxContent>
                        </wps:txbx>
                        <wps:bodyPr rot="0" vert="horz" wrap="square" lIns="3600" tIns="3600" rIns="3600" bIns="3600" anchor="t" anchorCtr="0" upright="1">
                          <a:noAutofit/>
                        </wps:bodyPr>
                      </wps:wsp>
                      <wps:wsp>
                        <wps:cNvPr id="18" name="Text Box 17"/>
                        <wps:cNvSpPr txBox="1">
                          <a:spLocks noChangeArrowheads="1"/>
                        </wps:cNvSpPr>
                        <wps:spPr bwMode="auto">
                          <a:xfrm>
                            <a:off x="1695" y="4099"/>
                            <a:ext cx="5175" cy="349"/>
                          </a:xfrm>
                          <a:prstGeom prst="rect">
                            <a:avLst/>
                          </a:prstGeom>
                          <a:solidFill>
                            <a:srgbClr val="FFFFFF"/>
                          </a:solidFill>
                          <a:ln w="9525">
                            <a:solidFill>
                              <a:schemeClr val="bg1">
                                <a:lumMod val="100000"/>
                                <a:lumOff val="0"/>
                              </a:schemeClr>
                            </a:solidFill>
                            <a:miter lim="800000"/>
                            <a:headEnd/>
                            <a:tailEnd/>
                          </a:ln>
                        </wps:spPr>
                        <wps:txbx>
                          <w:txbxContent>
                            <w:p w:rsidR="00BB5BC4" w:rsidRDefault="00BB5BC4" w:rsidP="00BB5BC4">
                              <w:r>
                                <w:tab/>
                                <w:t xml:space="preserve">         Zn                    Fe               Cu               H</w:t>
                              </w:r>
                              <w:r w:rsidRPr="00B0697B">
                                <w:rPr>
                                  <w:vertAlign w:val="subscript"/>
                                </w:rPr>
                                <w:t>2</w:t>
                              </w:r>
                              <w:r>
                                <w:t>O</w:t>
                              </w:r>
                            </w:p>
                            <w:p w:rsidR="00BB5BC4" w:rsidRDefault="00BB5BC4" w:rsidP="00BB5BC4"/>
                          </w:txbxContent>
                        </wps:txbx>
                        <wps:bodyPr rot="0" vert="horz" wrap="square" lIns="3600" tIns="3600" rIns="3600" bIns="36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9.9pt;margin-top:4pt;width:396pt;height:130.5pt;z-index:251669504" coordorigin="750,2685" coordsize="792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">
                <v:shapetype id="_x0000_t202" coordsize="21600,21600" o:spt="202" path="m,l,21600r21600,l21600,xe">
                  <v:stroke joinstyle="miter"/>
                  <v:path gradientshapeok="t" o:connecttype="rect"/>
                </v:shapetype>
                <v:shape id="Text Box 6" o:spid="_x0000_s1027" type="#_x0000_t202" style="position:absolute;left:750;top:2685;width:7920;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B5BC4" w:rsidRDefault="00BB5BC4" w:rsidP="00BB5BC4">
                        <w:r w:rsidRPr="00D33C76">
                          <w:rPr>
                            <w:b/>
                            <w:u w:val="single"/>
                          </w:rPr>
                          <w:t>Données :</w:t>
                        </w:r>
                        <w:r>
                          <w:t xml:space="preserve"> Classification électrochimique</w:t>
                        </w:r>
                      </w:p>
                    </w:txbxContent>
                  </v:textbox>
                </v:shape>
                <v:shapetype id="_x0000_t32" coordsize="21600,21600" o:spt="32" o:oned="t" path="m,l21600,21600e" filled="f">
                  <v:path arrowok="t" fillok="f" o:connecttype="none"/>
                  <o:lock v:ext="edit" shapetype="t"/>
                </v:shapetype>
                <v:shape id="AutoShape 7" o:spid="_x0000_s1028" type="#_x0000_t32" style="position:absolute;left:1695;top:3945;width:55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Text Box 8" o:spid="_x0000_s1029" type="#_x0000_t202" style="position:absolute;left:6870;top:3060;width:153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TsQA&#10;AADaAAAADwAAAGRycy9kb3ducmV2LnhtbESPQWvCQBSE74X+h+UVeqsbpZUa3QSxVHoRMRX1+Mw+&#10;k2D2bchuNfXXu4LgcZiZb5hJ2planKh1lWUF/V4Egji3uuJCwfr3++0ThPPIGmvLpOCfHKTJ89ME&#10;Y23PvKJT5gsRIOxiVFB638RSurwkg65nG+LgHWxr0AfZFlK3eA5wU8tBFA2lwYrDQokNzUrKj9mf&#10;UeDyaLhZvmeb7V7O6TLS+ms3Xyj1+tJNxyA8df4Rvrd/tIIPuF0JN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Rvk7EAAAA2gAAAA8AAAAAAAAAAAAAAAAAmAIAAGRycy9k&#10;b3ducmV2LnhtbFBLBQYAAAAABAAEAPUAAACJAwAAAAA=&#10;" strokecolor="white [3212]">
                  <v:textbox>
                    <w:txbxContent>
                      <w:p w:rsidR="00BB5BC4" w:rsidRDefault="00BB5BC4" w:rsidP="00BB5BC4">
                        <w:r>
                          <w:t>plus oxydant</w:t>
                        </w:r>
                      </w:p>
                    </w:txbxContent>
                  </v:textbox>
                </v:shape>
                <v:shape id="Text Box 9" o:spid="_x0000_s1030" type="#_x0000_t202" style="position:absolute;left:973;top:4620;width:16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gOcQA&#10;AADaAAAADwAAAGRycy9kb3ducmV2LnhtbESPQWvCQBSE70L/w/KE3nSjlGCjm1AqFS9STEvq8Zl9&#10;JqHZtyG71bS/visIHoeZ+YZZZYNpxZl611hWMJtGIIhLqxuuFHx+vE0WIJxH1thaJgW/5CBLH0Yr&#10;TLS98J7Oua9EgLBLUEHtfZdI6cqaDLqp7YiDd7K9QR9kX0nd4yXATSvnURRLgw2HhRo7eq2p/M5/&#10;jAJXRnHx/pQXX0e5ob9nrdeHzU6px/HwsgThafD38K291Qpi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IDnEAAAA2gAAAA8AAAAAAAAAAAAAAAAAmAIAAGRycy9k&#10;b3ducmV2LnhtbFBLBQYAAAAABAAEAPUAAACJAwAAAAA=&#10;" strokecolor="white [3212]">
                  <v:textbox>
                    <w:txbxContent>
                      <w:p w:rsidR="00BB5BC4" w:rsidRDefault="00BB5BC4" w:rsidP="00BB5BC4">
                        <w:r>
                          <w:t>plus réducteur</w:t>
                        </w:r>
                      </w:p>
                    </w:txbxContent>
                  </v:textbox>
                </v:shape>
                <v:shape id="AutoShape 10" o:spid="_x0000_s1031" type="#_x0000_t32" style="position:absolute;left:973;top:4620;width:10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11" o:spid="_x0000_s1032" type="#_x0000_t32" style="position:absolute;left:7185;top:3586;width:10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2" o:spid="_x0000_s1033" type="#_x0000_t32" style="position:absolute;left:2970;top:381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3" o:spid="_x0000_s1034" type="#_x0000_t32" style="position:absolute;left:4155;top:381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4" o:spid="_x0000_s1035" type="#_x0000_t32" style="position:absolute;left:5130;top:381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5" o:spid="_x0000_s1036" type="#_x0000_t32" style="position:absolute;left:6135;top:3799;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Text Box 16" o:spid="_x0000_s1037" type="#_x0000_t202" style="position:absolute;left:1695;top:3450;width:5565;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ivNMQA&#10;AADbAAAADwAAAGRycy9kb3ducmV2LnhtbESPzWrDMBCE74W+g9hCb41UH0LiRgklPxDn1Pw8wGJt&#10;bFNr5UiKY799VSj0tsvMNzu7WA22FT350DjW8D5RIIhLZxquNFzOu7cZiBCRDbaOScNIAVbL56cF&#10;5sY9+Ej9KVYihXDIUUMdY5dLGcqaLIaJ64iTdnXeYkyrr6Tx+EjhtpWZUlNpseF0ocaO1jWV36e7&#10;TTUy3p7V6K9qfiyqr/XmNi8uB61fX4bPDxCRhvhv/qP3JnFT+P0lDS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orzTEAAAA2wAAAA8AAAAAAAAAAAAAAAAAmAIAAGRycy9k&#10;b3ducmV2LnhtbFBLBQYAAAAABAAEAPUAAACJAwAAAAA=&#10;" strokecolor="white [3212]">
                  <v:textbox inset=".1mm,.1mm,.1mm,.1mm">
                    <w:txbxContent>
                      <w:p w:rsidR="00BB5BC4" w:rsidRDefault="00BB5BC4" w:rsidP="00BB5BC4">
                        <w:r>
                          <w:tab/>
                          <w:t xml:space="preserve">         Zn</w:t>
                        </w:r>
                        <w:r w:rsidRPr="00B0697B">
                          <w:rPr>
                            <w:vertAlign w:val="superscript"/>
                          </w:rPr>
                          <w:t>2+</w:t>
                        </w:r>
                        <w:r>
                          <w:t xml:space="preserve">                 Fe</w:t>
                        </w:r>
                        <w:r w:rsidRPr="00B0697B">
                          <w:rPr>
                            <w:vertAlign w:val="superscript"/>
                          </w:rPr>
                          <w:t>2+</w:t>
                        </w:r>
                        <w:r>
                          <w:t xml:space="preserve">           Cu</w:t>
                        </w:r>
                        <w:r w:rsidRPr="00B0697B">
                          <w:rPr>
                            <w:vertAlign w:val="superscript"/>
                          </w:rPr>
                          <w:t>2+</w:t>
                        </w:r>
                        <w:r>
                          <w:t xml:space="preserve">               O</w:t>
                        </w:r>
                        <w:r w:rsidRPr="00B0697B">
                          <w:rPr>
                            <w:vertAlign w:val="subscript"/>
                          </w:rPr>
                          <w:t>2</w:t>
                        </w:r>
                      </w:p>
                      <w:p w:rsidR="00BB5BC4" w:rsidRDefault="00BB5BC4" w:rsidP="00BB5BC4"/>
                    </w:txbxContent>
                  </v:textbox>
                </v:shape>
                <v:shape id="Text Box 17" o:spid="_x0000_s1038" type="#_x0000_t202" style="position:absolute;left:1695;top:4099;width:5175;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e3cIA&#10;AADbAAAADwAAAGRycy9kb3ducmV2LnhtbESPzW4CMQyE75X6DpEr9VYSOFSwEBCiVCo98fcA1sbs&#10;rtg42yTA8vb1AYmbR55vPJ4tet+qK8XUBLYwHBhQxGVwDVcWjofvjzGolJEdtoHJwp0SLOavLzMs&#10;XLjxjq77XCkJ4VSghTrnrtA6lTV5TIPQEcvuFKLHLDJW2kW8Sbhv9ciYT+2xYblQY0ermsrz/uKl&#10;xojXB3OPJzPZbart6utvsjn+Wvv+1i+noDL1+Wl+0D9OOCkrv8gA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57dwgAAANsAAAAPAAAAAAAAAAAAAAAAAJgCAABkcnMvZG93&#10;bnJldi54bWxQSwUGAAAAAAQABAD1AAAAhwMAAAAA&#10;" strokecolor="white [3212]">
                  <v:textbox inset=".1mm,.1mm,.1mm,.1mm">
                    <w:txbxContent>
                      <w:p w:rsidR="00BB5BC4" w:rsidRDefault="00BB5BC4" w:rsidP="00BB5BC4">
                        <w:r>
                          <w:tab/>
                          <w:t xml:space="preserve">         Zn                    Fe               Cu               H</w:t>
                        </w:r>
                        <w:r w:rsidRPr="00B0697B">
                          <w:rPr>
                            <w:vertAlign w:val="subscript"/>
                          </w:rPr>
                          <w:t>2</w:t>
                        </w:r>
                        <w:r>
                          <w:t>O</w:t>
                        </w:r>
                      </w:p>
                      <w:p w:rsidR="00BB5BC4" w:rsidRDefault="00BB5BC4" w:rsidP="00BB5BC4"/>
                    </w:txbxContent>
                  </v:textbox>
                </v:shape>
              </v:group>
            </w:pict>
          </mc:Fallback>
        </mc:AlternateContent>
      </w:r>
    </w:p>
    <w:p w:rsidR="008252B0" w:rsidRPr="0002565F" w:rsidRDefault="008252B0" w:rsidP="0002565F">
      <w:pPr>
        <w:spacing w:after="0"/>
        <w:rPr>
          <w:rFonts w:eastAsia="Times New Roman" w:cs="Times New Roman"/>
          <w:sz w:val="24"/>
          <w:szCs w:val="24"/>
          <w:lang w:eastAsia="fr-FR"/>
        </w:rPr>
      </w:pPr>
    </w:p>
    <w:sectPr w:rsidR="008252B0" w:rsidRPr="0002565F" w:rsidSect="0002565F">
      <w:headerReference w:type="default" r:id="rId15"/>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2BC" w:rsidRDefault="00F532BC" w:rsidP="00296582">
      <w:pPr>
        <w:spacing w:after="0" w:line="240" w:lineRule="auto"/>
      </w:pPr>
      <w:r>
        <w:separator/>
      </w:r>
    </w:p>
  </w:endnote>
  <w:endnote w:type="continuationSeparator" w:id="0">
    <w:p w:rsidR="00F532BC" w:rsidRDefault="00F532BC" w:rsidP="0029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ignot-Demi">
    <w:panose1 w:val="00000000000000000000"/>
    <w:charset w:val="00"/>
    <w:family w:val="auto"/>
    <w:notTrueType/>
    <w:pitch w:val="default"/>
    <w:sig w:usb0="00000003" w:usb1="00000000" w:usb2="00000000" w:usb3="00000000" w:csb0="00000001" w:csb1="00000000"/>
  </w:font>
  <w:font w:name="OfficinaSerif-BoldItalic">
    <w:panose1 w:val="00000000000000000000"/>
    <w:charset w:val="00"/>
    <w:family w:val="auto"/>
    <w:notTrueType/>
    <w:pitch w:val="default"/>
    <w:sig w:usb0="00000003" w:usb1="00000000" w:usb2="00000000" w:usb3="00000000" w:csb0="00000001" w:csb1="00000000"/>
  </w:font>
  <w:font w:name="OfficinaSans-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926755126"/>
      <w:docPartObj>
        <w:docPartGallery w:val="Page Numbers (Bottom of Page)"/>
        <w:docPartUnique/>
      </w:docPartObj>
    </w:sdtPr>
    <w:sdtEndPr/>
    <w:sdtContent>
      <w:sdt>
        <w:sdtPr>
          <w:rPr>
            <w:rFonts w:ascii="Arial" w:hAnsi="Arial" w:cs="Arial"/>
          </w:rPr>
          <w:id w:val="123787560"/>
          <w:docPartObj>
            <w:docPartGallery w:val="Page Numbers (Top of Page)"/>
            <w:docPartUnique/>
          </w:docPartObj>
        </w:sdtPr>
        <w:sdtEndPr/>
        <w:sdtContent>
          <w:p w:rsidR="008252B0" w:rsidRPr="00827166" w:rsidRDefault="008252B0">
            <w:pPr>
              <w:pStyle w:val="Pieddepage"/>
              <w:jc w:val="center"/>
              <w:rPr>
                <w:rFonts w:ascii="Arial" w:hAnsi="Arial" w:cs="Arial"/>
              </w:rPr>
            </w:pPr>
            <w:r w:rsidRPr="00827166">
              <w:rPr>
                <w:rFonts w:ascii="Arial" w:hAnsi="Arial" w:cs="Arial"/>
              </w:rPr>
              <w:t xml:space="preserve">Page </w:t>
            </w:r>
            <w:r w:rsidR="00B2250B" w:rsidRPr="00827166">
              <w:rPr>
                <w:rFonts w:ascii="Arial" w:hAnsi="Arial" w:cs="Arial"/>
                <w:b/>
                <w:sz w:val="24"/>
                <w:szCs w:val="24"/>
              </w:rPr>
              <w:fldChar w:fldCharType="begin"/>
            </w:r>
            <w:r w:rsidRPr="00827166">
              <w:rPr>
                <w:rFonts w:ascii="Arial" w:hAnsi="Arial" w:cs="Arial"/>
                <w:b/>
              </w:rPr>
              <w:instrText>PAGE</w:instrText>
            </w:r>
            <w:r w:rsidR="00B2250B" w:rsidRPr="00827166">
              <w:rPr>
                <w:rFonts w:ascii="Arial" w:hAnsi="Arial" w:cs="Arial"/>
                <w:b/>
                <w:sz w:val="24"/>
                <w:szCs w:val="24"/>
              </w:rPr>
              <w:fldChar w:fldCharType="separate"/>
            </w:r>
            <w:r w:rsidR="002A361A">
              <w:rPr>
                <w:rFonts w:ascii="Arial" w:hAnsi="Arial" w:cs="Arial"/>
                <w:b/>
                <w:noProof/>
              </w:rPr>
              <w:t>1</w:t>
            </w:r>
            <w:r w:rsidR="00B2250B" w:rsidRPr="00827166">
              <w:rPr>
                <w:rFonts w:ascii="Arial" w:hAnsi="Arial" w:cs="Arial"/>
                <w:b/>
                <w:sz w:val="24"/>
                <w:szCs w:val="24"/>
              </w:rPr>
              <w:fldChar w:fldCharType="end"/>
            </w:r>
            <w:r w:rsidRPr="00827166">
              <w:rPr>
                <w:rFonts w:ascii="Arial" w:hAnsi="Arial" w:cs="Arial"/>
              </w:rPr>
              <w:t xml:space="preserve"> sur </w:t>
            </w:r>
            <w:r w:rsidR="00B2250B" w:rsidRPr="00827166">
              <w:rPr>
                <w:rFonts w:ascii="Arial" w:hAnsi="Arial" w:cs="Arial"/>
                <w:b/>
                <w:sz w:val="24"/>
                <w:szCs w:val="24"/>
              </w:rPr>
              <w:fldChar w:fldCharType="begin"/>
            </w:r>
            <w:r w:rsidRPr="00827166">
              <w:rPr>
                <w:rFonts w:ascii="Arial" w:hAnsi="Arial" w:cs="Arial"/>
                <w:b/>
              </w:rPr>
              <w:instrText>NUMPAGES</w:instrText>
            </w:r>
            <w:r w:rsidR="00B2250B" w:rsidRPr="00827166">
              <w:rPr>
                <w:rFonts w:ascii="Arial" w:hAnsi="Arial" w:cs="Arial"/>
                <w:b/>
                <w:sz w:val="24"/>
                <w:szCs w:val="24"/>
              </w:rPr>
              <w:fldChar w:fldCharType="separate"/>
            </w:r>
            <w:r w:rsidR="002A361A">
              <w:rPr>
                <w:rFonts w:ascii="Arial" w:hAnsi="Arial" w:cs="Arial"/>
                <w:b/>
                <w:noProof/>
              </w:rPr>
              <w:t>5</w:t>
            </w:r>
            <w:r w:rsidR="00B2250B" w:rsidRPr="00827166">
              <w:rPr>
                <w:rFonts w:ascii="Arial" w:hAnsi="Arial" w:cs="Arial"/>
                <w:b/>
                <w:sz w:val="24"/>
                <w:szCs w:val="24"/>
              </w:rPr>
              <w:fldChar w:fldCharType="end"/>
            </w:r>
          </w:p>
        </w:sdtContent>
      </w:sdt>
    </w:sdtContent>
  </w:sdt>
  <w:p w:rsidR="008252B0" w:rsidRDefault="008252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2BC" w:rsidRDefault="00F532BC" w:rsidP="00296582">
      <w:pPr>
        <w:spacing w:after="0" w:line="240" w:lineRule="auto"/>
      </w:pPr>
      <w:r>
        <w:separator/>
      </w:r>
    </w:p>
  </w:footnote>
  <w:footnote w:type="continuationSeparator" w:id="0">
    <w:p w:rsidR="00F532BC" w:rsidRDefault="00F532BC" w:rsidP="00296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5F" w:rsidRDefault="0002565F" w:rsidP="0002565F">
    <w:pPr>
      <w:snapToGrid w:val="0"/>
      <w:spacing w:before="120" w:after="120" w:line="240" w:lineRule="auto"/>
      <w:rPr>
        <w:rFonts w:ascii="Garamond" w:hAnsi="Garamond"/>
        <w:b/>
        <w:sz w:val="24"/>
        <w:szCs w:val="24"/>
      </w:rPr>
    </w:pPr>
    <w:r>
      <w:rPr>
        <w:rFonts w:ascii="Garamond" w:hAnsi="Garamond"/>
        <w:b/>
        <w:sz w:val="24"/>
        <w:szCs w:val="24"/>
      </w:rPr>
      <w:t>THOMAS Cécile</w:t>
    </w:r>
    <w:r w:rsidRPr="006D1767">
      <w:rPr>
        <w:rFonts w:ascii="Garamond" w:hAnsi="Garamond"/>
        <w:b/>
        <w:sz w:val="24"/>
        <w:szCs w:val="24"/>
      </w:rPr>
      <w:t xml:space="preserve"> – Lycée </w:t>
    </w:r>
    <w:r>
      <w:rPr>
        <w:rFonts w:ascii="Garamond" w:hAnsi="Garamond"/>
        <w:b/>
        <w:sz w:val="24"/>
        <w:szCs w:val="24"/>
      </w:rPr>
      <w:t>Jean Rostand</w:t>
    </w:r>
    <w:r w:rsidRPr="006D1767">
      <w:rPr>
        <w:rFonts w:ascii="Garamond" w:hAnsi="Garamond"/>
        <w:b/>
        <w:sz w:val="24"/>
        <w:szCs w:val="24"/>
      </w:rPr>
      <w:t xml:space="preserve"> – </w:t>
    </w:r>
    <w:r>
      <w:rPr>
        <w:rFonts w:ascii="Garamond" w:hAnsi="Garamond"/>
        <w:b/>
        <w:sz w:val="24"/>
        <w:szCs w:val="24"/>
      </w:rPr>
      <w:t>Villepinte</w:t>
    </w:r>
    <w:r w:rsidRPr="006D1767">
      <w:rPr>
        <w:rFonts w:ascii="Garamond" w:hAnsi="Garamond"/>
        <w:b/>
        <w:sz w:val="24"/>
        <w:szCs w:val="24"/>
      </w:rPr>
      <w:t xml:space="preserve"> –</w:t>
    </w:r>
  </w:p>
  <w:p w:rsidR="0002565F" w:rsidRDefault="0002565F" w:rsidP="0002565F">
    <w:pPr>
      <w:snapToGrid w:val="0"/>
      <w:spacing w:before="120" w:after="120" w:line="240" w:lineRule="auto"/>
      <w:rPr>
        <w:rFonts w:ascii="Garamond" w:hAnsi="Garamond"/>
        <w:b/>
        <w:sz w:val="24"/>
        <w:szCs w:val="24"/>
      </w:rPr>
    </w:pPr>
    <w:r>
      <w:rPr>
        <w:rFonts w:ascii="Garamond" w:hAnsi="Garamond"/>
        <w:b/>
        <w:sz w:val="24"/>
        <w:szCs w:val="24"/>
      </w:rPr>
      <w:t xml:space="preserve">SENI André </w:t>
    </w:r>
    <w:r w:rsidRPr="006D1767">
      <w:rPr>
        <w:rFonts w:ascii="Garamond" w:hAnsi="Garamond"/>
        <w:b/>
        <w:sz w:val="24"/>
        <w:szCs w:val="24"/>
      </w:rPr>
      <w:t xml:space="preserve">– Lycée </w:t>
    </w:r>
    <w:r>
      <w:rPr>
        <w:rFonts w:ascii="Garamond" w:hAnsi="Garamond"/>
        <w:b/>
        <w:sz w:val="24"/>
        <w:szCs w:val="24"/>
      </w:rPr>
      <w:t>Évariste Galois</w:t>
    </w:r>
    <w:r w:rsidRPr="006D1767">
      <w:rPr>
        <w:rFonts w:ascii="Garamond" w:hAnsi="Garamond"/>
        <w:b/>
        <w:sz w:val="24"/>
        <w:szCs w:val="24"/>
      </w:rPr>
      <w:t xml:space="preserve"> – </w:t>
    </w:r>
    <w:r>
      <w:rPr>
        <w:rFonts w:ascii="Garamond" w:hAnsi="Garamond"/>
        <w:b/>
        <w:sz w:val="24"/>
        <w:szCs w:val="24"/>
      </w:rPr>
      <w:t>Noisy Le Grand</w:t>
    </w:r>
    <w:r w:rsidRPr="006D1767">
      <w:rPr>
        <w:rFonts w:ascii="Garamond" w:hAnsi="Garamond"/>
        <w:b/>
        <w:sz w:val="24"/>
        <w:szCs w:val="24"/>
      </w:rPr>
      <w:t xml:space="preserve"> –</w:t>
    </w:r>
  </w:p>
  <w:p w:rsidR="0002565F" w:rsidRDefault="0002565F" w:rsidP="0002565F">
    <w:pPr>
      <w:snapToGrid w:val="0"/>
      <w:spacing w:before="120" w:after="120" w:line="240" w:lineRule="auto"/>
    </w:pPr>
    <w:r w:rsidRPr="006D1767">
      <w:rPr>
        <w:rFonts w:ascii="Garamond" w:hAnsi="Garamond"/>
        <w:b/>
        <w:sz w:val="24"/>
        <w:szCs w:val="24"/>
      </w:rPr>
      <w:t>Groupe de réflexion voie technologique –</w:t>
    </w:r>
    <w:r>
      <w:rPr>
        <w:rFonts w:ascii="Garamond" w:hAnsi="Garamond"/>
        <w:b/>
        <w:sz w:val="24"/>
        <w:szCs w:val="24"/>
      </w:rPr>
      <w:t xml:space="preserve"> Académie de Créteil – Mars</w:t>
    </w:r>
    <w:r w:rsidRPr="006D1767">
      <w:rPr>
        <w:rFonts w:ascii="Garamond" w:hAnsi="Garamond"/>
        <w:b/>
        <w:sz w:val="24"/>
        <w:szCs w:val="24"/>
      </w:rPr>
      <w:t xml:space="preserve">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5F" w:rsidRDefault="0002565F" w:rsidP="0002565F">
    <w:pPr>
      <w:snapToGrid w:val="0"/>
      <w:spacing w:before="120" w:after="120" w:line="240" w:lineRule="auto"/>
      <w:rPr>
        <w:rFonts w:ascii="Garamond" w:hAnsi="Garamond"/>
        <w:b/>
        <w:sz w:val="24"/>
        <w:szCs w:val="24"/>
      </w:rPr>
    </w:pPr>
    <w:r>
      <w:rPr>
        <w:rFonts w:ascii="Garamond" w:hAnsi="Garamond"/>
        <w:b/>
        <w:sz w:val="24"/>
        <w:szCs w:val="24"/>
      </w:rPr>
      <w:t>THOMAS Cécile</w:t>
    </w:r>
    <w:r w:rsidRPr="006D1767">
      <w:rPr>
        <w:rFonts w:ascii="Garamond" w:hAnsi="Garamond"/>
        <w:b/>
        <w:sz w:val="24"/>
        <w:szCs w:val="24"/>
      </w:rPr>
      <w:t xml:space="preserve"> – Lycée </w:t>
    </w:r>
    <w:r>
      <w:rPr>
        <w:rFonts w:ascii="Garamond" w:hAnsi="Garamond"/>
        <w:b/>
        <w:sz w:val="24"/>
        <w:szCs w:val="24"/>
      </w:rPr>
      <w:t>Jean Rostand</w:t>
    </w:r>
    <w:r w:rsidRPr="006D1767">
      <w:rPr>
        <w:rFonts w:ascii="Garamond" w:hAnsi="Garamond"/>
        <w:b/>
        <w:sz w:val="24"/>
        <w:szCs w:val="24"/>
      </w:rPr>
      <w:t xml:space="preserve"> – </w:t>
    </w:r>
    <w:r>
      <w:rPr>
        <w:rFonts w:ascii="Garamond" w:hAnsi="Garamond"/>
        <w:b/>
        <w:sz w:val="24"/>
        <w:szCs w:val="24"/>
      </w:rPr>
      <w:t>Villepinte</w:t>
    </w:r>
    <w:r w:rsidRPr="006D1767">
      <w:rPr>
        <w:rFonts w:ascii="Garamond" w:hAnsi="Garamond"/>
        <w:b/>
        <w:sz w:val="24"/>
        <w:szCs w:val="24"/>
      </w:rPr>
      <w:t xml:space="preserve"> –</w:t>
    </w:r>
  </w:p>
  <w:p w:rsidR="0002565F" w:rsidRDefault="0002565F" w:rsidP="0002565F">
    <w:pPr>
      <w:snapToGrid w:val="0"/>
      <w:spacing w:before="120" w:after="120" w:line="240" w:lineRule="auto"/>
      <w:rPr>
        <w:rFonts w:ascii="Garamond" w:hAnsi="Garamond"/>
        <w:b/>
        <w:sz w:val="24"/>
        <w:szCs w:val="24"/>
      </w:rPr>
    </w:pPr>
    <w:r>
      <w:rPr>
        <w:rFonts w:ascii="Garamond" w:hAnsi="Garamond"/>
        <w:b/>
        <w:sz w:val="24"/>
        <w:szCs w:val="24"/>
      </w:rPr>
      <w:t xml:space="preserve">SENI André </w:t>
    </w:r>
    <w:r w:rsidRPr="006D1767">
      <w:rPr>
        <w:rFonts w:ascii="Garamond" w:hAnsi="Garamond"/>
        <w:b/>
        <w:sz w:val="24"/>
        <w:szCs w:val="24"/>
      </w:rPr>
      <w:t xml:space="preserve">– Lycée </w:t>
    </w:r>
    <w:r>
      <w:rPr>
        <w:rFonts w:ascii="Garamond" w:hAnsi="Garamond"/>
        <w:b/>
        <w:sz w:val="24"/>
        <w:szCs w:val="24"/>
      </w:rPr>
      <w:t>Évariste Galois</w:t>
    </w:r>
    <w:r w:rsidRPr="006D1767">
      <w:rPr>
        <w:rFonts w:ascii="Garamond" w:hAnsi="Garamond"/>
        <w:b/>
        <w:sz w:val="24"/>
        <w:szCs w:val="24"/>
      </w:rPr>
      <w:t xml:space="preserve"> – </w:t>
    </w:r>
    <w:r>
      <w:rPr>
        <w:rFonts w:ascii="Garamond" w:hAnsi="Garamond"/>
        <w:b/>
        <w:sz w:val="24"/>
        <w:szCs w:val="24"/>
      </w:rPr>
      <w:t>Noisy Le Grand</w:t>
    </w:r>
    <w:r w:rsidRPr="006D1767">
      <w:rPr>
        <w:rFonts w:ascii="Garamond" w:hAnsi="Garamond"/>
        <w:b/>
        <w:sz w:val="24"/>
        <w:szCs w:val="24"/>
      </w:rPr>
      <w:t xml:space="preserve"> –</w:t>
    </w:r>
  </w:p>
  <w:p w:rsidR="0002565F" w:rsidRPr="00296582" w:rsidRDefault="0002565F" w:rsidP="0002565F">
    <w:pPr>
      <w:snapToGrid w:val="0"/>
      <w:spacing w:before="120" w:after="120" w:line="240" w:lineRule="auto"/>
      <w:rPr>
        <w:rFonts w:ascii="Garamond" w:hAnsi="Garamond"/>
        <w:b/>
        <w:sz w:val="24"/>
        <w:szCs w:val="24"/>
      </w:rPr>
    </w:pPr>
    <w:r w:rsidRPr="006D1767">
      <w:rPr>
        <w:rFonts w:ascii="Garamond" w:hAnsi="Garamond"/>
        <w:b/>
        <w:sz w:val="24"/>
        <w:szCs w:val="24"/>
      </w:rPr>
      <w:t>Groupe de réflexion voie technologique –</w:t>
    </w:r>
    <w:r>
      <w:rPr>
        <w:rFonts w:ascii="Garamond" w:hAnsi="Garamond"/>
        <w:b/>
        <w:sz w:val="24"/>
        <w:szCs w:val="24"/>
      </w:rPr>
      <w:t xml:space="preserve"> Académie de Créteil – Mars</w:t>
    </w:r>
    <w:r w:rsidRPr="006D1767">
      <w:rPr>
        <w:rFonts w:ascii="Garamond" w:hAnsi="Garamond"/>
        <w:b/>
        <w:sz w:val="24"/>
        <w:szCs w:val="24"/>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23D8"/>
    <w:multiLevelType w:val="hybridMultilevel"/>
    <w:tmpl w:val="061245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5F139C"/>
    <w:multiLevelType w:val="hybridMultilevel"/>
    <w:tmpl w:val="015A4848"/>
    <w:lvl w:ilvl="0" w:tplc="FE3E1B9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890685"/>
    <w:multiLevelType w:val="hybridMultilevel"/>
    <w:tmpl w:val="4F063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483B2F"/>
    <w:multiLevelType w:val="hybridMultilevel"/>
    <w:tmpl w:val="6BE47D2A"/>
    <w:lvl w:ilvl="0" w:tplc="0D12EA4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8912B8"/>
    <w:multiLevelType w:val="hybridMultilevel"/>
    <w:tmpl w:val="DC6242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1D"/>
    <w:rsid w:val="0002565F"/>
    <w:rsid w:val="00296582"/>
    <w:rsid w:val="002A361A"/>
    <w:rsid w:val="00426116"/>
    <w:rsid w:val="004528AB"/>
    <w:rsid w:val="004875E6"/>
    <w:rsid w:val="00564DD3"/>
    <w:rsid w:val="00576347"/>
    <w:rsid w:val="005F58A3"/>
    <w:rsid w:val="00605318"/>
    <w:rsid w:val="007766D5"/>
    <w:rsid w:val="00792EB7"/>
    <w:rsid w:val="0082119B"/>
    <w:rsid w:val="008252B0"/>
    <w:rsid w:val="0082611D"/>
    <w:rsid w:val="0095665C"/>
    <w:rsid w:val="009576E8"/>
    <w:rsid w:val="00981C64"/>
    <w:rsid w:val="0099314E"/>
    <w:rsid w:val="009931F6"/>
    <w:rsid w:val="009B64C3"/>
    <w:rsid w:val="009C1ECE"/>
    <w:rsid w:val="00B2250B"/>
    <w:rsid w:val="00B71C93"/>
    <w:rsid w:val="00BB5BC4"/>
    <w:rsid w:val="00CA4D31"/>
    <w:rsid w:val="00D01F3A"/>
    <w:rsid w:val="00DD7138"/>
    <w:rsid w:val="00F532BC"/>
    <w:rsid w:val="00FF6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4DD3"/>
    <w:pPr>
      <w:ind w:left="720"/>
      <w:contextualSpacing/>
    </w:pPr>
  </w:style>
  <w:style w:type="character" w:customStyle="1" w:styleId="apple-converted-space">
    <w:name w:val="apple-converted-space"/>
    <w:basedOn w:val="Policepardfaut"/>
    <w:rsid w:val="00564DD3"/>
  </w:style>
  <w:style w:type="paragraph" w:customStyle="1" w:styleId="western">
    <w:name w:val="western"/>
    <w:basedOn w:val="Normal"/>
    <w:rsid w:val="00564DD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564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64D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4DD3"/>
    <w:rPr>
      <w:rFonts w:ascii="Tahoma" w:hAnsi="Tahoma" w:cs="Tahoma"/>
      <w:sz w:val="16"/>
      <w:szCs w:val="16"/>
    </w:rPr>
  </w:style>
  <w:style w:type="paragraph" w:styleId="En-tte">
    <w:name w:val="header"/>
    <w:basedOn w:val="Normal"/>
    <w:link w:val="En-tteCar"/>
    <w:uiPriority w:val="99"/>
    <w:unhideWhenUsed/>
    <w:rsid w:val="00296582"/>
    <w:pPr>
      <w:tabs>
        <w:tab w:val="center" w:pos="4536"/>
        <w:tab w:val="right" w:pos="9072"/>
      </w:tabs>
      <w:spacing w:after="0" w:line="240" w:lineRule="auto"/>
    </w:pPr>
  </w:style>
  <w:style w:type="character" w:customStyle="1" w:styleId="En-tteCar">
    <w:name w:val="En-tête Car"/>
    <w:basedOn w:val="Policepardfaut"/>
    <w:link w:val="En-tte"/>
    <w:uiPriority w:val="99"/>
    <w:rsid w:val="00296582"/>
  </w:style>
  <w:style w:type="paragraph" w:styleId="Pieddepage">
    <w:name w:val="footer"/>
    <w:basedOn w:val="Normal"/>
    <w:link w:val="PieddepageCar"/>
    <w:uiPriority w:val="99"/>
    <w:unhideWhenUsed/>
    <w:rsid w:val="002965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6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4DD3"/>
    <w:pPr>
      <w:ind w:left="720"/>
      <w:contextualSpacing/>
    </w:pPr>
  </w:style>
  <w:style w:type="character" w:customStyle="1" w:styleId="apple-converted-space">
    <w:name w:val="apple-converted-space"/>
    <w:basedOn w:val="Policepardfaut"/>
    <w:rsid w:val="00564DD3"/>
  </w:style>
  <w:style w:type="paragraph" w:customStyle="1" w:styleId="western">
    <w:name w:val="western"/>
    <w:basedOn w:val="Normal"/>
    <w:rsid w:val="00564DD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564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64D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4DD3"/>
    <w:rPr>
      <w:rFonts w:ascii="Tahoma" w:hAnsi="Tahoma" w:cs="Tahoma"/>
      <w:sz w:val="16"/>
      <w:szCs w:val="16"/>
    </w:rPr>
  </w:style>
  <w:style w:type="paragraph" w:styleId="En-tte">
    <w:name w:val="header"/>
    <w:basedOn w:val="Normal"/>
    <w:link w:val="En-tteCar"/>
    <w:uiPriority w:val="99"/>
    <w:unhideWhenUsed/>
    <w:rsid w:val="00296582"/>
    <w:pPr>
      <w:tabs>
        <w:tab w:val="center" w:pos="4536"/>
        <w:tab w:val="right" w:pos="9072"/>
      </w:tabs>
      <w:spacing w:after="0" w:line="240" w:lineRule="auto"/>
    </w:pPr>
  </w:style>
  <w:style w:type="character" w:customStyle="1" w:styleId="En-tteCar">
    <w:name w:val="En-tête Car"/>
    <w:basedOn w:val="Policepardfaut"/>
    <w:link w:val="En-tte"/>
    <w:uiPriority w:val="99"/>
    <w:rsid w:val="00296582"/>
  </w:style>
  <w:style w:type="paragraph" w:styleId="Pieddepage">
    <w:name w:val="footer"/>
    <w:basedOn w:val="Normal"/>
    <w:link w:val="PieddepageCar"/>
    <w:uiPriority w:val="99"/>
    <w:unhideWhenUsed/>
    <w:rsid w:val="002965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6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5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1018</Words>
  <Characters>5599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Philippe  VITALE</cp:lastModifiedBy>
  <cp:revision>2</cp:revision>
  <cp:lastPrinted>2014-01-21T21:31:00Z</cp:lastPrinted>
  <dcterms:created xsi:type="dcterms:W3CDTF">2014-04-26T07:48:00Z</dcterms:created>
  <dcterms:modified xsi:type="dcterms:W3CDTF">2014-04-26T07:48:00Z</dcterms:modified>
</cp:coreProperties>
</file>