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C7A4B" w14:textId="366A257D" w:rsidR="004E6E5C" w:rsidRDefault="004E6E5C" w:rsidP="004E6E5C">
      <w:pPr>
        <w:pStyle w:val="Standard"/>
        <w:spacing w:after="120"/>
        <w:jc w:val="both"/>
        <w:rPr>
          <w:rFonts w:ascii="Arial" w:hAnsi="Arial"/>
          <w:b/>
          <w:iCs/>
          <w:sz w:val="24"/>
          <w:szCs w:val="24"/>
        </w:rPr>
      </w:pPr>
      <w:bookmarkStart w:id="0" w:name="_GoBack"/>
      <w:bookmarkEnd w:id="0"/>
      <w:r>
        <w:rPr>
          <w:rFonts w:ascii="Arial" w:hAnsi="Arial"/>
          <w:b/>
          <w:sz w:val="24"/>
          <w:szCs w:val="24"/>
        </w:rPr>
        <w:t xml:space="preserve">Fiche 1 </w:t>
      </w:r>
      <w:r>
        <w:rPr>
          <w:rFonts w:ascii="Arial" w:hAnsi="Arial"/>
          <w:b/>
          <w:iCs/>
          <w:sz w:val="24"/>
          <w:szCs w:val="24"/>
        </w:rPr>
        <w:t>à destination des enseignants</w:t>
      </w:r>
      <w:r w:rsidR="0072625D">
        <w:rPr>
          <w:rFonts w:ascii="Arial" w:hAnsi="Arial"/>
          <w:b/>
          <w:iCs/>
          <w:sz w:val="24"/>
          <w:szCs w:val="24"/>
        </w:rPr>
        <w:t xml:space="preserve"> </w:t>
      </w:r>
    </w:p>
    <w:p w14:paraId="59B921F0" w14:textId="5C2A4458" w:rsidR="00D242D9" w:rsidRDefault="00D242D9" w:rsidP="004E6E5C">
      <w:pPr>
        <w:pStyle w:val="Standard"/>
        <w:spacing w:after="120"/>
        <w:jc w:val="both"/>
      </w:pPr>
    </w:p>
    <w:p w14:paraId="5C8CCAC5" w14:textId="77777777" w:rsidR="004117B0" w:rsidRDefault="004117B0" w:rsidP="004E6E5C">
      <w:pPr>
        <w:pStyle w:val="Standard"/>
        <w:spacing w:after="120"/>
        <w:jc w:val="both"/>
      </w:pPr>
    </w:p>
    <w:p w14:paraId="4DA87995" w14:textId="77777777" w:rsidR="004117B0" w:rsidRPr="0036658D" w:rsidRDefault="004117B0" w:rsidP="004117B0">
      <w:pPr>
        <w:jc w:val="center"/>
        <w:rPr>
          <w:rFonts w:ascii="Arial" w:hAnsi="Arial" w:cs="Arial"/>
          <w:b/>
          <w:sz w:val="24"/>
          <w:szCs w:val="24"/>
        </w:rPr>
      </w:pPr>
      <w:r w:rsidRPr="0036658D">
        <w:rPr>
          <w:rFonts w:ascii="Arial" w:hAnsi="Arial" w:cs="Arial"/>
          <w:b/>
          <w:sz w:val="24"/>
          <w:szCs w:val="24"/>
        </w:rPr>
        <w:t>Evaluation diagnostique comme test de positionnement à l’entrée en 2</w:t>
      </w:r>
      <w:r w:rsidRPr="0036658D">
        <w:rPr>
          <w:rFonts w:ascii="Arial" w:hAnsi="Arial" w:cs="Arial"/>
          <w:b/>
          <w:sz w:val="24"/>
          <w:szCs w:val="24"/>
          <w:vertAlign w:val="superscript"/>
        </w:rPr>
        <w:t>nde</w:t>
      </w:r>
      <w:r w:rsidRPr="0036658D">
        <w:rPr>
          <w:rFonts w:ascii="Arial" w:hAnsi="Arial" w:cs="Arial"/>
          <w:b/>
          <w:sz w:val="24"/>
          <w:szCs w:val="24"/>
        </w:rPr>
        <w:t>.</w:t>
      </w:r>
    </w:p>
    <w:p w14:paraId="534D394C" w14:textId="60ACB1B5" w:rsidR="004117B0" w:rsidRPr="0036658D" w:rsidRDefault="004117B0" w:rsidP="004117B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Pr="00E14CB3">
        <w:rPr>
          <w:rFonts w:ascii="Arial" w:hAnsi="Arial" w:cs="Arial"/>
          <w:b/>
          <w:bCs/>
          <w:sz w:val="24"/>
          <w:szCs w:val="24"/>
        </w:rPr>
        <w:t>artie ondes et signaux</w:t>
      </w:r>
      <w:r>
        <w:rPr>
          <w:rFonts w:ascii="Arial" w:hAnsi="Arial" w:cs="Arial"/>
          <w:b/>
          <w:sz w:val="24"/>
          <w:szCs w:val="24"/>
        </w:rPr>
        <w:t>.</w:t>
      </w:r>
    </w:p>
    <w:p w14:paraId="7B2B6154" w14:textId="77777777" w:rsidR="00D242D9" w:rsidRDefault="00D242D9" w:rsidP="004E6E5C">
      <w:pPr>
        <w:pStyle w:val="Standard"/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10339" w:type="dxa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0"/>
        <w:gridCol w:w="3827"/>
        <w:gridCol w:w="4452"/>
      </w:tblGrid>
      <w:tr w:rsidR="004E6E5C" w:rsidRPr="00D95B58" w14:paraId="27EFC929" w14:textId="77777777" w:rsidTr="00E14CB3">
        <w:trPr>
          <w:trHeight w:val="588"/>
        </w:trPr>
        <w:tc>
          <w:tcPr>
            <w:tcW w:w="2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4ECB68" w14:textId="77777777" w:rsidR="004E6E5C" w:rsidRPr="00D95B58" w:rsidRDefault="004E6E5C" w:rsidP="00FE2B8D">
            <w:pPr>
              <w:pStyle w:val="Standard"/>
              <w:spacing w:before="120"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95B58">
              <w:rPr>
                <w:rFonts w:ascii="Arial" w:hAnsi="Arial" w:cs="Arial"/>
                <w:b/>
                <w:i/>
                <w:sz w:val="20"/>
                <w:szCs w:val="20"/>
              </w:rPr>
              <w:t>Type d'activité</w:t>
            </w:r>
          </w:p>
        </w:tc>
        <w:tc>
          <w:tcPr>
            <w:tcW w:w="8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DE0196" w14:textId="1BC5A3FD" w:rsidR="004E6E5C" w:rsidRPr="00D95B58" w:rsidRDefault="0043793A" w:rsidP="0043793A">
            <w:pPr>
              <w:pStyle w:val="Pieddepage"/>
              <w:spacing w:before="100" w:after="200"/>
              <w:jc w:val="center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 xml:space="preserve">Evaluation diagnostique </w:t>
            </w:r>
          </w:p>
        </w:tc>
      </w:tr>
      <w:tr w:rsidR="004E6E5C" w:rsidRPr="00D95B58" w14:paraId="1A87F688" w14:textId="77777777" w:rsidTr="00762B3A">
        <w:trPr>
          <w:trHeight w:val="2059"/>
        </w:trPr>
        <w:tc>
          <w:tcPr>
            <w:tcW w:w="206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04F26D" w14:textId="77777777" w:rsidR="004E6E5C" w:rsidRPr="00D95B58" w:rsidRDefault="004E6E5C" w:rsidP="00FE2B8D">
            <w:pPr>
              <w:pStyle w:val="Standard"/>
              <w:spacing w:before="120"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6F2782" w14:textId="1DA21E87" w:rsidR="0055499A" w:rsidRPr="001A79E2" w:rsidRDefault="004E6E5C" w:rsidP="00FE2B8D">
            <w:pPr>
              <w:pStyle w:val="Standard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Notions et contenus du programme de </w:t>
            </w:r>
            <w:r w:rsidR="00D95B58" w:rsidRPr="001A79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seconde</w:t>
            </w:r>
          </w:p>
          <w:p w14:paraId="6F79D8B6" w14:textId="47F4095C" w:rsidR="0055499A" w:rsidRPr="001A79E2" w:rsidRDefault="0055499A" w:rsidP="00FE2B8D">
            <w:pPr>
              <w:pStyle w:val="Standard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Thème :</w:t>
            </w:r>
            <w:r w:rsidR="00665B92" w:rsidRPr="001A79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1A79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Ondes et signaux</w:t>
            </w:r>
          </w:p>
          <w:p w14:paraId="6D16DA73" w14:textId="7A207CFE" w:rsidR="0055499A" w:rsidRPr="001A79E2" w:rsidRDefault="0055499A" w:rsidP="00FE2B8D">
            <w:pPr>
              <w:pStyle w:val="Standard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Émission et perception d’un son</w:t>
            </w:r>
          </w:p>
          <w:p w14:paraId="19D512D8" w14:textId="4FEC954B" w:rsidR="004E6E5C" w:rsidRPr="001A79E2" w:rsidRDefault="0055499A" w:rsidP="0055499A">
            <w:pPr>
              <w:pStyle w:val="Standard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>Emission et propagation d’un signal sonore</w:t>
            </w:r>
            <w:r w:rsidR="004117B0" w:rsidRPr="001A79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E40BABE" w14:textId="233E00D3" w:rsidR="004E6E5C" w:rsidRPr="001A79E2" w:rsidRDefault="0055499A" w:rsidP="00FE2B8D">
            <w:pPr>
              <w:pStyle w:val="Standard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>V</w:t>
            </w:r>
            <w:r w:rsidR="00E14CB3"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>itesse</w:t>
            </w:r>
            <w:r w:rsidR="00DD1926"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propagation</w:t>
            </w:r>
            <w:r w:rsidR="00E14CB3"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du son et de la lumière</w:t>
            </w:r>
          </w:p>
          <w:p w14:paraId="2205E18D" w14:textId="77777777" w:rsidR="0055499A" w:rsidRPr="001A79E2" w:rsidRDefault="0055499A" w:rsidP="0055499A">
            <w:pPr>
              <w:pStyle w:val="Standard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Signal sonore périodique, fréquence et période </w:t>
            </w:r>
          </w:p>
          <w:p w14:paraId="140F63F6" w14:textId="77777777" w:rsidR="001A79E2" w:rsidRDefault="001A79E2" w:rsidP="0055499A">
            <w:pPr>
              <w:pStyle w:val="Standard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D8E874" w14:textId="0F92F6B6" w:rsidR="004117B0" w:rsidRPr="00D95B58" w:rsidRDefault="004117B0" w:rsidP="0055499A">
            <w:pPr>
              <w:pStyle w:val="Standard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B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Notions et contenus du programme de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cycle 4 </w:t>
            </w:r>
          </w:p>
          <w:p w14:paraId="17F848DF" w14:textId="2B1044B1" w:rsidR="004117B0" w:rsidRPr="001A79E2" w:rsidRDefault="004117B0" w:rsidP="00762B3A">
            <w:pPr>
              <w:pStyle w:val="Standard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Thème : </w:t>
            </w:r>
            <w:r w:rsidR="006624C9"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>Des signaux pour observer et communiquer</w:t>
            </w:r>
          </w:p>
          <w:p w14:paraId="2A27FE30" w14:textId="41CC5BBC" w:rsidR="006624C9" w:rsidRPr="001A79E2" w:rsidRDefault="006624C9" w:rsidP="00762B3A">
            <w:pPr>
              <w:pStyle w:val="Standard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>Signaux lumineux</w:t>
            </w:r>
          </w:p>
          <w:p w14:paraId="36CEE825" w14:textId="1CDA3EB9" w:rsidR="006624C9" w:rsidRPr="001A79E2" w:rsidRDefault="006624C9" w:rsidP="00762B3A">
            <w:pPr>
              <w:pStyle w:val="Standard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>Lumière : sources, propagation, vitesse de propagation, année de lumière</w:t>
            </w:r>
          </w:p>
          <w:p w14:paraId="7BA4FE4B" w14:textId="1A4343BC" w:rsidR="006624C9" w:rsidRPr="001A79E2" w:rsidRDefault="006624C9" w:rsidP="00762B3A">
            <w:pPr>
              <w:pStyle w:val="Standard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>Signaux sonores</w:t>
            </w:r>
          </w:p>
          <w:p w14:paraId="684AA8F1" w14:textId="043182A8" w:rsidR="006624C9" w:rsidRPr="00D95B58" w:rsidRDefault="0055499A" w:rsidP="0055499A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A79E2">
              <w:rPr>
                <w:rFonts w:ascii="Arial" w:hAnsi="Arial" w:cs="Arial"/>
                <w:color w:val="000000" w:themeColor="text1"/>
                <w:sz w:val="20"/>
                <w:szCs w:val="20"/>
              </w:rPr>
              <w:t>Notion de fréquence : sons audibles, infrasons et ultrasons</w:t>
            </w:r>
          </w:p>
        </w:tc>
        <w:tc>
          <w:tcPr>
            <w:tcW w:w="445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0580A2" w14:textId="2E24A9D5" w:rsidR="004117B0" w:rsidRPr="001A79E2" w:rsidRDefault="004117B0" w:rsidP="00FE2B8D">
            <w:pPr>
              <w:pStyle w:val="Standard"/>
              <w:spacing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Connaissances et compétences attendues en fin de cycle 4</w:t>
            </w:r>
          </w:p>
          <w:p w14:paraId="1B4351EC" w14:textId="77777777" w:rsidR="004117B0" w:rsidRPr="001A79E2" w:rsidRDefault="004117B0" w:rsidP="00762B3A">
            <w:pPr>
              <w:pStyle w:val="Standard"/>
              <w:spacing w:after="120"/>
              <w:jc w:val="both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Caractériser différents types de signaux</w:t>
            </w:r>
          </w:p>
          <w:p w14:paraId="0F33D76A" w14:textId="77777777" w:rsidR="006624C9" w:rsidRPr="001A79E2" w:rsidRDefault="006624C9" w:rsidP="00762B3A">
            <w:pPr>
              <w:pStyle w:val="Standard"/>
              <w:spacing w:after="120"/>
              <w:jc w:val="both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Utiliser les propriétés de ces signaux</w:t>
            </w:r>
          </w:p>
          <w:p w14:paraId="028745A8" w14:textId="73B68921" w:rsidR="00AF5576" w:rsidRPr="00AF5576" w:rsidRDefault="00AF5576" w:rsidP="00762B3A">
            <w:pPr>
              <w:pStyle w:val="Standard"/>
              <w:spacing w:after="120"/>
              <w:jc w:val="both"/>
              <w:rPr>
                <w:rFonts w:ascii="Arial" w:hAnsi="Arial" w:cs="Arial"/>
                <w:iCs/>
                <w:color w:val="BF8F00" w:themeColor="accent4" w:themeShade="BF"/>
                <w:sz w:val="20"/>
                <w:szCs w:val="20"/>
              </w:rPr>
            </w:pPr>
            <w:r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Relier la distance parcourue par un son </w:t>
            </w:r>
            <w:r w:rsidR="0084474C"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à la durée de propagation</w:t>
            </w:r>
          </w:p>
        </w:tc>
      </w:tr>
      <w:tr w:rsidR="004E6E5C" w:rsidRPr="00D95B58" w14:paraId="51FACDC4" w14:textId="77777777" w:rsidTr="00E14CB3">
        <w:trPr>
          <w:trHeight w:val="777"/>
        </w:trPr>
        <w:tc>
          <w:tcPr>
            <w:tcW w:w="206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9713C" w14:textId="77777777" w:rsidR="004E6E5C" w:rsidRPr="00D95B58" w:rsidRDefault="004E6E5C" w:rsidP="00FE2B8D">
            <w:pPr>
              <w:pStyle w:val="Standard"/>
              <w:spacing w:before="120"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8279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49F3A0" w14:textId="7B142895" w:rsidR="004E6E5C" w:rsidRDefault="004E6E5C" w:rsidP="00FE2B8D">
            <w:pPr>
              <w:pStyle w:val="Standard"/>
              <w:spacing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5B58">
              <w:rPr>
                <w:rFonts w:ascii="Arial" w:hAnsi="Arial" w:cs="Arial"/>
                <w:b/>
                <w:bCs/>
                <w:sz w:val="20"/>
                <w:szCs w:val="20"/>
              </w:rPr>
              <w:t>Compétences liées aux activités effectuées dans ce sujet</w:t>
            </w:r>
          </w:p>
          <w:p w14:paraId="14EDE203" w14:textId="52DD067D" w:rsidR="005011E9" w:rsidRPr="001A79E2" w:rsidRDefault="00E106E1" w:rsidP="005011E9">
            <w:pPr>
              <w:pStyle w:val="Standard"/>
              <w:spacing w:after="120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[Analyser/Raisonner] : </w:t>
            </w:r>
            <w:r w:rsidR="0030684C"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Choisir un modèle ou une loi pertinente</w:t>
            </w:r>
          </w:p>
          <w:p w14:paraId="044EBE89" w14:textId="47D0F091" w:rsidR="005011E9" w:rsidRPr="001A79E2" w:rsidRDefault="005011E9" w:rsidP="005011E9">
            <w:pPr>
              <w:pStyle w:val="Standard"/>
              <w:spacing w:after="120"/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</w:pPr>
            <w:r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                                    Analyser et exploiter un oscillogramme</w:t>
            </w:r>
          </w:p>
          <w:p w14:paraId="1B3817EE" w14:textId="041CE9B0" w:rsidR="00D95B58" w:rsidRPr="00D95B58" w:rsidRDefault="004D587F" w:rsidP="005011E9">
            <w:pPr>
              <w:pStyle w:val="Standard"/>
              <w:tabs>
                <w:tab w:val="left" w:pos="-1702"/>
                <w:tab w:val="left" w:pos="1440"/>
                <w:tab w:val="left" w:pos="2953"/>
              </w:tabs>
              <w:spacing w:after="120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[</w:t>
            </w:r>
            <w:r w:rsidR="00D242D9"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Réaliser</w:t>
            </w:r>
            <w:r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]</w:t>
            </w:r>
            <w:r w:rsidR="00C058F5"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 : </w:t>
            </w:r>
            <w:r w:rsidR="009C4753"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E</w:t>
            </w:r>
            <w:r w:rsidR="00C058F5" w:rsidRPr="001A79E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ffectuer des procédures courantes (calculs)</w:t>
            </w:r>
          </w:p>
        </w:tc>
      </w:tr>
      <w:tr w:rsidR="004E6E5C" w:rsidRPr="00D95B58" w14:paraId="3717BB38" w14:textId="77777777" w:rsidTr="00E14CB3">
        <w:trPr>
          <w:trHeight w:val="588"/>
        </w:trPr>
        <w:tc>
          <w:tcPr>
            <w:tcW w:w="2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4BCE9" w14:textId="77777777" w:rsidR="004E6E5C" w:rsidRPr="00D95B58" w:rsidRDefault="004E6E5C" w:rsidP="00FE2B8D">
            <w:pPr>
              <w:pStyle w:val="Standard"/>
              <w:spacing w:before="120"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95B58">
              <w:rPr>
                <w:rFonts w:ascii="Arial" w:hAnsi="Arial" w:cs="Arial"/>
                <w:b/>
                <w:i/>
                <w:sz w:val="20"/>
                <w:szCs w:val="20"/>
              </w:rPr>
              <w:t>Conditions de mise en œuvre</w:t>
            </w:r>
          </w:p>
        </w:tc>
        <w:tc>
          <w:tcPr>
            <w:tcW w:w="827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A3E79D" w14:textId="2D7A7E8E" w:rsidR="00D242D9" w:rsidRDefault="004117B0" w:rsidP="00B327A4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 w:rsidRPr="001A79E2">
              <w:rPr>
                <w:rFonts w:ascii="Arial" w:hAnsi="Arial" w:cs="Arial"/>
                <w:color w:val="000000" w:themeColor="text1"/>
                <w:sz w:val="20"/>
              </w:rPr>
              <w:t xml:space="preserve">A proposer </w:t>
            </w:r>
            <w:r w:rsidR="00D242D9">
              <w:rPr>
                <w:rFonts w:ascii="Arial" w:hAnsi="Arial" w:cs="Arial"/>
                <w:sz w:val="20"/>
              </w:rPr>
              <w:t xml:space="preserve">aux élèves à la maison </w:t>
            </w:r>
            <w:r w:rsidR="00BD2CCC">
              <w:rPr>
                <w:rFonts w:ascii="Arial" w:hAnsi="Arial" w:cs="Arial"/>
                <w:sz w:val="20"/>
              </w:rPr>
              <w:t>o</w:t>
            </w:r>
            <w:r w:rsidR="00D242D9">
              <w:rPr>
                <w:rFonts w:ascii="Arial" w:hAnsi="Arial" w:cs="Arial"/>
                <w:sz w:val="20"/>
              </w:rPr>
              <w:t>u en classe avant de commencer la partie ondes et signaux</w:t>
            </w:r>
          </w:p>
          <w:p w14:paraId="684AC3DA" w14:textId="174880E7" w:rsidR="00BE438C" w:rsidRDefault="00BE438C" w:rsidP="00B327A4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</w:p>
          <w:p w14:paraId="5385D750" w14:textId="50A1F725" w:rsidR="00BE438C" w:rsidRDefault="00BE438C" w:rsidP="00B327A4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</w:p>
          <w:p w14:paraId="70933389" w14:textId="4D26A416" w:rsidR="00BE438C" w:rsidRDefault="00BE438C" w:rsidP="00B327A4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 prolongement semble nécessaire pour expliquer la notion de durée à ne pas confondre avec un temps</w:t>
            </w:r>
          </w:p>
          <w:p w14:paraId="0974AEF5" w14:textId="77777777" w:rsidR="006A5DB8" w:rsidRDefault="006A5DB8" w:rsidP="00B327A4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</w:p>
          <w:p w14:paraId="133D70A9" w14:textId="21518295" w:rsidR="00D242D9" w:rsidRPr="00D95B58" w:rsidRDefault="00D242D9" w:rsidP="00B327A4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Durée conseillée : 2</w:t>
            </w:r>
            <w:r w:rsidR="000237E6">
              <w:rPr>
                <w:rFonts w:ascii="Arial" w:hAnsi="Arial" w:cs="Arial"/>
                <w:sz w:val="20"/>
              </w:rPr>
              <w:t>5</w:t>
            </w:r>
            <w:r>
              <w:rPr>
                <w:rFonts w:ascii="Arial" w:hAnsi="Arial" w:cs="Arial"/>
                <w:sz w:val="20"/>
              </w:rPr>
              <w:t xml:space="preserve"> minutes</w:t>
            </w:r>
          </w:p>
        </w:tc>
      </w:tr>
    </w:tbl>
    <w:p w14:paraId="4D202839" w14:textId="5AC3DE6B" w:rsidR="00B327A4" w:rsidRDefault="00B327A4">
      <w:pPr>
        <w:rPr>
          <w:rFonts w:ascii="Arial" w:hAnsi="Arial" w:cs="Arial"/>
          <w:sz w:val="48"/>
        </w:rPr>
      </w:pPr>
    </w:p>
    <w:p w14:paraId="5A707CC5" w14:textId="3488B713" w:rsidR="00EC52F6" w:rsidRDefault="00EC52F6" w:rsidP="00EC52F6">
      <w:pPr>
        <w:pStyle w:val="Standard"/>
        <w:spacing w:after="120"/>
        <w:jc w:val="both"/>
        <w:rPr>
          <w:rFonts w:ascii="Arial" w:hAnsi="Arial"/>
          <w:b/>
          <w:iCs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 xml:space="preserve">Fiche 2 </w:t>
      </w:r>
      <w:r>
        <w:rPr>
          <w:rFonts w:ascii="Arial" w:hAnsi="Arial"/>
          <w:b/>
          <w:iCs/>
          <w:sz w:val="24"/>
          <w:szCs w:val="24"/>
        </w:rPr>
        <w:t xml:space="preserve">à destination des élèves : </w:t>
      </w:r>
    </w:p>
    <w:p w14:paraId="7BE420DA" w14:textId="77777777" w:rsidR="00665B92" w:rsidRDefault="00665B92" w:rsidP="00EC52F6">
      <w:pPr>
        <w:pStyle w:val="Standard"/>
        <w:spacing w:after="120"/>
        <w:jc w:val="both"/>
        <w:rPr>
          <w:rFonts w:ascii="Arial" w:hAnsi="Arial"/>
          <w:b/>
          <w:i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65B92" w14:paraId="6CC74AAD" w14:textId="77777777" w:rsidTr="00665B92">
        <w:tc>
          <w:tcPr>
            <w:tcW w:w="10456" w:type="dxa"/>
          </w:tcPr>
          <w:p w14:paraId="113D03CB" w14:textId="634418FF" w:rsidR="00665B92" w:rsidRDefault="00665B92" w:rsidP="00665B92">
            <w:pPr>
              <w:pStyle w:val="Standard"/>
              <w:spacing w:after="120"/>
              <w:jc w:val="center"/>
              <w:rPr>
                <w:rFonts w:ascii="Arial" w:hAnsi="Arial"/>
                <w:b/>
                <w:iCs/>
                <w:sz w:val="24"/>
                <w:szCs w:val="24"/>
              </w:rPr>
            </w:pPr>
            <w:r w:rsidRPr="001A79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Evaluation diagnostique de seconde sur la partie ondes et signaux du cycle 4</w:t>
            </w:r>
          </w:p>
        </w:tc>
      </w:tr>
    </w:tbl>
    <w:p w14:paraId="424986B1" w14:textId="77777777" w:rsidR="00D242D9" w:rsidRPr="00D242D9" w:rsidRDefault="00D242D9" w:rsidP="00D242D9">
      <w:pPr>
        <w:spacing w:before="240"/>
        <w:rPr>
          <w:rFonts w:ascii="Arial" w:hAnsi="Arial" w:cs="Arial"/>
          <w:sz w:val="20"/>
        </w:rPr>
      </w:pPr>
      <w:r w:rsidRPr="00D242D9">
        <w:rPr>
          <w:rFonts w:ascii="Arial" w:hAnsi="Arial" w:cs="Arial"/>
          <w:sz w:val="20"/>
        </w:rPr>
        <w:t>Nom</w:t>
      </w:r>
      <w:proofErr w:type="gramStart"/>
      <w:r w:rsidRPr="00D242D9">
        <w:rPr>
          <w:rFonts w:ascii="Arial" w:hAnsi="Arial" w:cs="Arial"/>
          <w:sz w:val="20"/>
        </w:rPr>
        <w:t> :…</w:t>
      </w:r>
      <w:proofErr w:type="gramEnd"/>
      <w:r w:rsidRPr="00D242D9">
        <w:rPr>
          <w:rFonts w:ascii="Arial" w:hAnsi="Arial" w:cs="Arial"/>
          <w:sz w:val="20"/>
        </w:rPr>
        <w:t>…………………………………..     Prénom : …………………………………</w:t>
      </w:r>
      <w:r w:rsidRPr="00D242D9">
        <w:rPr>
          <w:rFonts w:ascii="Arial" w:hAnsi="Arial" w:cs="Arial"/>
          <w:sz w:val="20"/>
        </w:rPr>
        <w:tab/>
        <w:t>Classe : ……………………</w:t>
      </w:r>
    </w:p>
    <w:p w14:paraId="19C10FB7" w14:textId="77777777" w:rsidR="00D242D9" w:rsidRPr="00D242D9" w:rsidRDefault="00D242D9" w:rsidP="00D242D9">
      <w:pPr>
        <w:rPr>
          <w:rFonts w:ascii="Arial" w:hAnsi="Arial" w:cs="Arial"/>
          <w:sz w:val="20"/>
          <w:u w:val="single"/>
        </w:rPr>
      </w:pPr>
    </w:p>
    <w:p w14:paraId="1E84AA09" w14:textId="77777777" w:rsidR="00D242D9" w:rsidRPr="00D242D9" w:rsidRDefault="00D242D9" w:rsidP="00D242D9">
      <w:pPr>
        <w:rPr>
          <w:rFonts w:ascii="Arial" w:hAnsi="Arial" w:cs="Arial"/>
          <w:sz w:val="20"/>
        </w:rPr>
      </w:pPr>
      <w:r w:rsidRPr="00D242D9">
        <w:rPr>
          <w:rFonts w:ascii="Arial" w:hAnsi="Arial" w:cs="Arial"/>
          <w:sz w:val="20"/>
          <w:u w:val="single"/>
        </w:rPr>
        <w:t>Exercice 1 : QCM</w:t>
      </w:r>
      <w:r w:rsidRPr="00D242D9">
        <w:rPr>
          <w:rFonts w:ascii="Arial" w:hAnsi="Arial" w:cs="Arial"/>
          <w:sz w:val="20"/>
        </w:rPr>
        <w:t xml:space="preserve">              Entourer la ou les bonnes réponses pour chaque cas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5"/>
        <w:gridCol w:w="1312"/>
        <w:gridCol w:w="1151"/>
        <w:gridCol w:w="1106"/>
        <w:gridCol w:w="1262"/>
      </w:tblGrid>
      <w:tr w:rsidR="00D242D9" w:rsidRPr="00D242D9" w14:paraId="086CA1BF" w14:textId="77777777" w:rsidTr="004D587F">
        <w:tc>
          <w:tcPr>
            <w:tcW w:w="5761" w:type="dxa"/>
          </w:tcPr>
          <w:p w14:paraId="627BEAD7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</w:tc>
        <w:tc>
          <w:tcPr>
            <w:tcW w:w="1464" w:type="dxa"/>
          </w:tcPr>
          <w:p w14:paraId="46ED3690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2D9"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905" w:type="dxa"/>
          </w:tcPr>
          <w:p w14:paraId="155300D7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2D9"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1087" w:type="dxa"/>
          </w:tcPr>
          <w:p w14:paraId="2C53F95F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2D9">
              <w:rPr>
                <w:rFonts w:ascii="Arial" w:hAnsi="Arial" w:cs="Arial"/>
                <w:b/>
                <w:sz w:val="20"/>
              </w:rPr>
              <w:t>C</w:t>
            </w:r>
          </w:p>
        </w:tc>
        <w:tc>
          <w:tcPr>
            <w:tcW w:w="1239" w:type="dxa"/>
          </w:tcPr>
          <w:p w14:paraId="2C926D02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2D9">
              <w:rPr>
                <w:rFonts w:ascii="Arial" w:hAnsi="Arial" w:cs="Arial"/>
                <w:b/>
                <w:sz w:val="20"/>
              </w:rPr>
              <w:t>D</w:t>
            </w:r>
          </w:p>
        </w:tc>
      </w:tr>
      <w:tr w:rsidR="00D242D9" w:rsidRPr="00D242D9" w14:paraId="61016C28" w14:textId="77777777" w:rsidTr="004D587F">
        <w:tc>
          <w:tcPr>
            <w:tcW w:w="5761" w:type="dxa"/>
          </w:tcPr>
          <w:p w14:paraId="4A85E2D2" w14:textId="77777777" w:rsidR="00D242D9" w:rsidRPr="00D242D9" w:rsidRDefault="00AC069D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object w:dxaOrig="1440" w:dyaOrig="1440" w14:anchorId="339CFC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06.8pt;margin-top:.25pt;width:72.55pt;height:79.1pt;z-index:251658240;mso-position-horizontal-relative:text;mso-position-vertical-relative:text;mso-width-relative:page;mso-height-relative:page" wrapcoords="-150 0 -150 21462 21600 21462 21600 0 -150 0">
                  <v:imagedata r:id="rId6" o:title=""/>
                  <w10:wrap type="tight"/>
                </v:shape>
                <o:OLEObject Type="Embed" ProgID="PBrush" ShapeID="_x0000_s1026" DrawAspect="Content" ObjectID="_1653750791" r:id="rId7"/>
              </w:object>
            </w:r>
          </w:p>
          <w:p w14:paraId="0D5B623E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05D490BC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46C13637" w14:textId="77777777" w:rsidR="00D242D9" w:rsidRPr="00D242D9" w:rsidRDefault="00D242D9" w:rsidP="00D242D9">
            <w:pPr>
              <w:pStyle w:val="Paragraphedeliste"/>
              <w:numPr>
                <w:ilvl w:val="0"/>
                <w:numId w:val="10"/>
              </w:numPr>
              <w:ind w:left="306" w:hanging="284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 xml:space="preserve">Le soleil est : </w:t>
            </w:r>
          </w:p>
          <w:p w14:paraId="7D49C57A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1229CFEF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691ACBFA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</w:tc>
        <w:tc>
          <w:tcPr>
            <w:tcW w:w="1464" w:type="dxa"/>
          </w:tcPr>
          <w:p w14:paraId="441032F3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C7F7B28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01A47012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source sonore</w:t>
            </w:r>
          </w:p>
        </w:tc>
        <w:tc>
          <w:tcPr>
            <w:tcW w:w="905" w:type="dxa"/>
          </w:tcPr>
          <w:p w14:paraId="1C6C2168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7B4A5577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DBDB4E5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source de lumière</w:t>
            </w:r>
          </w:p>
        </w:tc>
        <w:tc>
          <w:tcPr>
            <w:tcW w:w="1087" w:type="dxa"/>
          </w:tcPr>
          <w:p w14:paraId="21D1A4C3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02AA9227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4B59651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source primaire</w:t>
            </w:r>
          </w:p>
        </w:tc>
        <w:tc>
          <w:tcPr>
            <w:tcW w:w="1239" w:type="dxa"/>
          </w:tcPr>
          <w:p w14:paraId="25548B74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776AC72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5EC259F1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 objet diffusant</w:t>
            </w:r>
          </w:p>
        </w:tc>
      </w:tr>
      <w:tr w:rsidR="00D242D9" w:rsidRPr="00D242D9" w14:paraId="3F30F37B" w14:textId="77777777" w:rsidTr="004D587F">
        <w:tc>
          <w:tcPr>
            <w:tcW w:w="5761" w:type="dxa"/>
          </w:tcPr>
          <w:p w14:paraId="0E9F332B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0C7ABD09" w14:textId="77777777" w:rsidR="00D242D9" w:rsidRPr="00D242D9" w:rsidRDefault="00D242D9" w:rsidP="00D242D9">
            <w:pPr>
              <w:pStyle w:val="Paragraphedeliste"/>
              <w:numPr>
                <w:ilvl w:val="0"/>
                <w:numId w:val="10"/>
              </w:numPr>
              <w:ind w:left="306" w:hanging="306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 tableau blanc d’école est :</w:t>
            </w:r>
          </w:p>
          <w:p w14:paraId="5BB2AF86" w14:textId="77777777" w:rsidR="00D242D9" w:rsidRPr="00D242D9" w:rsidRDefault="00D242D9" w:rsidP="00162F71">
            <w:pPr>
              <w:pStyle w:val="Paragraphedeliste"/>
              <w:ind w:left="306"/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object w:dxaOrig="8400" w:dyaOrig="5805" w14:anchorId="32B6DD4C">
                <v:shape id="_x0000_i1026" type="#_x0000_t75" style="width:120pt;height:83.25pt" o:ole="">
                  <v:imagedata r:id="rId8" o:title=""/>
                </v:shape>
                <o:OLEObject Type="Embed" ProgID="PBrush" ShapeID="_x0000_i1026" DrawAspect="Content" ObjectID="_1653750790" r:id="rId9"/>
              </w:object>
            </w:r>
          </w:p>
          <w:p w14:paraId="71049CCA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</w:tc>
        <w:tc>
          <w:tcPr>
            <w:tcW w:w="1464" w:type="dxa"/>
          </w:tcPr>
          <w:p w14:paraId="58FFEDEA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D56FFA6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D9A74BF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97D9D86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source sonore</w:t>
            </w:r>
          </w:p>
        </w:tc>
        <w:tc>
          <w:tcPr>
            <w:tcW w:w="905" w:type="dxa"/>
          </w:tcPr>
          <w:p w14:paraId="13110B3A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0FE878FB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475DE8B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18E75E87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source de lumière</w:t>
            </w:r>
          </w:p>
        </w:tc>
        <w:tc>
          <w:tcPr>
            <w:tcW w:w="1087" w:type="dxa"/>
          </w:tcPr>
          <w:p w14:paraId="7F222752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5C4B8387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5801ACEE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53540CF6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source primaire</w:t>
            </w:r>
          </w:p>
        </w:tc>
        <w:tc>
          <w:tcPr>
            <w:tcW w:w="1239" w:type="dxa"/>
          </w:tcPr>
          <w:p w14:paraId="5A8225CA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4DF089DA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1FE55760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C55B5EC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 objet diffusant</w:t>
            </w:r>
          </w:p>
        </w:tc>
      </w:tr>
      <w:tr w:rsidR="00D242D9" w:rsidRPr="00D242D9" w14:paraId="6848F6E5" w14:textId="77777777" w:rsidTr="004D587F">
        <w:tc>
          <w:tcPr>
            <w:tcW w:w="5761" w:type="dxa"/>
          </w:tcPr>
          <w:p w14:paraId="53F979DE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24C51EBB" w14:textId="51408AF9" w:rsidR="00D242D9" w:rsidRPr="00D242D9" w:rsidRDefault="00D242D9" w:rsidP="00D242D9">
            <w:pPr>
              <w:pStyle w:val="Paragraphedeliste"/>
              <w:numPr>
                <w:ilvl w:val="0"/>
                <w:numId w:val="10"/>
              </w:numPr>
              <w:ind w:left="306" w:hanging="306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année</w:t>
            </w:r>
            <w:r w:rsidR="009A26F1">
              <w:rPr>
                <w:rFonts w:ascii="Arial" w:hAnsi="Arial" w:cs="Arial"/>
                <w:sz w:val="20"/>
              </w:rPr>
              <w:t xml:space="preserve"> de</w:t>
            </w:r>
            <w:r w:rsidRPr="00D242D9">
              <w:rPr>
                <w:rFonts w:ascii="Arial" w:hAnsi="Arial" w:cs="Arial"/>
                <w:sz w:val="20"/>
              </w:rPr>
              <w:t xml:space="preserve"> lumière est : </w:t>
            </w:r>
          </w:p>
          <w:p w14:paraId="3938A0AF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</w:tc>
        <w:tc>
          <w:tcPr>
            <w:tcW w:w="1464" w:type="dxa"/>
          </w:tcPr>
          <w:p w14:paraId="4C792E9E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5FFE4374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distance</w:t>
            </w:r>
          </w:p>
        </w:tc>
        <w:tc>
          <w:tcPr>
            <w:tcW w:w="905" w:type="dxa"/>
          </w:tcPr>
          <w:p w14:paraId="386EB419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09FFFFB2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durée</w:t>
            </w:r>
          </w:p>
        </w:tc>
        <w:tc>
          <w:tcPr>
            <w:tcW w:w="1087" w:type="dxa"/>
          </w:tcPr>
          <w:p w14:paraId="3D01169F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DCDAC1F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 temps</w:t>
            </w:r>
          </w:p>
        </w:tc>
        <w:tc>
          <w:tcPr>
            <w:tcW w:w="1239" w:type="dxa"/>
          </w:tcPr>
          <w:p w14:paraId="065123B7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71D3E018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une vitesse</w:t>
            </w:r>
          </w:p>
        </w:tc>
      </w:tr>
      <w:tr w:rsidR="00D242D9" w:rsidRPr="00D242D9" w14:paraId="7E3ED2B9" w14:textId="77777777" w:rsidTr="004D587F">
        <w:tc>
          <w:tcPr>
            <w:tcW w:w="5761" w:type="dxa"/>
          </w:tcPr>
          <w:p w14:paraId="5234AAE6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498D0F1F" w14:textId="77777777" w:rsidR="00D242D9" w:rsidRPr="00D242D9" w:rsidRDefault="00D242D9" w:rsidP="00D242D9">
            <w:pPr>
              <w:pStyle w:val="Paragraphedeliste"/>
              <w:numPr>
                <w:ilvl w:val="0"/>
                <w:numId w:val="10"/>
              </w:numPr>
              <w:ind w:left="306" w:hanging="306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 xml:space="preserve">La vitesse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v</m:t>
              </m:r>
            </m:oMath>
            <w:r w:rsidRPr="00D242D9">
              <w:rPr>
                <w:rFonts w:ascii="Arial" w:hAnsi="Arial" w:cs="Arial"/>
                <w:sz w:val="20"/>
              </w:rPr>
              <w:t xml:space="preserve"> de propagation d’une onde sur une distance </w:t>
            </w:r>
            <m:oMath>
              <m:r>
                <w:rPr>
                  <w:rFonts w:ascii="Cambria Math" w:hAnsi="Cambria Math" w:cs="Arial"/>
                  <w:sz w:val="20"/>
                </w:rPr>
                <m:t>d</m:t>
              </m:r>
            </m:oMath>
            <w:r w:rsidRPr="00D242D9">
              <w:rPr>
                <w:rFonts w:ascii="Arial" w:hAnsi="Arial" w:cs="Arial"/>
                <w:sz w:val="20"/>
              </w:rPr>
              <w:t xml:space="preserve"> pendant une durée </w:t>
            </w:r>
            <m:oMath>
              <m:r>
                <w:rPr>
                  <w:rFonts w:ascii="Cambria Math" w:hAnsi="Cambria Math" w:cs="Arial"/>
                  <w:sz w:val="20"/>
                </w:rPr>
                <m:t>Δt</m:t>
              </m:r>
            </m:oMath>
            <w:r w:rsidRPr="00D242D9">
              <w:rPr>
                <w:rFonts w:ascii="Arial" w:hAnsi="Arial" w:cs="Arial"/>
                <w:sz w:val="20"/>
              </w:rPr>
              <w:t xml:space="preserve"> s’écrit :</w:t>
            </w:r>
          </w:p>
          <w:p w14:paraId="438A02BC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</w:tc>
        <w:tc>
          <w:tcPr>
            <w:tcW w:w="1464" w:type="dxa"/>
          </w:tcPr>
          <w:p w14:paraId="2097C469" w14:textId="77777777" w:rsidR="00D242D9" w:rsidRPr="00D242D9" w:rsidRDefault="00D242D9" w:rsidP="00162F71">
            <w:pPr>
              <w:jc w:val="center"/>
              <w:rPr>
                <w:rFonts w:ascii="Arial" w:hAnsi="Arial" w:cs="Arial"/>
              </w:rPr>
            </w:pPr>
          </w:p>
          <w:p w14:paraId="7956A903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v</m:t>
                </m:r>
                <m:r>
                  <w:rPr>
                    <w:rFonts w:ascii="Cambria Math" w:hAnsi="Cambria Math" w:cs="Arial"/>
                  </w:rPr>
                  <m:t>=d×Δt</m:t>
                </m:r>
              </m:oMath>
            </m:oMathPara>
          </w:p>
        </w:tc>
        <w:tc>
          <w:tcPr>
            <w:tcW w:w="905" w:type="dxa"/>
          </w:tcPr>
          <w:p w14:paraId="0C9ED320" w14:textId="77777777" w:rsidR="00D242D9" w:rsidRPr="00D242D9" w:rsidRDefault="00D242D9" w:rsidP="00162F71">
            <w:pPr>
              <w:jc w:val="center"/>
              <w:rPr>
                <w:rFonts w:ascii="Arial" w:hAnsi="Arial" w:cs="Arial"/>
              </w:rPr>
            </w:pPr>
          </w:p>
          <w:p w14:paraId="44162FFE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v</m:t>
                </m:r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1087" w:type="dxa"/>
          </w:tcPr>
          <w:p w14:paraId="223BF40C" w14:textId="77777777" w:rsidR="00D242D9" w:rsidRPr="00D242D9" w:rsidRDefault="00D242D9" w:rsidP="00162F71">
            <w:pPr>
              <w:jc w:val="center"/>
              <w:rPr>
                <w:rFonts w:ascii="Arial" w:hAnsi="Arial" w:cs="Arial"/>
              </w:rPr>
            </w:pPr>
          </w:p>
          <w:p w14:paraId="710E42DA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v</m:t>
                </m:r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Δt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1239" w:type="dxa"/>
          </w:tcPr>
          <w:p w14:paraId="4B27A4DF" w14:textId="77777777" w:rsidR="00D242D9" w:rsidRPr="00D242D9" w:rsidRDefault="00D242D9" w:rsidP="00162F71">
            <w:pPr>
              <w:jc w:val="center"/>
              <w:rPr>
                <w:rFonts w:ascii="Arial" w:hAnsi="Arial" w:cs="Arial"/>
              </w:rPr>
            </w:pPr>
          </w:p>
          <w:p w14:paraId="4AECECA2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v</m:t>
                </m:r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Δt</m:t>
                    </m:r>
                  </m:den>
                </m:f>
              </m:oMath>
            </m:oMathPara>
          </w:p>
        </w:tc>
      </w:tr>
      <w:tr w:rsidR="00D242D9" w:rsidRPr="00D242D9" w14:paraId="690F69D0" w14:textId="77777777" w:rsidTr="004D587F">
        <w:tc>
          <w:tcPr>
            <w:tcW w:w="5761" w:type="dxa"/>
          </w:tcPr>
          <w:p w14:paraId="4B26F52C" w14:textId="77777777" w:rsidR="00D242D9" w:rsidRPr="00D242D9" w:rsidRDefault="00AC069D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object w:dxaOrig="1440" w:dyaOrig="1440" w14:anchorId="287F323C">
                <v:shape id="_x0000_s1027" type="#_x0000_t75" style="position:absolute;left:0;text-align:left;margin-left:130.6pt;margin-top:6.3pt;width:46.5pt;height:67.75pt;z-index:251660288;mso-position-horizontal-relative:text;mso-position-vertical-relative:text;mso-width-relative:page;mso-height-relative:page" wrapcoords="-133 0 -133 21508 21600 21508 21600 0 -133 0">
                  <v:imagedata r:id="rId10" o:title=""/>
                  <w10:wrap type="tight"/>
                </v:shape>
                <o:OLEObject Type="Embed" ProgID="PBrush" ShapeID="_x0000_s1027" DrawAspect="Content" ObjectID="_1653750792" r:id="rId11"/>
              </w:object>
            </w:r>
          </w:p>
          <w:p w14:paraId="30987D77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651207F5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7FC83803" w14:textId="7919730A" w:rsidR="00D242D9" w:rsidRDefault="00D242D9" w:rsidP="00D242D9">
            <w:pPr>
              <w:pStyle w:val="Paragraphedeliste"/>
              <w:numPr>
                <w:ilvl w:val="0"/>
                <w:numId w:val="10"/>
              </w:numPr>
              <w:ind w:left="306" w:hanging="306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 xml:space="preserve">Un son :  </w:t>
            </w:r>
          </w:p>
          <w:p w14:paraId="605F40EA" w14:textId="77777777" w:rsidR="00D242D9" w:rsidRPr="00D242D9" w:rsidRDefault="00D242D9" w:rsidP="003C1C9E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3F19CE84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  <w:p w14:paraId="5C146881" w14:textId="77777777" w:rsidR="00D242D9" w:rsidRPr="00D242D9" w:rsidRDefault="00D242D9" w:rsidP="00162F71">
            <w:pPr>
              <w:pStyle w:val="Paragraphedeliste"/>
              <w:ind w:left="306"/>
              <w:rPr>
                <w:rFonts w:ascii="Arial" w:hAnsi="Arial" w:cs="Arial"/>
                <w:sz w:val="20"/>
              </w:rPr>
            </w:pPr>
          </w:p>
        </w:tc>
        <w:tc>
          <w:tcPr>
            <w:tcW w:w="1464" w:type="dxa"/>
          </w:tcPr>
          <w:p w14:paraId="15FA12CE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5B01891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provient du mouvement d’atomes ou de molécules</w:t>
            </w:r>
          </w:p>
        </w:tc>
        <w:tc>
          <w:tcPr>
            <w:tcW w:w="905" w:type="dxa"/>
          </w:tcPr>
          <w:p w14:paraId="3FAB4133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27F12928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a besoin d’un milieu pour se propager</w:t>
            </w:r>
          </w:p>
        </w:tc>
        <w:tc>
          <w:tcPr>
            <w:tcW w:w="1087" w:type="dxa"/>
          </w:tcPr>
          <w:p w14:paraId="69C49F06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7158B90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a la même vitesse dans tous les milieux</w:t>
            </w:r>
          </w:p>
        </w:tc>
        <w:tc>
          <w:tcPr>
            <w:tcW w:w="1239" w:type="dxa"/>
          </w:tcPr>
          <w:p w14:paraId="5097D9BF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C894455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est toujours audible</w:t>
            </w:r>
          </w:p>
        </w:tc>
      </w:tr>
      <w:tr w:rsidR="00D242D9" w:rsidRPr="00D242D9" w14:paraId="4CC3E74D" w14:textId="77777777" w:rsidTr="004D587F">
        <w:tc>
          <w:tcPr>
            <w:tcW w:w="5761" w:type="dxa"/>
          </w:tcPr>
          <w:p w14:paraId="3D6D7E95" w14:textId="77777777" w:rsidR="00FF5AFE" w:rsidRDefault="00FF5AFE" w:rsidP="00FF5AFE">
            <w:pPr>
              <w:pStyle w:val="Paragraphedeliste"/>
              <w:ind w:left="306"/>
              <w:rPr>
                <w:rFonts w:ascii="Arial" w:hAnsi="Arial" w:cs="Arial"/>
                <w:noProof/>
                <w:sz w:val="20"/>
              </w:rPr>
            </w:pPr>
          </w:p>
          <w:p w14:paraId="389C52BE" w14:textId="7A55821D" w:rsidR="00D242D9" w:rsidRDefault="00D242D9" w:rsidP="004D587F">
            <w:pPr>
              <w:pStyle w:val="Paragraphedeliste"/>
              <w:numPr>
                <w:ilvl w:val="0"/>
                <w:numId w:val="10"/>
              </w:numPr>
              <w:ind w:left="306" w:hanging="306"/>
              <w:rPr>
                <w:rFonts w:ascii="Arial" w:hAnsi="Arial" w:cs="Arial"/>
                <w:noProof/>
                <w:sz w:val="20"/>
              </w:rPr>
            </w:pPr>
            <w:r w:rsidRPr="00D242D9">
              <w:rPr>
                <w:rFonts w:ascii="Arial" w:hAnsi="Arial" w:cs="Arial"/>
                <w:noProof/>
                <w:sz w:val="20"/>
              </w:rPr>
              <w:t xml:space="preserve">Le signal transmis dans une fibre optique est du type : </w:t>
            </w:r>
          </w:p>
          <w:p w14:paraId="20C088B5" w14:textId="40FC30B1" w:rsidR="004D587F" w:rsidRDefault="00AC069D" w:rsidP="004D587F">
            <w:pPr>
              <w:pStyle w:val="Paragraphedeliste"/>
              <w:ind w:left="306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object w:dxaOrig="1440" w:dyaOrig="1440" w14:anchorId="78E0B036">
                <v:shape id="_x0000_s1031" type="#_x0000_t75" style="position:absolute;left:0;text-align:left;margin-left:68.35pt;margin-top:6.25pt;width:122.25pt;height:71.25pt;z-index:251667456;mso-position-horizontal-relative:text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31" DrawAspect="Content" ObjectID="_1653750793" r:id="rId13"/>
              </w:object>
            </w:r>
          </w:p>
          <w:p w14:paraId="36580DC3" w14:textId="77777777" w:rsidR="004D587F" w:rsidRDefault="004D587F" w:rsidP="004D587F">
            <w:pPr>
              <w:pStyle w:val="Paragraphedeliste"/>
              <w:ind w:left="306"/>
              <w:rPr>
                <w:rFonts w:ascii="Arial" w:hAnsi="Arial" w:cs="Arial"/>
                <w:noProof/>
                <w:sz w:val="20"/>
              </w:rPr>
            </w:pPr>
          </w:p>
          <w:p w14:paraId="145B8BFA" w14:textId="77777777" w:rsidR="004D587F" w:rsidRDefault="004D587F" w:rsidP="004D587F">
            <w:pPr>
              <w:pStyle w:val="Paragraphedeliste"/>
              <w:ind w:left="306"/>
              <w:rPr>
                <w:rFonts w:ascii="Arial" w:hAnsi="Arial" w:cs="Arial"/>
                <w:noProof/>
                <w:sz w:val="20"/>
              </w:rPr>
            </w:pPr>
          </w:p>
          <w:p w14:paraId="36B60724" w14:textId="77777777" w:rsidR="004D587F" w:rsidRDefault="004D587F" w:rsidP="004D587F">
            <w:pPr>
              <w:pStyle w:val="Paragraphedeliste"/>
              <w:ind w:left="306"/>
              <w:rPr>
                <w:rFonts w:ascii="Arial" w:hAnsi="Arial" w:cs="Arial"/>
                <w:noProof/>
                <w:sz w:val="20"/>
              </w:rPr>
            </w:pPr>
          </w:p>
          <w:p w14:paraId="0F5B3100" w14:textId="1715B463" w:rsidR="004D587F" w:rsidRPr="00D242D9" w:rsidRDefault="004D587F" w:rsidP="004D587F">
            <w:pPr>
              <w:pStyle w:val="Paragraphedeliste"/>
              <w:ind w:left="306"/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464" w:type="dxa"/>
          </w:tcPr>
          <w:p w14:paraId="387377B6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40C44920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45361975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477B6642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40EDA20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électrique</w:t>
            </w:r>
          </w:p>
        </w:tc>
        <w:tc>
          <w:tcPr>
            <w:tcW w:w="905" w:type="dxa"/>
          </w:tcPr>
          <w:p w14:paraId="28D2E9E6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E63E217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18E5556A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10A7ACE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7A160C9F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lumineux</w:t>
            </w:r>
          </w:p>
        </w:tc>
        <w:tc>
          <w:tcPr>
            <w:tcW w:w="1087" w:type="dxa"/>
          </w:tcPr>
          <w:p w14:paraId="3AEF1D28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023E68DE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2F49BE41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B148088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1C93C5BD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sonore</w:t>
            </w:r>
          </w:p>
        </w:tc>
        <w:tc>
          <w:tcPr>
            <w:tcW w:w="1239" w:type="dxa"/>
          </w:tcPr>
          <w:p w14:paraId="6C159F73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1492FD09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601F84A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749F2DA9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19A79320" w14:textId="77777777" w:rsidR="00D242D9" w:rsidRPr="00D242D9" w:rsidRDefault="00D242D9" w:rsidP="00162F71">
            <w:pPr>
              <w:jc w:val="center"/>
              <w:rPr>
                <w:rFonts w:ascii="Arial" w:hAnsi="Arial" w:cs="Arial"/>
                <w:sz w:val="20"/>
              </w:rPr>
            </w:pPr>
            <w:r w:rsidRPr="00D242D9">
              <w:rPr>
                <w:rFonts w:ascii="Arial" w:hAnsi="Arial" w:cs="Arial"/>
                <w:sz w:val="20"/>
              </w:rPr>
              <w:t>magnétique</w:t>
            </w:r>
          </w:p>
        </w:tc>
      </w:tr>
      <w:tr w:rsidR="004D587F" w:rsidRPr="00D242D9" w14:paraId="5B5ADB3A" w14:textId="77777777" w:rsidTr="00F47F42">
        <w:trPr>
          <w:trHeight w:val="2824"/>
        </w:trPr>
        <w:tc>
          <w:tcPr>
            <w:tcW w:w="5761" w:type="dxa"/>
          </w:tcPr>
          <w:p w14:paraId="423DC76C" w14:textId="77777777" w:rsidR="00FF5AFE" w:rsidRDefault="00FF5AFE" w:rsidP="00FF5AFE">
            <w:pPr>
              <w:pStyle w:val="Paragraphedeliste"/>
              <w:ind w:left="306"/>
              <w:jc w:val="both"/>
              <w:rPr>
                <w:rFonts w:ascii="Arial" w:hAnsi="Arial" w:cs="Arial"/>
                <w:noProof/>
                <w:sz w:val="20"/>
              </w:rPr>
            </w:pPr>
          </w:p>
          <w:p w14:paraId="6F7EB7CF" w14:textId="58DC152D" w:rsidR="004D587F" w:rsidRPr="00FF5AFE" w:rsidRDefault="00AC069D" w:rsidP="00FF5AFE">
            <w:pPr>
              <w:pStyle w:val="Paragraphedeliste"/>
              <w:numPr>
                <w:ilvl w:val="0"/>
                <w:numId w:val="10"/>
              </w:numPr>
              <w:ind w:left="306" w:hanging="306"/>
              <w:jc w:val="both"/>
              <w:rPr>
                <w:rFonts w:ascii="Arial" w:hAnsi="Arial" w:cs="Arial"/>
                <w:noProof/>
                <w:sz w:val="20"/>
              </w:rPr>
            </w:pPr>
            <w:r>
              <w:rPr>
                <w:noProof/>
              </w:rPr>
              <w:object w:dxaOrig="1440" w:dyaOrig="1440" w14:anchorId="28574148">
                <v:shape id="_x0000_s1030" type="#_x0000_t75" style="position:absolute;left:0;text-align:left;margin-left:3.3pt;margin-top:13.25pt;width:268pt;height:105pt;z-index:251665408;mso-position-horizontal-relative:text;mso-position-vertical-relative:text">
                  <v:imagedata r:id="rId14" o:title=""/>
                  <w10:wrap type="square"/>
                </v:shape>
                <o:OLEObject Type="Embed" ProgID="PBrush" ShapeID="_x0000_s1030" DrawAspect="Content" ObjectID="_1653750794" r:id="rId15"/>
              </w:object>
            </w:r>
            <w:r w:rsidR="004D587F">
              <w:rPr>
                <w:rFonts w:ascii="Arial" w:hAnsi="Arial" w:cs="Arial"/>
                <w:noProof/>
                <w:sz w:val="20"/>
              </w:rPr>
              <w:t>Le signal suivant :</w:t>
            </w:r>
          </w:p>
        </w:tc>
        <w:tc>
          <w:tcPr>
            <w:tcW w:w="1464" w:type="dxa"/>
          </w:tcPr>
          <w:p w14:paraId="0EC187B5" w14:textId="77777777" w:rsidR="004D587F" w:rsidRDefault="004D587F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1A66041E" w14:textId="77777777" w:rsidR="004D587F" w:rsidRDefault="004D587F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6B5E6F9E" w14:textId="70554567" w:rsidR="004D587F" w:rsidRPr="00D242D9" w:rsidRDefault="004D587F" w:rsidP="00162F7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n’est pas périodique</w:t>
            </w:r>
          </w:p>
        </w:tc>
        <w:tc>
          <w:tcPr>
            <w:tcW w:w="905" w:type="dxa"/>
          </w:tcPr>
          <w:p w14:paraId="102CFE3D" w14:textId="77777777" w:rsidR="004D587F" w:rsidRDefault="004D587F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200B0308" w14:textId="77777777" w:rsidR="004D587F" w:rsidRDefault="004D587F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20ECDE23" w14:textId="3EC5A26C" w:rsidR="004D587F" w:rsidRPr="00D242D9" w:rsidRDefault="004D587F" w:rsidP="00162F7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est périodique</w:t>
            </w:r>
          </w:p>
        </w:tc>
        <w:tc>
          <w:tcPr>
            <w:tcW w:w="1087" w:type="dxa"/>
          </w:tcPr>
          <w:p w14:paraId="4C19C510" w14:textId="77777777" w:rsidR="004D587F" w:rsidRDefault="004D587F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76E6EF1E" w14:textId="77777777" w:rsidR="004D587F" w:rsidRDefault="004D587F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3A12A12F" w14:textId="49B0068A" w:rsidR="004D587F" w:rsidRPr="00D242D9" w:rsidRDefault="004D587F" w:rsidP="00162F7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à une fréquence de</w:t>
            </w:r>
            <w:r w:rsidR="00BA6710">
              <w:rPr>
                <w:rFonts w:ascii="Arial" w:hAnsi="Arial" w:cs="Arial"/>
                <w:sz w:val="20"/>
              </w:rPr>
              <w:t xml:space="preserve"> 5 Hz car on voit 5 motifs en 10 s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239" w:type="dxa"/>
          </w:tcPr>
          <w:p w14:paraId="57C71BFE" w14:textId="77777777" w:rsidR="00BA6710" w:rsidRDefault="00BA6710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1F0D2B7B" w14:textId="77777777" w:rsidR="00BA6710" w:rsidRDefault="00BA6710" w:rsidP="00162F71">
            <w:pPr>
              <w:jc w:val="center"/>
              <w:rPr>
                <w:rFonts w:ascii="Arial" w:hAnsi="Arial" w:cs="Arial"/>
                <w:sz w:val="20"/>
              </w:rPr>
            </w:pPr>
          </w:p>
          <w:p w14:paraId="77BE51F3" w14:textId="5D5A8119" w:rsidR="004D587F" w:rsidRPr="00D242D9" w:rsidRDefault="00BA6710" w:rsidP="00162F7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à une fréquence de 0,5 Hz car on voit 5 motifs en 10 s</w:t>
            </w:r>
          </w:p>
        </w:tc>
      </w:tr>
    </w:tbl>
    <w:p w14:paraId="2D16535C" w14:textId="77777777" w:rsidR="007F4853" w:rsidRDefault="007F4853" w:rsidP="00D242D9">
      <w:pPr>
        <w:rPr>
          <w:rFonts w:ascii="Arial" w:hAnsi="Arial" w:cs="Arial"/>
          <w:sz w:val="20"/>
          <w:u w:val="single"/>
        </w:rPr>
      </w:pPr>
    </w:p>
    <w:p w14:paraId="2D8917BF" w14:textId="4C88B774" w:rsidR="00D242D9" w:rsidRPr="00D242D9" w:rsidRDefault="00D242D9" w:rsidP="00D242D9">
      <w:pPr>
        <w:rPr>
          <w:rFonts w:ascii="Arial" w:hAnsi="Arial" w:cs="Arial"/>
          <w:sz w:val="20"/>
          <w:u w:val="single"/>
        </w:rPr>
      </w:pPr>
      <w:r w:rsidRPr="00D242D9">
        <w:rPr>
          <w:rFonts w:ascii="Arial" w:hAnsi="Arial" w:cs="Arial"/>
          <w:sz w:val="20"/>
          <w:u w:val="single"/>
        </w:rPr>
        <w:t>Exercice 2 : Les ondes sonores.</w:t>
      </w:r>
    </w:p>
    <w:p w14:paraId="7F60BE58" w14:textId="7B9A816B" w:rsidR="00D242D9" w:rsidRPr="001A79E2" w:rsidRDefault="00D242D9" w:rsidP="001A79E2">
      <w:pPr>
        <w:pStyle w:val="Paragraphedeliste"/>
        <w:numPr>
          <w:ilvl w:val="0"/>
          <w:numId w:val="20"/>
        </w:numPr>
        <w:ind w:left="567" w:hanging="295"/>
        <w:rPr>
          <w:rFonts w:ascii="Arial" w:hAnsi="Arial" w:cs="Arial"/>
          <w:sz w:val="20"/>
        </w:rPr>
      </w:pPr>
      <w:r w:rsidRPr="001A79E2">
        <w:rPr>
          <w:rFonts w:ascii="Arial" w:hAnsi="Arial" w:cs="Arial"/>
          <w:sz w:val="20"/>
        </w:rPr>
        <w:t>Placer sur l’axe suivant les termes : sons audibles, infrasons et ultrasons :</w:t>
      </w:r>
    </w:p>
    <w:p w14:paraId="3D732C81" w14:textId="77777777" w:rsidR="00D242D9" w:rsidRPr="001A79E2" w:rsidRDefault="00D242D9" w:rsidP="00D242D9">
      <w:pPr>
        <w:jc w:val="center"/>
        <w:rPr>
          <w:rFonts w:ascii="Arial" w:hAnsi="Arial" w:cs="Arial"/>
          <w:sz w:val="20"/>
        </w:rPr>
      </w:pPr>
      <w:r w:rsidRPr="001A79E2">
        <w:rPr>
          <w:rFonts w:ascii="Arial" w:hAnsi="Arial" w:cs="Arial"/>
          <w:noProof/>
          <w:sz w:val="20"/>
          <w:lang w:eastAsia="fr-FR"/>
        </w:rPr>
        <w:drawing>
          <wp:inline distT="0" distB="0" distL="0" distR="0" wp14:anchorId="26A81B02" wp14:editId="1A20EF33">
            <wp:extent cx="4495800" cy="12287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387E" w14:textId="7C546CFF" w:rsidR="00D242D9" w:rsidRPr="001A79E2" w:rsidRDefault="00D242D9" w:rsidP="001A79E2">
      <w:pPr>
        <w:pStyle w:val="Paragraphedeliste"/>
        <w:numPr>
          <w:ilvl w:val="0"/>
          <w:numId w:val="20"/>
        </w:numPr>
        <w:ind w:left="567"/>
        <w:rPr>
          <w:rFonts w:ascii="Arial" w:hAnsi="Arial" w:cs="Arial"/>
          <w:sz w:val="20"/>
        </w:rPr>
      </w:pPr>
      <w:r w:rsidRPr="001A79E2">
        <w:rPr>
          <w:rFonts w:ascii="Arial" w:hAnsi="Arial" w:cs="Arial"/>
          <w:sz w:val="20"/>
        </w:rPr>
        <w:t xml:space="preserve">Qu’appelle-t-on son grave ? </w:t>
      </w:r>
      <w:r w:rsidR="00AF5576" w:rsidRPr="001A79E2">
        <w:rPr>
          <w:rFonts w:ascii="Arial" w:hAnsi="Arial" w:cs="Arial"/>
          <w:sz w:val="20"/>
        </w:rPr>
        <w:t>Qu’appelle-t-on son aigu ?</w:t>
      </w:r>
    </w:p>
    <w:p w14:paraId="59A6F544" w14:textId="77777777" w:rsidR="00D242D9" w:rsidRPr="001A79E2" w:rsidRDefault="00D242D9" w:rsidP="00BD2CCC">
      <w:pPr>
        <w:spacing w:before="240"/>
        <w:jc w:val="center"/>
        <w:rPr>
          <w:rFonts w:ascii="Arial" w:hAnsi="Arial" w:cs="Arial"/>
          <w:sz w:val="20"/>
        </w:rPr>
      </w:pPr>
      <w:r w:rsidRPr="001A79E2">
        <w:rPr>
          <w:rFonts w:ascii="Arial" w:hAnsi="Arial" w:cs="Arial"/>
          <w:sz w:val="20"/>
        </w:rPr>
        <w:t>……………………………………..…………………………………….……………………………………………</w:t>
      </w:r>
    </w:p>
    <w:p w14:paraId="751C1415" w14:textId="77777777" w:rsidR="00D242D9" w:rsidRPr="001A79E2" w:rsidRDefault="00D242D9" w:rsidP="00BD2CCC">
      <w:pPr>
        <w:spacing w:before="240"/>
        <w:jc w:val="center"/>
        <w:rPr>
          <w:rFonts w:ascii="Arial" w:hAnsi="Arial" w:cs="Arial"/>
          <w:sz w:val="20"/>
        </w:rPr>
      </w:pPr>
      <w:r w:rsidRPr="001A79E2">
        <w:rPr>
          <w:rFonts w:ascii="Arial" w:hAnsi="Arial" w:cs="Arial"/>
          <w:sz w:val="20"/>
        </w:rPr>
        <w:t>……………………………………..…………………………………….……………………………………………</w:t>
      </w:r>
    </w:p>
    <w:p w14:paraId="51631D53" w14:textId="0ECC0033" w:rsidR="00F47F42" w:rsidRDefault="00E106E1" w:rsidP="00F47F42">
      <w:pPr>
        <w:pStyle w:val="Paragraphedeliste"/>
        <w:numPr>
          <w:ilvl w:val="0"/>
          <w:numId w:val="20"/>
        </w:numPr>
        <w:ind w:left="567"/>
        <w:jc w:val="both"/>
        <w:rPr>
          <w:rFonts w:ascii="Arial" w:hAnsi="Arial" w:cs="Arial"/>
          <w:color w:val="000000" w:themeColor="text1"/>
          <w:sz w:val="20"/>
        </w:rPr>
      </w:pPr>
      <w:r w:rsidRPr="001A79E2">
        <w:rPr>
          <w:rFonts w:ascii="Arial" w:hAnsi="Arial" w:cs="Arial"/>
          <w:color w:val="000000" w:themeColor="text1"/>
          <w:sz w:val="20"/>
        </w:rPr>
        <w:t xml:space="preserve">La fréquence d’un signal </w:t>
      </w:r>
      <m:oMath>
        <m:r>
          <w:rPr>
            <w:rFonts w:ascii="Cambria Math" w:hAnsi="Cambria Math" w:cs="Arial"/>
            <w:color w:val="000000" w:themeColor="text1"/>
          </w:rPr>
          <m:t>f</m:t>
        </m:r>
      </m:oMath>
      <w:r w:rsidRPr="001A79E2">
        <w:rPr>
          <w:rFonts w:ascii="Arial" w:hAnsi="Arial" w:cs="Arial"/>
          <w:color w:val="000000" w:themeColor="text1"/>
          <w:sz w:val="20"/>
        </w:rPr>
        <w:t xml:space="preserve">, exprimée en Hertz, peut se calculer à partir d’une grandeur appelée période du signal, notée </w:t>
      </w:r>
      <m:oMath>
        <m:r>
          <w:rPr>
            <w:rFonts w:ascii="Cambria Math" w:hAnsi="Cambria Math" w:cs="Arial"/>
            <w:color w:val="000000" w:themeColor="text1"/>
            <w:sz w:val="28"/>
            <w:szCs w:val="28"/>
          </w:rPr>
          <m:t>T</m:t>
        </m:r>
      </m:oMath>
      <w:r w:rsidRPr="001A79E2">
        <w:rPr>
          <w:rFonts w:ascii="Arial" w:hAnsi="Arial" w:cs="Arial"/>
          <w:color w:val="000000" w:themeColor="text1"/>
          <w:sz w:val="20"/>
        </w:rPr>
        <w:t xml:space="preserve"> et s’exprimant en secondes. La relation entre ces 2 grandeurs est donnée par</w:t>
      </w:r>
    </w:p>
    <w:p w14:paraId="375E9065" w14:textId="43AF40E0" w:rsidR="00D242D9" w:rsidRPr="001A79E2" w:rsidRDefault="00E106E1" w:rsidP="00F47F42">
      <w:pPr>
        <w:pStyle w:val="Paragraphedeliste"/>
        <w:ind w:left="567"/>
        <w:jc w:val="both"/>
        <w:rPr>
          <w:rFonts w:ascii="Arial" w:hAnsi="Arial" w:cs="Arial"/>
          <w:color w:val="000000" w:themeColor="text1"/>
          <w:sz w:val="20"/>
        </w:rPr>
      </w:pPr>
      <w:r w:rsidRPr="001A79E2">
        <w:rPr>
          <w:rFonts w:ascii="Arial" w:hAnsi="Arial" w:cs="Arial"/>
          <w:color w:val="000000" w:themeColor="text1"/>
          <w:sz w:val="20"/>
        </w:rPr>
        <w:t> </w:t>
      </w:r>
      <m:oMath>
        <m:r>
          <w:rPr>
            <w:rFonts w:ascii="Cambria Math" w:hAnsi="Cambria Math" w:cs="Arial"/>
            <w:color w:val="000000" w:themeColor="text1"/>
            <w:sz w:val="28"/>
            <w:szCs w:val="28"/>
          </w:rPr>
          <m:t>T=</m:t>
        </m:r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f</m:t>
            </m:r>
          </m:den>
        </m:f>
      </m:oMath>
      <w:r w:rsidRPr="001A79E2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Pr="001A79E2">
        <w:rPr>
          <w:rFonts w:ascii="Arial" w:hAnsi="Arial" w:cs="Arial"/>
          <w:color w:val="000000" w:themeColor="text1"/>
          <w:sz w:val="20"/>
          <w:szCs w:val="20"/>
        </w:rPr>
        <w:t>Calculer la fréquence d’un signal ayant une période de</w:t>
      </w:r>
      <w:r w:rsidR="009E1C24">
        <w:rPr>
          <w:rFonts w:ascii="Arial" w:hAnsi="Arial" w:cs="Arial"/>
          <w:color w:val="000000" w:themeColor="text1"/>
          <w:sz w:val="20"/>
          <w:szCs w:val="20"/>
        </w:rPr>
        <w:t xml:space="preserve"> 0,020 </w:t>
      </w:r>
      <w:r w:rsidRPr="001A79E2">
        <w:rPr>
          <w:rFonts w:ascii="Arial" w:hAnsi="Arial" w:cs="Arial"/>
          <w:color w:val="000000" w:themeColor="text1"/>
          <w:sz w:val="20"/>
          <w:szCs w:val="20"/>
        </w:rPr>
        <w:t xml:space="preserve">s. </w:t>
      </w:r>
    </w:p>
    <w:p w14:paraId="6EECCD5F" w14:textId="77777777" w:rsidR="00E106E1" w:rsidRPr="001A79E2" w:rsidRDefault="00E106E1" w:rsidP="00E106E1">
      <w:pPr>
        <w:spacing w:before="240"/>
        <w:ind w:left="284"/>
        <w:jc w:val="center"/>
        <w:rPr>
          <w:rFonts w:ascii="Arial" w:hAnsi="Arial" w:cs="Arial"/>
          <w:sz w:val="20"/>
        </w:rPr>
      </w:pPr>
      <w:r w:rsidRPr="001A79E2">
        <w:rPr>
          <w:rFonts w:ascii="Arial" w:hAnsi="Arial" w:cs="Arial"/>
          <w:sz w:val="20"/>
        </w:rPr>
        <w:t>……………………………………..…………………………………….……………………………………………</w:t>
      </w:r>
    </w:p>
    <w:p w14:paraId="0D8FAD07" w14:textId="77777777" w:rsidR="00E106E1" w:rsidRPr="00F47F42" w:rsidRDefault="00E106E1" w:rsidP="00E106E1">
      <w:pPr>
        <w:spacing w:before="240"/>
        <w:ind w:left="284"/>
        <w:jc w:val="center"/>
        <w:rPr>
          <w:rFonts w:ascii="Arial" w:hAnsi="Arial" w:cs="Arial"/>
          <w:color w:val="000000" w:themeColor="text1"/>
          <w:sz w:val="20"/>
        </w:rPr>
      </w:pPr>
      <w:r w:rsidRPr="00F47F42">
        <w:rPr>
          <w:rFonts w:ascii="Arial" w:hAnsi="Arial" w:cs="Arial"/>
          <w:color w:val="000000" w:themeColor="text1"/>
          <w:sz w:val="20"/>
        </w:rPr>
        <w:t>……………………………………..…………………………………….……………………………………………</w:t>
      </w:r>
    </w:p>
    <w:p w14:paraId="41D643C4" w14:textId="77777777" w:rsidR="00D242D9" w:rsidRPr="00F47F42" w:rsidRDefault="00D242D9" w:rsidP="00D242D9">
      <w:pPr>
        <w:pStyle w:val="Paragraphedeliste"/>
        <w:ind w:left="644"/>
        <w:rPr>
          <w:rFonts w:ascii="Arial" w:hAnsi="Arial" w:cs="Arial"/>
          <w:color w:val="000000" w:themeColor="text1"/>
          <w:sz w:val="20"/>
        </w:rPr>
      </w:pPr>
    </w:p>
    <w:p w14:paraId="1DD5484C" w14:textId="7FC9788C" w:rsidR="006624C9" w:rsidRPr="00F47F42" w:rsidRDefault="00D242D9" w:rsidP="00F47F42">
      <w:pPr>
        <w:pStyle w:val="Paragraphedeliste"/>
        <w:numPr>
          <w:ilvl w:val="0"/>
          <w:numId w:val="20"/>
        </w:numPr>
        <w:ind w:left="567"/>
        <w:rPr>
          <w:rFonts w:ascii="Arial" w:hAnsi="Arial" w:cs="Arial"/>
          <w:color w:val="000000" w:themeColor="text1"/>
          <w:sz w:val="20"/>
        </w:rPr>
      </w:pPr>
      <w:r w:rsidRPr="00F47F42">
        <w:rPr>
          <w:rFonts w:ascii="Arial" w:hAnsi="Arial" w:cs="Arial"/>
          <w:color w:val="000000" w:themeColor="text1"/>
          <w:sz w:val="20"/>
        </w:rPr>
        <w:t>Un son est émis à 50 cm de vous. Calcule</w:t>
      </w:r>
      <w:r w:rsidR="006624C9" w:rsidRPr="00F47F42">
        <w:rPr>
          <w:rFonts w:ascii="Arial" w:hAnsi="Arial" w:cs="Arial"/>
          <w:color w:val="000000" w:themeColor="text1"/>
          <w:sz w:val="20"/>
        </w:rPr>
        <w:t>r</w:t>
      </w:r>
      <w:r w:rsidRPr="00F47F42">
        <w:rPr>
          <w:rFonts w:ascii="Arial" w:hAnsi="Arial" w:cs="Arial"/>
          <w:color w:val="000000" w:themeColor="text1"/>
          <w:sz w:val="20"/>
        </w:rPr>
        <w:t xml:space="preserve"> la durée nécessaire pour que ce son parvienne jusqu’à vos oreilles. </w:t>
      </w:r>
    </w:p>
    <w:p w14:paraId="53F27E35" w14:textId="5E23C8A5" w:rsidR="00D242D9" w:rsidRPr="00F47F42" w:rsidRDefault="00D242D9" w:rsidP="00F47F42">
      <w:pPr>
        <w:pStyle w:val="Paragraphedeliste"/>
        <w:ind w:left="567" w:firstLine="64"/>
        <w:rPr>
          <w:rFonts w:ascii="Arial" w:hAnsi="Arial" w:cs="Arial"/>
          <w:color w:val="000000" w:themeColor="text1"/>
          <w:sz w:val="20"/>
        </w:rPr>
      </w:pPr>
      <w:r w:rsidRPr="00F47F42">
        <w:rPr>
          <w:rFonts w:ascii="Arial" w:hAnsi="Arial" w:cs="Arial"/>
          <w:i/>
          <w:color w:val="000000" w:themeColor="text1"/>
          <w:sz w:val="20"/>
        </w:rPr>
        <w:t xml:space="preserve">Donnée : </w:t>
      </w:r>
      <w:proofErr w:type="spellStart"/>
      <w:r w:rsidRPr="00F47F42">
        <w:rPr>
          <w:rFonts w:ascii="Arial" w:hAnsi="Arial" w:cs="Arial"/>
          <w:i/>
          <w:color w:val="000000" w:themeColor="text1"/>
          <w:sz w:val="20"/>
        </w:rPr>
        <w:t>v</w:t>
      </w:r>
      <w:r w:rsidRPr="00F47F42">
        <w:rPr>
          <w:rFonts w:ascii="Arial" w:hAnsi="Arial" w:cs="Arial"/>
          <w:i/>
          <w:color w:val="000000" w:themeColor="text1"/>
          <w:sz w:val="20"/>
          <w:vertAlign w:val="subscript"/>
        </w:rPr>
        <w:t>son</w:t>
      </w:r>
      <w:proofErr w:type="spellEnd"/>
      <w:r w:rsidRPr="00F47F42">
        <w:rPr>
          <w:rFonts w:ascii="Arial" w:hAnsi="Arial" w:cs="Arial"/>
          <w:i/>
          <w:color w:val="000000" w:themeColor="text1"/>
          <w:sz w:val="20"/>
        </w:rPr>
        <w:t xml:space="preserve"> = 340 m</w:t>
      </w:r>
      <w:r w:rsidR="002F031E" w:rsidRPr="00F47F42">
        <w:rPr>
          <w:rFonts w:ascii="Arial" w:hAnsi="Arial" w:cs="Arial"/>
          <w:i/>
          <w:color w:val="000000" w:themeColor="text1"/>
          <w:sz w:val="20"/>
        </w:rPr>
        <w:t>/</w:t>
      </w:r>
      <w:r w:rsidRPr="00F47F42">
        <w:rPr>
          <w:rFonts w:ascii="Arial" w:hAnsi="Arial" w:cs="Arial"/>
          <w:i/>
          <w:color w:val="000000" w:themeColor="text1"/>
          <w:sz w:val="20"/>
        </w:rPr>
        <w:t>s</w:t>
      </w:r>
      <w:r w:rsidR="002F031E" w:rsidRPr="00F47F42">
        <w:rPr>
          <w:rFonts w:ascii="Arial" w:hAnsi="Arial" w:cs="Arial"/>
          <w:i/>
          <w:color w:val="000000" w:themeColor="text1"/>
          <w:sz w:val="20"/>
        </w:rPr>
        <w:t>.</w:t>
      </w:r>
    </w:p>
    <w:p w14:paraId="18E0A673" w14:textId="77777777" w:rsidR="00D242D9" w:rsidRPr="001A79E2" w:rsidRDefault="00D242D9" w:rsidP="00BD2CCC">
      <w:pPr>
        <w:spacing w:before="240"/>
        <w:jc w:val="center"/>
        <w:rPr>
          <w:rFonts w:ascii="Arial" w:hAnsi="Arial" w:cs="Arial"/>
          <w:sz w:val="20"/>
        </w:rPr>
      </w:pPr>
      <w:r w:rsidRPr="001A79E2">
        <w:rPr>
          <w:rFonts w:ascii="Arial" w:hAnsi="Arial" w:cs="Arial"/>
          <w:sz w:val="20"/>
        </w:rPr>
        <w:t>……………………………………..…………………………………….……………………………………………</w:t>
      </w:r>
    </w:p>
    <w:p w14:paraId="7D5E5288" w14:textId="77777777" w:rsidR="00D242D9" w:rsidRPr="001A79E2" w:rsidRDefault="00D242D9" w:rsidP="00BD2CCC">
      <w:pPr>
        <w:spacing w:before="240"/>
        <w:jc w:val="center"/>
        <w:rPr>
          <w:rFonts w:ascii="Arial" w:hAnsi="Arial" w:cs="Arial"/>
          <w:sz w:val="20"/>
        </w:rPr>
      </w:pPr>
      <w:r w:rsidRPr="001A79E2">
        <w:rPr>
          <w:rFonts w:ascii="Arial" w:hAnsi="Arial" w:cs="Arial"/>
          <w:sz w:val="20"/>
        </w:rPr>
        <w:t>……………………………………..…………………………………….……………………………………………</w:t>
      </w:r>
    </w:p>
    <w:p w14:paraId="4267C979" w14:textId="2691138F" w:rsidR="00EC52F6" w:rsidRPr="001A79E2" w:rsidRDefault="00D242D9" w:rsidP="00BD2CCC">
      <w:pPr>
        <w:jc w:val="center"/>
        <w:rPr>
          <w:rFonts w:ascii="Arial" w:hAnsi="Arial" w:cs="Arial"/>
          <w:sz w:val="20"/>
        </w:rPr>
      </w:pPr>
      <w:r w:rsidRPr="001A79E2">
        <w:rPr>
          <w:rFonts w:ascii="Arial" w:hAnsi="Arial" w:cs="Arial"/>
          <w:sz w:val="20"/>
        </w:rPr>
        <w:t>……………………………………..…………………………………….……………………………………………</w:t>
      </w:r>
    </w:p>
    <w:p w14:paraId="3F6B44E6" w14:textId="113F02D9" w:rsidR="00B327A4" w:rsidRPr="001A79E2" w:rsidRDefault="00B327A4" w:rsidP="00BD2CCC">
      <w:pPr>
        <w:jc w:val="center"/>
        <w:rPr>
          <w:rFonts w:ascii="Arial" w:hAnsi="Arial" w:cs="Arial"/>
        </w:rPr>
      </w:pPr>
    </w:p>
    <w:p w14:paraId="395D09C3" w14:textId="414C49E4" w:rsidR="00B327A4" w:rsidRDefault="00B327A4" w:rsidP="00EC52F6">
      <w:pPr>
        <w:rPr>
          <w:rFonts w:ascii="Arial" w:hAnsi="Arial" w:cs="Arial"/>
        </w:rPr>
      </w:pPr>
    </w:p>
    <w:p w14:paraId="26BB97AE" w14:textId="05B6BE9D" w:rsidR="00B327A4" w:rsidRDefault="00B327A4" w:rsidP="00EC52F6">
      <w:pPr>
        <w:rPr>
          <w:rFonts w:ascii="Arial" w:hAnsi="Arial" w:cs="Arial"/>
        </w:rPr>
      </w:pPr>
    </w:p>
    <w:p w14:paraId="4EBB3CB0" w14:textId="001419DD" w:rsidR="00B327A4" w:rsidRDefault="00B327A4" w:rsidP="00EC52F6">
      <w:pPr>
        <w:rPr>
          <w:rFonts w:ascii="Arial" w:hAnsi="Arial" w:cs="Arial"/>
        </w:rPr>
      </w:pPr>
    </w:p>
    <w:p w14:paraId="16CE7E59" w14:textId="0AD1DD99" w:rsidR="00B327A4" w:rsidRDefault="00B327A4" w:rsidP="00EC52F6">
      <w:pPr>
        <w:rPr>
          <w:rFonts w:ascii="Arial" w:hAnsi="Arial" w:cs="Arial"/>
        </w:rPr>
      </w:pPr>
    </w:p>
    <w:p w14:paraId="6E79BD10" w14:textId="0344A249" w:rsidR="00D242D9" w:rsidRPr="00D242D9" w:rsidRDefault="0011421F" w:rsidP="00D242D9">
      <w:pPr>
        <w:ind w:left="3372" w:firstLine="168"/>
        <w:rPr>
          <w:rFonts w:ascii="Arial" w:hAnsi="Arial" w:cs="Arial"/>
          <w:sz w:val="20"/>
          <w:szCs w:val="20"/>
        </w:rPr>
      </w:pPr>
      <w:r w:rsidRPr="001B5229">
        <w:rPr>
          <w:rFonts w:ascii="Garamond" w:hAnsi="Garamond"/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26C9EF70" wp14:editId="126DB16D">
            <wp:simplePos x="0" y="0"/>
            <wp:positionH relativeFrom="margin">
              <wp:posOffset>76200</wp:posOffset>
            </wp:positionH>
            <wp:positionV relativeFrom="paragraph">
              <wp:posOffset>261620</wp:posOffset>
            </wp:positionV>
            <wp:extent cx="6583680" cy="3829050"/>
            <wp:effectExtent l="0" t="0" r="7620" b="0"/>
            <wp:wrapTight wrapText="bothSides">
              <wp:wrapPolygon edited="0">
                <wp:start x="0" y="0"/>
                <wp:lineTo x="0" y="21493"/>
                <wp:lineTo x="21563" y="21493"/>
                <wp:lineTo x="2156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2D9" w:rsidRPr="00D242D9">
        <w:rPr>
          <w:rFonts w:ascii="Arial" w:hAnsi="Arial" w:cs="Arial"/>
          <w:sz w:val="20"/>
          <w:szCs w:val="20"/>
        </w:rPr>
        <w:t>(</w:t>
      </w:r>
      <w:r w:rsidR="00D242D9" w:rsidRPr="00D242D9">
        <w:rPr>
          <w:rFonts w:ascii="Arial" w:hAnsi="Arial" w:cs="Arial"/>
          <w:i/>
          <w:sz w:val="20"/>
          <w:szCs w:val="20"/>
          <w:u w:val="single"/>
        </w:rPr>
        <w:t>Source </w:t>
      </w:r>
      <w:r w:rsidR="00D242D9" w:rsidRPr="00D242D9">
        <w:rPr>
          <w:rFonts w:ascii="Arial" w:hAnsi="Arial" w:cs="Arial"/>
          <w:sz w:val="20"/>
          <w:szCs w:val="20"/>
        </w:rPr>
        <w:t xml:space="preserve">: </w:t>
      </w:r>
      <w:r w:rsidR="00D242D9">
        <w:rPr>
          <w:rFonts w:ascii="Arial" w:hAnsi="Arial" w:cs="Arial"/>
          <w:sz w:val="20"/>
          <w:szCs w:val="20"/>
        </w:rPr>
        <w:t>h</w:t>
      </w:r>
      <w:r w:rsidR="00D242D9" w:rsidRPr="00D242D9">
        <w:rPr>
          <w:rFonts w:ascii="Arial" w:hAnsi="Arial" w:cs="Arial"/>
          <w:sz w:val="20"/>
          <w:szCs w:val="20"/>
        </w:rPr>
        <w:t>ttp://www.education.gouv.fr/pid285/bulletin_officiel.html)</w:t>
      </w:r>
    </w:p>
    <w:p w14:paraId="672B250C" w14:textId="77777777" w:rsidR="00CF140D" w:rsidRDefault="00CF140D" w:rsidP="00D242D9">
      <w:pPr>
        <w:pStyle w:val="Paragraphedeliste"/>
        <w:rPr>
          <w:rFonts w:ascii="Arial" w:hAnsi="Arial" w:cs="Arial"/>
          <w:b/>
        </w:rPr>
      </w:pPr>
    </w:p>
    <w:p w14:paraId="28EAEA1A" w14:textId="77777777" w:rsidR="0011421F" w:rsidRDefault="0011421F" w:rsidP="00CF140D">
      <w:pPr>
        <w:pStyle w:val="Paragraphedeliste"/>
        <w:ind w:hanging="720"/>
        <w:rPr>
          <w:rFonts w:ascii="Arial" w:hAnsi="Arial" w:cs="Arial"/>
          <w:b/>
        </w:rPr>
      </w:pPr>
    </w:p>
    <w:p w14:paraId="0D962EEB" w14:textId="77777777" w:rsidR="0011421F" w:rsidRDefault="0011421F" w:rsidP="00CF140D">
      <w:pPr>
        <w:pStyle w:val="Paragraphedeliste"/>
        <w:ind w:hanging="720"/>
        <w:rPr>
          <w:rFonts w:ascii="Arial" w:hAnsi="Arial" w:cs="Arial"/>
          <w:b/>
        </w:rPr>
      </w:pPr>
    </w:p>
    <w:p w14:paraId="730C6F34" w14:textId="77777777" w:rsidR="0011421F" w:rsidRDefault="0011421F" w:rsidP="00CF140D">
      <w:pPr>
        <w:pStyle w:val="Paragraphedeliste"/>
        <w:ind w:hanging="720"/>
        <w:rPr>
          <w:rFonts w:ascii="Arial" w:hAnsi="Arial" w:cs="Arial"/>
          <w:b/>
        </w:rPr>
      </w:pPr>
    </w:p>
    <w:p w14:paraId="64969796" w14:textId="55929289" w:rsidR="00D242D9" w:rsidRPr="00D242D9" w:rsidRDefault="00D242D9" w:rsidP="00CF140D">
      <w:pPr>
        <w:pStyle w:val="Paragraphedeliste"/>
        <w:ind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Correction accompagné</w:t>
      </w:r>
      <w:r w:rsidR="00CF140D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de remarque</w:t>
      </w:r>
      <w:r w:rsidR="00CF140D">
        <w:rPr>
          <w:rFonts w:ascii="Arial" w:hAnsi="Arial" w:cs="Arial"/>
          <w:b/>
        </w:rPr>
        <w:t>s et des compétences utilisées</w:t>
      </w:r>
      <w:r w:rsidRPr="00B327A4">
        <w:rPr>
          <w:rFonts w:ascii="Arial" w:hAnsi="Arial" w:cs="Arial"/>
          <w:b/>
        </w:rPr>
        <w:t> :</w:t>
      </w:r>
    </w:p>
    <w:p w14:paraId="15DF274D" w14:textId="77777777" w:rsidR="00CF140D" w:rsidRDefault="00CF140D" w:rsidP="00D242D9">
      <w:pPr>
        <w:pStyle w:val="Paragraphedeliste"/>
        <w:spacing w:after="120"/>
        <w:ind w:hanging="720"/>
        <w:rPr>
          <w:rFonts w:ascii="Arial" w:hAnsi="Arial" w:cs="Arial"/>
          <w:sz w:val="20"/>
          <w:szCs w:val="20"/>
          <w:u w:val="single"/>
        </w:rPr>
      </w:pPr>
    </w:p>
    <w:p w14:paraId="589F1142" w14:textId="77777777" w:rsidR="0011421F" w:rsidRDefault="0011421F" w:rsidP="00D242D9">
      <w:pPr>
        <w:pStyle w:val="Paragraphedeliste"/>
        <w:spacing w:after="120"/>
        <w:ind w:hanging="720"/>
        <w:rPr>
          <w:rFonts w:ascii="Arial" w:hAnsi="Arial" w:cs="Arial"/>
          <w:sz w:val="20"/>
          <w:szCs w:val="20"/>
          <w:u w:val="single"/>
        </w:rPr>
      </w:pPr>
    </w:p>
    <w:p w14:paraId="08F9228E" w14:textId="77777777" w:rsidR="0011421F" w:rsidRDefault="0011421F" w:rsidP="00D242D9">
      <w:pPr>
        <w:pStyle w:val="Paragraphedeliste"/>
        <w:spacing w:after="120"/>
        <w:ind w:hanging="720"/>
        <w:rPr>
          <w:rFonts w:ascii="Arial" w:hAnsi="Arial" w:cs="Arial"/>
          <w:sz w:val="20"/>
          <w:szCs w:val="20"/>
          <w:u w:val="single"/>
        </w:rPr>
      </w:pPr>
    </w:p>
    <w:p w14:paraId="58AA00A1" w14:textId="77777777" w:rsidR="0011421F" w:rsidRDefault="0011421F" w:rsidP="00D242D9">
      <w:pPr>
        <w:pStyle w:val="Paragraphedeliste"/>
        <w:spacing w:after="120"/>
        <w:ind w:hanging="720"/>
        <w:rPr>
          <w:rFonts w:ascii="Arial" w:hAnsi="Arial" w:cs="Arial"/>
          <w:sz w:val="20"/>
          <w:szCs w:val="20"/>
          <w:u w:val="single"/>
        </w:rPr>
      </w:pPr>
    </w:p>
    <w:p w14:paraId="00424AFC" w14:textId="58AF5057" w:rsidR="00D242D9" w:rsidRPr="00D242D9" w:rsidRDefault="00D242D9" w:rsidP="00D242D9">
      <w:pPr>
        <w:pStyle w:val="Paragraphedeliste"/>
        <w:spacing w:after="120"/>
        <w:ind w:hanging="720"/>
        <w:rPr>
          <w:rFonts w:ascii="Arial" w:hAnsi="Arial" w:cs="Arial"/>
          <w:sz w:val="20"/>
          <w:szCs w:val="20"/>
          <w:u w:val="single"/>
        </w:rPr>
      </w:pPr>
      <w:r w:rsidRPr="00D242D9">
        <w:rPr>
          <w:rFonts w:ascii="Arial" w:hAnsi="Arial" w:cs="Arial"/>
          <w:sz w:val="20"/>
          <w:szCs w:val="20"/>
          <w:u w:val="single"/>
        </w:rPr>
        <w:t>Exercice 1 : QCM </w:t>
      </w:r>
    </w:p>
    <w:p w14:paraId="0A4351D5" w14:textId="77777777" w:rsidR="00D242D9" w:rsidRPr="00D242D9" w:rsidRDefault="00D242D9" w:rsidP="00D242D9">
      <w:pPr>
        <w:pStyle w:val="Paragraphedeliste"/>
        <w:rPr>
          <w:rFonts w:ascii="Arial" w:hAnsi="Arial" w:cs="Arial"/>
          <w:sz w:val="20"/>
          <w:szCs w:val="20"/>
        </w:rPr>
      </w:pPr>
    </w:p>
    <w:p w14:paraId="53A71944" w14:textId="77777777" w:rsidR="00D242D9" w:rsidRPr="00D242D9" w:rsidRDefault="00D242D9" w:rsidP="00D242D9">
      <w:pPr>
        <w:pStyle w:val="Paragraphedelis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242D9">
        <w:rPr>
          <w:rFonts w:ascii="Arial" w:hAnsi="Arial" w:cs="Arial"/>
          <w:sz w:val="20"/>
          <w:szCs w:val="20"/>
        </w:rPr>
        <w:t xml:space="preserve">B et C 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>(nécessité de connaître la différence entre une onde sonore et une onde électromagnétique puis entre une source primaire et un objet diffusant)</w:t>
      </w:r>
    </w:p>
    <w:p w14:paraId="4C813975" w14:textId="77777777" w:rsidR="00D242D9" w:rsidRPr="00D242D9" w:rsidRDefault="00D242D9" w:rsidP="00D242D9">
      <w:pPr>
        <w:pStyle w:val="Paragraphedelis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242D9">
        <w:rPr>
          <w:rFonts w:ascii="Arial" w:hAnsi="Arial" w:cs="Arial"/>
          <w:sz w:val="20"/>
          <w:szCs w:val="20"/>
        </w:rPr>
        <w:t>D</w:t>
      </w:r>
    </w:p>
    <w:p w14:paraId="1486206A" w14:textId="77777777" w:rsidR="00D242D9" w:rsidRPr="00D242D9" w:rsidRDefault="00D242D9" w:rsidP="00D242D9">
      <w:pPr>
        <w:pStyle w:val="Paragraphedelis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242D9">
        <w:rPr>
          <w:rFonts w:ascii="Arial" w:hAnsi="Arial" w:cs="Arial"/>
          <w:sz w:val="20"/>
          <w:szCs w:val="20"/>
        </w:rPr>
        <w:t xml:space="preserve">A 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>(souvent confondu avec une durée ou un temps)</w:t>
      </w:r>
    </w:p>
    <w:p w14:paraId="78962CFD" w14:textId="57F62622" w:rsidR="00D242D9" w:rsidRPr="00D242D9" w:rsidRDefault="00D242D9" w:rsidP="00D242D9">
      <w:pPr>
        <w:pStyle w:val="Paragraphedelis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242D9">
        <w:rPr>
          <w:rFonts w:ascii="Arial" w:hAnsi="Arial" w:cs="Arial"/>
          <w:sz w:val="20"/>
          <w:szCs w:val="20"/>
        </w:rPr>
        <w:t xml:space="preserve">D 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>(attention à la confusion temps</w:t>
      </w:r>
      <w:r w:rsidR="0011421F">
        <w:rPr>
          <w:rFonts w:ascii="Arial" w:hAnsi="Arial" w:cs="Arial"/>
          <w:color w:val="5B9BD5" w:themeColor="accent5"/>
          <w:sz w:val="20"/>
          <w:szCs w:val="20"/>
        </w:rPr>
        <w:t xml:space="preserve"> t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 xml:space="preserve"> et durée</w:t>
      </w:r>
      <w:r w:rsidR="0011421F">
        <w:rPr>
          <w:rFonts w:ascii="Arial" w:hAnsi="Arial" w:cs="Arial"/>
          <w:color w:val="5B9BD5" w:themeColor="accent5"/>
          <w:sz w:val="20"/>
          <w:szCs w:val="20"/>
        </w:rPr>
        <w:t xml:space="preserve"> </w:t>
      </w:r>
      <w:proofErr w:type="spellStart"/>
      <w:r w:rsidR="0011421F">
        <w:rPr>
          <w:rFonts w:ascii="Arial" w:hAnsi="Arial" w:cs="Arial"/>
          <w:color w:val="5B9BD5" w:themeColor="accent5"/>
          <w:sz w:val="20"/>
          <w:szCs w:val="20"/>
        </w:rPr>
        <w:t>Δt</w:t>
      </w:r>
      <w:proofErr w:type="spellEnd"/>
      <w:r w:rsidR="0011421F">
        <w:rPr>
          <w:rFonts w:ascii="Arial" w:hAnsi="Arial" w:cs="Arial"/>
          <w:color w:val="5B9BD5" w:themeColor="accent5"/>
          <w:sz w:val="20"/>
          <w:szCs w:val="20"/>
        </w:rPr>
        <w:t xml:space="preserve"> : cette notion est très peu vue au collège il faut donc insister </w:t>
      </w:r>
      <w:proofErr w:type="spellStart"/>
      <w:r w:rsidR="0011421F">
        <w:rPr>
          <w:rFonts w:ascii="Arial" w:hAnsi="Arial" w:cs="Arial"/>
          <w:color w:val="5B9BD5" w:themeColor="accent5"/>
          <w:sz w:val="20"/>
          <w:szCs w:val="20"/>
        </w:rPr>
        <w:t>la-dessus</w:t>
      </w:r>
      <w:proofErr w:type="spellEnd"/>
      <w:r w:rsidR="0011421F">
        <w:rPr>
          <w:rFonts w:ascii="Arial" w:hAnsi="Arial" w:cs="Arial"/>
          <w:color w:val="5B9BD5" w:themeColor="accent5"/>
          <w:sz w:val="20"/>
          <w:szCs w:val="20"/>
        </w:rPr>
        <w:t xml:space="preserve"> pour ne retenir que la bonne solution désormais avec </w:t>
      </w:r>
      <w:proofErr w:type="spellStart"/>
      <w:r w:rsidR="0011421F">
        <w:rPr>
          <w:rFonts w:ascii="Arial" w:hAnsi="Arial" w:cs="Arial"/>
          <w:color w:val="5B9BD5" w:themeColor="accent5"/>
          <w:sz w:val="20"/>
          <w:szCs w:val="20"/>
        </w:rPr>
        <w:t>Δt</w:t>
      </w:r>
      <w:proofErr w:type="spellEnd"/>
      <w:r w:rsidR="0011421F">
        <w:rPr>
          <w:rFonts w:ascii="Arial" w:hAnsi="Arial" w:cs="Arial"/>
          <w:color w:val="5B9BD5" w:themeColor="accent5"/>
          <w:sz w:val="20"/>
          <w:szCs w:val="20"/>
        </w:rPr>
        <w:t>. Voir prolongement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>)</w:t>
      </w:r>
    </w:p>
    <w:p w14:paraId="3448E5BD" w14:textId="4224FF47" w:rsidR="00D242D9" w:rsidRPr="00D242D9" w:rsidRDefault="00D242D9" w:rsidP="00D242D9">
      <w:pPr>
        <w:pStyle w:val="Paragraphedelis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242D9">
        <w:rPr>
          <w:rFonts w:ascii="Arial" w:hAnsi="Arial" w:cs="Arial"/>
          <w:sz w:val="20"/>
          <w:szCs w:val="20"/>
        </w:rPr>
        <w:t xml:space="preserve">A et B 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>(nécessité de savoir qu’un son a une vitesse qui est différente selon le milieu dans lequel il se propage</w:t>
      </w:r>
      <w:r w:rsidR="007441C2">
        <w:rPr>
          <w:rFonts w:ascii="Arial" w:hAnsi="Arial" w:cs="Arial"/>
          <w:color w:val="5B9BD5" w:themeColor="accent5"/>
          <w:sz w:val="20"/>
          <w:szCs w:val="20"/>
        </w:rPr>
        <w:t xml:space="preserve"> </w:t>
      </w:r>
      <w:r w:rsidR="0091151A">
        <w:rPr>
          <w:rFonts w:ascii="Arial" w:hAnsi="Arial" w:cs="Arial"/>
          <w:color w:val="5B9BD5" w:themeColor="accent5"/>
          <w:sz w:val="20"/>
          <w:szCs w:val="20"/>
        </w:rPr>
        <w:t>(</w:t>
      </w:r>
      <w:r w:rsidR="007441C2">
        <w:rPr>
          <w:rFonts w:ascii="Arial" w:hAnsi="Arial" w:cs="Arial"/>
          <w:color w:val="5B9BD5" w:themeColor="accent5"/>
          <w:sz w:val="20"/>
          <w:szCs w:val="20"/>
        </w:rPr>
        <w:t>et d’autres paramètres comme la température par exemple</w:t>
      </w:r>
      <w:r w:rsidR="0091151A">
        <w:rPr>
          <w:rFonts w:ascii="Arial" w:hAnsi="Arial" w:cs="Arial"/>
          <w:color w:val="5B9BD5" w:themeColor="accent5"/>
          <w:sz w:val="20"/>
          <w:szCs w:val="20"/>
        </w:rPr>
        <w:t>)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>, de décrire les conditions de propagation de celui-ci et qu’il existe des sons inaudibles (</w:t>
      </w:r>
      <w:r w:rsidR="0091151A">
        <w:rPr>
          <w:rFonts w:ascii="Arial" w:hAnsi="Arial" w:cs="Arial"/>
          <w:color w:val="5B9BD5" w:themeColor="accent5"/>
          <w:sz w:val="20"/>
          <w:szCs w:val="20"/>
        </w:rPr>
        <w:t>infrasons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 xml:space="preserve"> et </w:t>
      </w:r>
      <w:r w:rsidR="0091151A">
        <w:rPr>
          <w:rFonts w:ascii="Arial" w:hAnsi="Arial" w:cs="Arial"/>
          <w:color w:val="5B9BD5" w:themeColor="accent5"/>
          <w:sz w:val="20"/>
          <w:szCs w:val="20"/>
        </w:rPr>
        <w:t>ultrasons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>)</w:t>
      </w:r>
      <w:r w:rsidR="0091151A">
        <w:rPr>
          <w:rFonts w:ascii="Arial" w:hAnsi="Arial" w:cs="Arial"/>
          <w:color w:val="5B9BD5" w:themeColor="accent5"/>
          <w:sz w:val="20"/>
          <w:szCs w:val="20"/>
        </w:rPr>
        <w:t>.</w:t>
      </w:r>
    </w:p>
    <w:p w14:paraId="6BA25900" w14:textId="0E25319F" w:rsidR="00D242D9" w:rsidRDefault="00D242D9" w:rsidP="00D242D9">
      <w:pPr>
        <w:pStyle w:val="Paragraphedelis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242D9">
        <w:rPr>
          <w:rFonts w:ascii="Arial" w:hAnsi="Arial" w:cs="Arial"/>
          <w:sz w:val="20"/>
          <w:szCs w:val="20"/>
        </w:rPr>
        <w:t>B</w:t>
      </w:r>
    </w:p>
    <w:p w14:paraId="43ED652C" w14:textId="72FDB332" w:rsidR="00FF5AFE" w:rsidRPr="00D242D9" w:rsidRDefault="00FF5AFE" w:rsidP="00D242D9">
      <w:pPr>
        <w:pStyle w:val="Paragraphedelis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 et D </w:t>
      </w:r>
      <w:r w:rsidRPr="00FF5AFE">
        <w:rPr>
          <w:rFonts w:ascii="Arial" w:hAnsi="Arial" w:cs="Arial"/>
          <w:color w:val="5B9BD5" w:themeColor="accent5"/>
          <w:sz w:val="20"/>
          <w:szCs w:val="20"/>
        </w:rPr>
        <w:t>(</w:t>
      </w:r>
      <w:r w:rsidRPr="00D242D9">
        <w:rPr>
          <w:rFonts w:ascii="Arial" w:hAnsi="Arial" w:cs="Arial"/>
          <w:color w:val="5B9BD5" w:themeColor="accent5"/>
          <w:sz w:val="20"/>
          <w:szCs w:val="20"/>
        </w:rPr>
        <w:t xml:space="preserve">nécessité de savoir </w:t>
      </w:r>
      <w:r>
        <w:rPr>
          <w:rFonts w:ascii="Arial" w:hAnsi="Arial" w:cs="Arial"/>
          <w:color w:val="5B9BD5" w:themeColor="accent5"/>
          <w:sz w:val="20"/>
          <w:szCs w:val="20"/>
        </w:rPr>
        <w:t>qu’un signal périodique comporte des motifs élémentaires qui se répètent à intervalles de temps égaux et que la fréquence est le nombre de motifs par seconde. Ici il y a 5 motifs en 10 s cela fait donc 0,5 motif par seconde d’où une fréquence de 0,5 Hz ; la notion de fréquence est difficile à aborder au collège et la notion de période n’est pas au programme</w:t>
      </w:r>
      <w:r w:rsidR="00814E9A">
        <w:rPr>
          <w:rFonts w:ascii="Arial" w:hAnsi="Arial" w:cs="Arial"/>
          <w:color w:val="5B9BD5" w:themeColor="accent5"/>
          <w:sz w:val="20"/>
          <w:szCs w:val="20"/>
        </w:rPr>
        <w:t>, ceci est donc une première approche de la fréquence à suivre pour le programme de 2GT</w:t>
      </w:r>
      <w:r>
        <w:rPr>
          <w:rFonts w:ascii="Arial" w:hAnsi="Arial" w:cs="Arial"/>
          <w:color w:val="5B9BD5" w:themeColor="accent5"/>
          <w:sz w:val="20"/>
          <w:szCs w:val="20"/>
        </w:rPr>
        <w:t>)</w:t>
      </w:r>
    </w:p>
    <w:p w14:paraId="0C8D12F0" w14:textId="77777777" w:rsidR="0011421F" w:rsidRDefault="0011421F" w:rsidP="00D242D9">
      <w:pPr>
        <w:rPr>
          <w:rFonts w:ascii="Arial" w:hAnsi="Arial" w:cs="Arial"/>
          <w:sz w:val="20"/>
          <w:szCs w:val="20"/>
          <w:u w:val="single"/>
        </w:rPr>
      </w:pPr>
    </w:p>
    <w:p w14:paraId="2719CD08" w14:textId="0C503048" w:rsidR="0011421F" w:rsidRDefault="0011421F" w:rsidP="00D242D9">
      <w:pPr>
        <w:rPr>
          <w:rFonts w:ascii="Arial" w:hAnsi="Arial" w:cs="Arial"/>
          <w:sz w:val="20"/>
          <w:szCs w:val="20"/>
          <w:u w:val="single"/>
        </w:rPr>
      </w:pPr>
    </w:p>
    <w:p w14:paraId="7B58EE74" w14:textId="1DC0D01A" w:rsidR="00B44D5A" w:rsidRDefault="00B44D5A" w:rsidP="00D242D9">
      <w:pPr>
        <w:rPr>
          <w:rFonts w:ascii="Arial" w:hAnsi="Arial" w:cs="Arial"/>
          <w:sz w:val="20"/>
          <w:szCs w:val="20"/>
          <w:u w:val="single"/>
        </w:rPr>
      </w:pPr>
    </w:p>
    <w:p w14:paraId="08FC47F2" w14:textId="5160C1DD" w:rsidR="00B44D5A" w:rsidRDefault="00B44D5A" w:rsidP="00D242D9">
      <w:pPr>
        <w:rPr>
          <w:rFonts w:ascii="Arial" w:hAnsi="Arial" w:cs="Arial"/>
          <w:sz w:val="20"/>
          <w:szCs w:val="20"/>
          <w:u w:val="single"/>
        </w:rPr>
      </w:pPr>
    </w:p>
    <w:p w14:paraId="07FA28E9" w14:textId="77777777" w:rsidR="00B44D5A" w:rsidRDefault="00B44D5A" w:rsidP="00D242D9">
      <w:pPr>
        <w:rPr>
          <w:rFonts w:ascii="Arial" w:hAnsi="Arial" w:cs="Arial"/>
          <w:sz w:val="20"/>
          <w:szCs w:val="20"/>
          <w:u w:val="single"/>
        </w:rPr>
      </w:pPr>
    </w:p>
    <w:p w14:paraId="4E3D50EE" w14:textId="1DCADF66" w:rsidR="00D242D9" w:rsidRPr="00D242D9" w:rsidRDefault="00D242D9" w:rsidP="00D242D9">
      <w:pPr>
        <w:rPr>
          <w:rFonts w:ascii="Arial" w:hAnsi="Arial" w:cs="Arial"/>
          <w:sz w:val="20"/>
          <w:szCs w:val="20"/>
          <w:u w:val="single"/>
        </w:rPr>
      </w:pPr>
      <w:r w:rsidRPr="00D242D9">
        <w:rPr>
          <w:rFonts w:ascii="Arial" w:hAnsi="Arial" w:cs="Arial"/>
          <w:sz w:val="20"/>
          <w:szCs w:val="20"/>
          <w:u w:val="single"/>
        </w:rPr>
        <w:lastRenderedPageBreak/>
        <w:t>Exercice 2 : Note d’un instrument de musique.</w:t>
      </w:r>
    </w:p>
    <w:p w14:paraId="2156A516" w14:textId="77777777" w:rsidR="00D242D9" w:rsidRPr="00D242D9" w:rsidRDefault="00D242D9" w:rsidP="00D242D9">
      <w:pPr>
        <w:pStyle w:val="Paragraphedelis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D242D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1" locked="0" layoutInCell="1" allowOverlap="1" wp14:anchorId="31B4DE79" wp14:editId="02C78E18">
            <wp:simplePos x="0" y="0"/>
            <wp:positionH relativeFrom="column">
              <wp:posOffset>1057275</wp:posOffset>
            </wp:positionH>
            <wp:positionV relativeFrom="paragraph">
              <wp:posOffset>10160</wp:posOffset>
            </wp:positionV>
            <wp:extent cx="3810000" cy="862330"/>
            <wp:effectExtent l="0" t="0" r="0" b="0"/>
            <wp:wrapTight wrapText="bothSides">
              <wp:wrapPolygon edited="0">
                <wp:start x="0" y="0"/>
                <wp:lineTo x="0" y="20996"/>
                <wp:lineTo x="21492" y="20996"/>
                <wp:lineTo x="21492" y="0"/>
                <wp:lineTo x="0" y="0"/>
              </wp:wrapPolygon>
            </wp:wrapTight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802AE" w14:textId="77777777" w:rsidR="00D242D9" w:rsidRPr="00D242D9" w:rsidRDefault="00D242D9" w:rsidP="00D242D9">
      <w:pPr>
        <w:jc w:val="center"/>
        <w:rPr>
          <w:rFonts w:ascii="Arial" w:hAnsi="Arial" w:cs="Arial"/>
          <w:sz w:val="20"/>
          <w:szCs w:val="20"/>
        </w:rPr>
      </w:pPr>
    </w:p>
    <w:p w14:paraId="125B7DD8" w14:textId="77777777" w:rsidR="00D242D9" w:rsidRPr="00D242D9" w:rsidRDefault="00D242D9" w:rsidP="00D242D9">
      <w:pPr>
        <w:jc w:val="center"/>
        <w:rPr>
          <w:rFonts w:ascii="Arial" w:hAnsi="Arial" w:cs="Arial"/>
          <w:sz w:val="20"/>
          <w:szCs w:val="20"/>
        </w:rPr>
      </w:pPr>
    </w:p>
    <w:p w14:paraId="5AF77686" w14:textId="77777777" w:rsidR="00D242D9" w:rsidRPr="00D242D9" w:rsidRDefault="00D242D9" w:rsidP="00D242D9">
      <w:pPr>
        <w:jc w:val="center"/>
        <w:rPr>
          <w:rFonts w:ascii="Arial" w:hAnsi="Arial" w:cs="Arial"/>
          <w:sz w:val="20"/>
          <w:szCs w:val="20"/>
        </w:rPr>
      </w:pPr>
    </w:p>
    <w:p w14:paraId="628ACF37" w14:textId="1BB98C05" w:rsidR="00D242D9" w:rsidRPr="00D242D9" w:rsidRDefault="00D242D9" w:rsidP="00D242D9">
      <w:pPr>
        <w:pStyle w:val="Paragraphedelis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D242D9">
        <w:rPr>
          <w:rFonts w:ascii="Arial" w:hAnsi="Arial" w:cs="Arial"/>
          <w:sz w:val="20"/>
          <w:szCs w:val="20"/>
        </w:rPr>
        <w:t>Un son grave est un son audible dont la fréquence est faible</w:t>
      </w:r>
      <w:r w:rsidR="007441C2">
        <w:rPr>
          <w:rFonts w:ascii="Arial" w:hAnsi="Arial" w:cs="Arial"/>
          <w:sz w:val="20"/>
          <w:szCs w:val="20"/>
        </w:rPr>
        <w:t xml:space="preserve"> (entre 20 et 300 Hz environ)</w:t>
      </w:r>
    </w:p>
    <w:p w14:paraId="023C5756" w14:textId="372FD8F1" w:rsidR="00D242D9" w:rsidRPr="00F47F42" w:rsidRDefault="00D242D9" w:rsidP="0055499A">
      <w:pPr>
        <w:ind w:left="284"/>
        <w:rPr>
          <w:rFonts w:ascii="Arial" w:hAnsi="Arial" w:cs="Arial"/>
          <w:sz w:val="20"/>
          <w:szCs w:val="20"/>
        </w:rPr>
      </w:pPr>
      <w:r w:rsidRPr="00F47F42">
        <w:rPr>
          <w:rFonts w:ascii="Arial" w:hAnsi="Arial" w:cs="Arial"/>
          <w:sz w:val="20"/>
          <w:szCs w:val="20"/>
        </w:rPr>
        <w:t>Un son aigu est un son audible de fréquence élevée</w:t>
      </w:r>
      <w:r w:rsidR="007441C2" w:rsidRPr="00F47F42">
        <w:rPr>
          <w:rFonts w:ascii="Arial" w:hAnsi="Arial" w:cs="Arial"/>
          <w:sz w:val="20"/>
          <w:szCs w:val="20"/>
        </w:rPr>
        <w:t xml:space="preserve"> (entre 2000 et 20000 Hz environ)</w:t>
      </w:r>
    </w:p>
    <w:p w14:paraId="4BC89E2D" w14:textId="6DE9DBFC" w:rsidR="0055499A" w:rsidRDefault="00665B92" w:rsidP="00D242D9">
      <w:pPr>
        <w:pStyle w:val="Paragraphedelis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m:oMath>
        <m:r>
          <w:rPr>
            <w:rFonts w:ascii="Cambria Math" w:hAnsi="Cambria Math" w:cs="Arial"/>
            <w:sz w:val="28"/>
            <w:szCs w:val="28"/>
          </w:rPr>
          <m:t>T=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f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 </w:t>
      </w:r>
      <w:r w:rsidRPr="00665B92">
        <w:rPr>
          <w:rFonts w:ascii="Arial" w:hAnsi="Arial" w:cs="Arial"/>
          <w:sz w:val="20"/>
          <w:szCs w:val="20"/>
        </w:rPr>
        <w:t>isoler une grandeur</w:t>
      </w:r>
      <w:r w:rsidR="009E1C24">
        <w:rPr>
          <w:rFonts w:ascii="Arial" w:hAnsi="Arial" w:cs="Arial"/>
          <w:sz w:val="20"/>
          <w:szCs w:val="20"/>
        </w:rPr>
        <w:t>, effectuer un calcul</w:t>
      </w:r>
      <m:oMath>
        <m:r>
          <w:rPr>
            <w:rFonts w:ascii="Cambria Math" w:hAnsi="Cambria Math" w:cs="Arial"/>
            <w:sz w:val="28"/>
            <w:szCs w:val="28"/>
          </w:rPr>
          <m:t>f=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 w:rsidRPr="00665B92"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0,02s</m:t>
            </m:r>
          </m:den>
        </m:f>
      </m:oMath>
      <w:r>
        <w:rPr>
          <w:rFonts w:ascii="Arial" w:hAnsi="Arial" w:cs="Arial"/>
          <w:sz w:val="20"/>
          <w:szCs w:val="20"/>
        </w:rPr>
        <w:t xml:space="preserve"> = 50 Hz</w:t>
      </w:r>
    </w:p>
    <w:p w14:paraId="1445BF7E" w14:textId="77777777" w:rsidR="00665B92" w:rsidRPr="00665B92" w:rsidRDefault="00665B92" w:rsidP="00665B92">
      <w:pPr>
        <w:rPr>
          <w:rFonts w:ascii="Arial" w:hAnsi="Arial" w:cs="Arial"/>
          <w:sz w:val="20"/>
          <w:szCs w:val="20"/>
        </w:rPr>
      </w:pPr>
    </w:p>
    <w:p w14:paraId="6B09EF5B" w14:textId="7C2C2127" w:rsidR="00885CD6" w:rsidRPr="00885CD6" w:rsidRDefault="00AC069D" w:rsidP="00D242D9">
      <w:pPr>
        <w:pStyle w:val="Paragraphedelis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v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son</m:t>
            </m:r>
          </m:sub>
        </m:sSub>
        <m:r>
          <w:rPr>
            <w:rFonts w:ascii="Cambria Math" w:hAnsi="Cambria Math" w:cs="Arial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Arial"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Δt</m:t>
            </m:r>
          </m:den>
        </m:f>
      </m:oMath>
      <w:r w:rsidR="00D242D9" w:rsidRPr="00885CD6">
        <w:rPr>
          <w:rFonts w:ascii="Arial" w:hAnsi="Arial" w:cs="Arial"/>
          <w:sz w:val="20"/>
          <w:szCs w:val="20"/>
        </w:rPr>
        <w:t xml:space="preserve"> </w:t>
      </w:r>
      <w:r w:rsidR="007441C2" w:rsidRPr="00885CD6">
        <w:rPr>
          <w:rFonts w:ascii="Arial" w:hAnsi="Arial" w:cs="Arial"/>
          <w:sz w:val="20"/>
          <w:szCs w:val="20"/>
        </w:rPr>
        <w:t xml:space="preserve"> </w:t>
      </w:r>
      <w:r w:rsidR="00D242D9" w:rsidRPr="00885CD6">
        <w:rPr>
          <w:rFonts w:ascii="Arial" w:hAnsi="Arial" w:cs="Arial"/>
          <w:sz w:val="20"/>
          <w:szCs w:val="20"/>
        </w:rPr>
        <w:t>alors</w:t>
      </w:r>
      <w:r w:rsidR="007441C2" w:rsidRPr="00885CD6">
        <w:rPr>
          <w:rFonts w:ascii="Arial" w:hAnsi="Arial" w:cs="Arial"/>
          <w:sz w:val="20"/>
          <w:szCs w:val="20"/>
        </w:rPr>
        <w:t xml:space="preserve"> </w:t>
      </w:r>
      <w:r w:rsidR="00D242D9" w:rsidRPr="00885CD6">
        <w:rPr>
          <w:rFonts w:ascii="Arial" w:hAnsi="Arial" w:cs="Arial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</w:rPr>
          <m:t>Δt=</m:t>
        </m:r>
        <m:f>
          <m:fPr>
            <m:ctrlPr>
              <w:rPr>
                <w:rFonts w:ascii="Cambria Math" w:hAnsi="Cambria Math" w:cs="Arial"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son</m:t>
                </m:r>
              </m:sub>
            </m:sSub>
          </m:den>
        </m:f>
      </m:oMath>
      <w:r w:rsidR="00D242D9" w:rsidRPr="00885CD6">
        <w:rPr>
          <w:rFonts w:ascii="Arial" w:hAnsi="Arial" w:cs="Arial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50×</m:t>
            </m:r>
            <m:sSup>
              <m:sSupPr>
                <m:ctrlPr>
                  <w:rPr>
                    <w:rFonts w:ascii="Cambria Math" w:hAnsi="Cambria Math" w:cs="Arial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>-2</m:t>
                </m:r>
              </m:sup>
            </m:sSup>
            <m:r>
              <w:rPr>
                <w:rFonts w:ascii="Cambria Math" w:hAnsi="Cambria Math" w:cs="Arial"/>
                <w:sz w:val="20"/>
                <w:szCs w:val="20"/>
              </w:rPr>
              <m:t xml:space="preserve"> m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340 m/s</m:t>
            </m:r>
          </m:den>
        </m:f>
      </m:oMath>
      <w:r w:rsidR="00D242D9" w:rsidRPr="00885CD6">
        <w:rPr>
          <w:rFonts w:ascii="Arial" w:hAnsi="Arial" w:cs="Arial"/>
          <w:sz w:val="20"/>
          <w:szCs w:val="20"/>
        </w:rPr>
        <w:t xml:space="preserve"> = 1,5 x 10</w:t>
      </w:r>
      <w:r w:rsidR="00D242D9" w:rsidRPr="00885CD6">
        <w:rPr>
          <w:rFonts w:ascii="Arial" w:hAnsi="Arial" w:cs="Arial"/>
          <w:sz w:val="20"/>
          <w:szCs w:val="20"/>
          <w:vertAlign w:val="superscript"/>
        </w:rPr>
        <w:t>-3</w:t>
      </w:r>
      <w:r w:rsidR="00D242D9" w:rsidRPr="00885CD6">
        <w:rPr>
          <w:rFonts w:ascii="Arial" w:hAnsi="Arial" w:cs="Arial"/>
          <w:sz w:val="20"/>
          <w:szCs w:val="20"/>
        </w:rPr>
        <w:t xml:space="preserve"> s (1,5 ms)</w:t>
      </w:r>
    </w:p>
    <w:p w14:paraId="77305A4F" w14:textId="77777777" w:rsidR="00885CD6" w:rsidRPr="00885CD6" w:rsidRDefault="00885CD6" w:rsidP="00885CD6">
      <w:pPr>
        <w:pStyle w:val="Paragraphedeliste"/>
        <w:rPr>
          <w:rFonts w:ascii="Cambria Math" w:hAnsi="Cambria Math" w:cs="Arial"/>
          <w:sz w:val="20"/>
          <w:szCs w:val="20"/>
          <w:oMath/>
        </w:rPr>
      </w:pPr>
    </w:p>
    <w:p w14:paraId="25AD2A92" w14:textId="46A5685C" w:rsidR="00D242D9" w:rsidRPr="00053FC3" w:rsidRDefault="00D242D9" w:rsidP="00885CD6">
      <w:pPr>
        <w:pStyle w:val="Paragraphedeliste"/>
        <w:ind w:left="644"/>
        <w:rPr>
          <w:rFonts w:ascii="Arial" w:hAnsi="Arial" w:cs="Arial"/>
          <w:color w:val="5B9BD5" w:themeColor="accent5"/>
          <w:sz w:val="20"/>
          <w:szCs w:val="20"/>
        </w:rPr>
      </w:pPr>
      <w:r w:rsidRPr="00053FC3">
        <w:rPr>
          <w:rFonts w:ascii="Arial" w:hAnsi="Arial" w:cs="Arial"/>
          <w:color w:val="5B9BD5" w:themeColor="accent5"/>
          <w:sz w:val="20"/>
          <w:szCs w:val="20"/>
        </w:rPr>
        <w:t xml:space="preserve">L’élève doit mobiliser la compétence </w:t>
      </w:r>
      <w:r w:rsidRPr="00053FC3">
        <w:rPr>
          <w:rFonts w:ascii="Arial" w:hAnsi="Arial" w:cs="Arial"/>
          <w:b/>
          <w:color w:val="5B9BD5" w:themeColor="accent5"/>
          <w:sz w:val="20"/>
          <w:szCs w:val="20"/>
        </w:rPr>
        <w:t>réaliser</w:t>
      </w:r>
      <w:r w:rsidRPr="00053FC3">
        <w:rPr>
          <w:rFonts w:ascii="Arial" w:hAnsi="Arial" w:cs="Arial"/>
          <w:color w:val="5B9BD5" w:themeColor="accent5"/>
          <w:sz w:val="20"/>
          <w:szCs w:val="20"/>
        </w:rPr>
        <w:t xml:space="preserve"> et se confronter à plusieurs erreurs possibles :</w:t>
      </w:r>
    </w:p>
    <w:p w14:paraId="7F46D935" w14:textId="77777777" w:rsidR="00D242D9" w:rsidRPr="00D242D9" w:rsidRDefault="00D242D9" w:rsidP="00D242D9">
      <w:pPr>
        <w:pStyle w:val="Paragraphedeliste"/>
        <w:numPr>
          <w:ilvl w:val="0"/>
          <w:numId w:val="14"/>
        </w:numPr>
        <w:rPr>
          <w:rFonts w:ascii="Arial" w:hAnsi="Arial" w:cs="Arial"/>
          <w:color w:val="5B9BD5" w:themeColor="accent5"/>
          <w:sz w:val="20"/>
          <w:szCs w:val="20"/>
        </w:rPr>
      </w:pPr>
      <w:r w:rsidRPr="00D242D9">
        <w:rPr>
          <w:rFonts w:ascii="Arial" w:hAnsi="Arial" w:cs="Arial"/>
          <w:color w:val="5B9BD5" w:themeColor="accent5"/>
          <w:sz w:val="20"/>
          <w:szCs w:val="20"/>
        </w:rPr>
        <w:t>Connaitre la formule</w:t>
      </w:r>
    </w:p>
    <w:p w14:paraId="5C07D2F8" w14:textId="77777777" w:rsidR="00D242D9" w:rsidRPr="00D242D9" w:rsidRDefault="00D242D9" w:rsidP="00D242D9">
      <w:pPr>
        <w:pStyle w:val="Paragraphedeliste"/>
        <w:numPr>
          <w:ilvl w:val="0"/>
          <w:numId w:val="14"/>
        </w:numPr>
        <w:rPr>
          <w:rFonts w:ascii="Arial" w:hAnsi="Arial" w:cs="Arial"/>
          <w:color w:val="5B9BD5" w:themeColor="accent5"/>
          <w:sz w:val="20"/>
          <w:szCs w:val="20"/>
        </w:rPr>
      </w:pPr>
      <w:r w:rsidRPr="00D242D9">
        <w:rPr>
          <w:rFonts w:ascii="Arial" w:hAnsi="Arial" w:cs="Arial"/>
          <w:color w:val="5B9BD5" w:themeColor="accent5"/>
          <w:sz w:val="20"/>
          <w:szCs w:val="20"/>
        </w:rPr>
        <w:t>Savoir résoudre une équation et isoler correctement l’inconnue</w:t>
      </w:r>
    </w:p>
    <w:p w14:paraId="333552BB" w14:textId="77777777" w:rsidR="00D242D9" w:rsidRPr="00D242D9" w:rsidRDefault="00D242D9" w:rsidP="00D242D9">
      <w:pPr>
        <w:pStyle w:val="Paragraphedeliste"/>
        <w:numPr>
          <w:ilvl w:val="0"/>
          <w:numId w:val="14"/>
        </w:numPr>
        <w:rPr>
          <w:rFonts w:ascii="Arial" w:hAnsi="Arial" w:cs="Arial"/>
          <w:color w:val="5B9BD5" w:themeColor="accent5"/>
          <w:sz w:val="20"/>
          <w:szCs w:val="20"/>
        </w:rPr>
      </w:pPr>
      <w:r w:rsidRPr="00D242D9">
        <w:rPr>
          <w:rFonts w:ascii="Arial" w:hAnsi="Arial" w:cs="Arial"/>
          <w:color w:val="5B9BD5" w:themeColor="accent5"/>
          <w:sz w:val="20"/>
          <w:szCs w:val="20"/>
        </w:rPr>
        <w:t>Respecter les notations de l’énoncé</w:t>
      </w:r>
    </w:p>
    <w:p w14:paraId="1FB39339" w14:textId="77777777" w:rsidR="00D242D9" w:rsidRPr="00D242D9" w:rsidRDefault="00D242D9" w:rsidP="00D242D9">
      <w:pPr>
        <w:pStyle w:val="Paragraphedeliste"/>
        <w:numPr>
          <w:ilvl w:val="0"/>
          <w:numId w:val="14"/>
        </w:numPr>
        <w:rPr>
          <w:rFonts w:ascii="Arial" w:hAnsi="Arial" w:cs="Arial"/>
          <w:color w:val="5B9BD5" w:themeColor="accent5"/>
          <w:sz w:val="20"/>
          <w:szCs w:val="20"/>
        </w:rPr>
      </w:pPr>
      <w:r w:rsidRPr="00D242D9">
        <w:rPr>
          <w:rFonts w:ascii="Arial" w:hAnsi="Arial" w:cs="Arial"/>
          <w:color w:val="5B9BD5" w:themeColor="accent5"/>
          <w:sz w:val="20"/>
          <w:szCs w:val="20"/>
        </w:rPr>
        <w:t>Penser à convertir les données dans les unités SI</w:t>
      </w:r>
    </w:p>
    <w:p w14:paraId="4723A987" w14:textId="77777777" w:rsidR="00D242D9" w:rsidRPr="00CF140D" w:rsidRDefault="00D242D9" w:rsidP="00D242D9">
      <w:pPr>
        <w:pStyle w:val="Paragraphedeliste"/>
        <w:numPr>
          <w:ilvl w:val="0"/>
          <w:numId w:val="14"/>
        </w:numPr>
        <w:rPr>
          <w:rFonts w:ascii="Arial" w:hAnsi="Arial" w:cs="Arial"/>
          <w:color w:val="5B9BD5" w:themeColor="accent5"/>
          <w:sz w:val="20"/>
          <w:szCs w:val="20"/>
        </w:rPr>
      </w:pPr>
      <w:r w:rsidRPr="00CF140D">
        <w:rPr>
          <w:rFonts w:ascii="Arial" w:hAnsi="Arial" w:cs="Arial"/>
          <w:color w:val="5B9BD5" w:themeColor="accent5"/>
          <w:sz w:val="20"/>
          <w:szCs w:val="20"/>
        </w:rPr>
        <w:t>Respecter les chiffres significatifs.</w:t>
      </w:r>
    </w:p>
    <w:p w14:paraId="3E2B863F" w14:textId="0619F6C6" w:rsidR="00D242D9" w:rsidRDefault="00D242D9" w:rsidP="00D242D9">
      <w:pPr>
        <w:pStyle w:val="Paragraphedeliste"/>
        <w:numPr>
          <w:ilvl w:val="0"/>
          <w:numId w:val="14"/>
        </w:numPr>
        <w:rPr>
          <w:rFonts w:ascii="Arial" w:hAnsi="Arial" w:cs="Arial"/>
          <w:color w:val="5B9BD5" w:themeColor="accent5"/>
          <w:sz w:val="20"/>
          <w:szCs w:val="20"/>
        </w:rPr>
      </w:pPr>
      <w:r w:rsidRPr="00CF140D">
        <w:rPr>
          <w:rFonts w:ascii="Arial" w:hAnsi="Arial" w:cs="Arial"/>
          <w:color w:val="5B9BD5" w:themeColor="accent5"/>
          <w:sz w:val="20"/>
          <w:szCs w:val="20"/>
        </w:rPr>
        <w:t>Donner une unité correcte au résultat.</w:t>
      </w:r>
    </w:p>
    <w:p w14:paraId="2D1CB89D" w14:textId="03D9539B" w:rsidR="0011421F" w:rsidRDefault="0011421F" w:rsidP="0011421F">
      <w:pPr>
        <w:rPr>
          <w:rFonts w:ascii="Arial" w:hAnsi="Arial" w:cs="Arial"/>
          <w:color w:val="5B9BD5" w:themeColor="accent5"/>
          <w:sz w:val="20"/>
          <w:szCs w:val="20"/>
        </w:rPr>
      </w:pPr>
    </w:p>
    <w:p w14:paraId="2EBFD22E" w14:textId="5C8986D3" w:rsidR="0011421F" w:rsidRPr="00D242D9" w:rsidRDefault="0011421F" w:rsidP="0011421F">
      <w:pPr>
        <w:pStyle w:val="Paragraphedeliste"/>
        <w:ind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Prolongement sur la notion de durée </w:t>
      </w:r>
      <w:proofErr w:type="spellStart"/>
      <w:r>
        <w:rPr>
          <w:rFonts w:ascii="Arial" w:hAnsi="Arial" w:cs="Arial"/>
          <w:b/>
        </w:rPr>
        <w:t>Δt</w:t>
      </w:r>
      <w:proofErr w:type="spellEnd"/>
      <w:r w:rsidRPr="00B327A4">
        <w:rPr>
          <w:rFonts w:ascii="Arial" w:hAnsi="Arial" w:cs="Arial"/>
          <w:b/>
        </w:rPr>
        <w:t> :</w:t>
      </w:r>
    </w:p>
    <w:p w14:paraId="0FEEF49F" w14:textId="230638DA" w:rsidR="0011421F" w:rsidRDefault="0011421F" w:rsidP="0011421F">
      <w:pPr>
        <w:pStyle w:val="Paragraphedeliste"/>
        <w:spacing w:after="120"/>
        <w:ind w:hanging="720"/>
        <w:rPr>
          <w:rFonts w:ascii="Arial" w:hAnsi="Arial" w:cs="Arial"/>
          <w:sz w:val="20"/>
          <w:szCs w:val="20"/>
          <w:u w:val="single"/>
        </w:rPr>
      </w:pPr>
    </w:p>
    <w:p w14:paraId="40BFC1C3" w14:textId="63B83D6A" w:rsidR="0011421F" w:rsidRDefault="0011421F" w:rsidP="00C05E6F">
      <w:pPr>
        <w:pStyle w:val="Paragraphedeliste"/>
        <w:spacing w:after="120"/>
        <w:ind w:left="0"/>
        <w:rPr>
          <w:rFonts w:ascii="Arial" w:hAnsi="Arial" w:cs="Arial"/>
          <w:sz w:val="20"/>
          <w:szCs w:val="20"/>
        </w:rPr>
      </w:pPr>
      <w:r w:rsidRPr="0011421F">
        <w:rPr>
          <w:rFonts w:ascii="Arial" w:hAnsi="Arial" w:cs="Arial"/>
          <w:sz w:val="20"/>
          <w:szCs w:val="20"/>
        </w:rPr>
        <w:t>Pour faire comprendre la différence entre temps et durée pour un élève de 2GT</w:t>
      </w:r>
      <w:r>
        <w:rPr>
          <w:rFonts w:ascii="Arial" w:hAnsi="Arial" w:cs="Arial"/>
          <w:sz w:val="20"/>
          <w:szCs w:val="20"/>
        </w:rPr>
        <w:t>, nous pouvons prendre le cas simple suivant :</w:t>
      </w:r>
    </w:p>
    <w:p w14:paraId="2E18E606" w14:textId="0C3D37D8" w:rsidR="0011421F" w:rsidRDefault="0011421F" w:rsidP="0011421F">
      <w:pPr>
        <w:pStyle w:val="Paragraphedeliste"/>
        <w:spacing w:after="120"/>
        <w:ind w:hanging="720"/>
        <w:rPr>
          <w:rFonts w:ascii="Arial" w:hAnsi="Arial" w:cs="Arial"/>
          <w:sz w:val="20"/>
          <w:szCs w:val="20"/>
        </w:rPr>
      </w:pPr>
    </w:p>
    <w:p w14:paraId="23940DC5" w14:textId="395B0A12" w:rsidR="0011421F" w:rsidRDefault="0011421F" w:rsidP="0011421F">
      <w:pPr>
        <w:pStyle w:val="Paragraphedeliste"/>
        <w:spacing w:after="120"/>
        <w:ind w:hanging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 t</w:t>
      </w:r>
      <w:r w:rsidR="00BE3E66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ain part à 8h10 de la gare de Paris-Est et arrive à 8h50 en gare de Nangis située à 70 km.</w:t>
      </w:r>
    </w:p>
    <w:p w14:paraId="6B12B3EF" w14:textId="77777777" w:rsidR="0011421F" w:rsidRDefault="0011421F" w:rsidP="0011421F">
      <w:pPr>
        <w:pStyle w:val="Paragraphedeliste"/>
        <w:spacing w:after="120"/>
        <w:ind w:hanging="720"/>
        <w:rPr>
          <w:rFonts w:ascii="Arial" w:hAnsi="Arial" w:cs="Arial"/>
          <w:sz w:val="20"/>
          <w:szCs w:val="20"/>
        </w:rPr>
      </w:pPr>
    </w:p>
    <w:p w14:paraId="58413E8A" w14:textId="4778F3A8" w:rsidR="0011421F" w:rsidRDefault="0011421F" w:rsidP="0011421F">
      <w:pPr>
        <w:pStyle w:val="Paragraphedeliste"/>
        <w:numPr>
          <w:ilvl w:val="0"/>
          <w:numId w:val="17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8h10 est-ce un temps ou une durée ?</w:t>
      </w:r>
    </w:p>
    <w:p w14:paraId="06286135" w14:textId="21C740F6" w:rsidR="0011421F" w:rsidRDefault="0011421F" w:rsidP="0011421F">
      <w:pPr>
        <w:pStyle w:val="Paragraphedeliste"/>
        <w:numPr>
          <w:ilvl w:val="0"/>
          <w:numId w:val="17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Même question pour 8h50 ?</w:t>
      </w:r>
    </w:p>
    <w:p w14:paraId="7413F029" w14:textId="6F5C5FFE" w:rsidR="0011421F" w:rsidRDefault="0011421F" w:rsidP="0011421F">
      <w:pPr>
        <w:pStyle w:val="Paragraphedeliste"/>
        <w:numPr>
          <w:ilvl w:val="0"/>
          <w:numId w:val="17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Quelle est la durée du parcours ? Quelle opération avez-vous réalisé ?</w:t>
      </w:r>
    </w:p>
    <w:p w14:paraId="45DB853D" w14:textId="11172AC0" w:rsidR="0011421F" w:rsidRDefault="0011421F" w:rsidP="0011421F">
      <w:pPr>
        <w:spacing w:after="120"/>
        <w:rPr>
          <w:rFonts w:ascii="Arial" w:hAnsi="Arial" w:cs="Arial"/>
          <w:color w:val="5B9BD5" w:themeColor="accent5"/>
          <w:sz w:val="20"/>
          <w:szCs w:val="20"/>
        </w:rPr>
      </w:pPr>
      <w:r w:rsidRPr="0011421F">
        <w:rPr>
          <w:rFonts w:ascii="Arial" w:hAnsi="Arial" w:cs="Arial"/>
          <w:color w:val="5B9BD5" w:themeColor="accent5"/>
          <w:sz w:val="20"/>
          <w:szCs w:val="20"/>
        </w:rPr>
        <w:t xml:space="preserve">Le but étant de faire comprendre qu’une durée </w:t>
      </w:r>
      <w:proofErr w:type="spellStart"/>
      <w:r w:rsidRPr="0011421F">
        <w:rPr>
          <w:rFonts w:ascii="Arial" w:hAnsi="Arial" w:cs="Arial"/>
          <w:color w:val="5B9BD5" w:themeColor="accent5"/>
          <w:sz w:val="20"/>
          <w:szCs w:val="20"/>
        </w:rPr>
        <w:t>Δt</w:t>
      </w:r>
      <w:proofErr w:type="spellEnd"/>
      <w:r w:rsidRPr="0011421F">
        <w:rPr>
          <w:rFonts w:ascii="Arial" w:hAnsi="Arial" w:cs="Arial"/>
          <w:color w:val="5B9BD5" w:themeColor="accent5"/>
          <w:sz w:val="20"/>
          <w:szCs w:val="20"/>
        </w:rPr>
        <w:t xml:space="preserve"> se calcule en </w:t>
      </w:r>
      <w:r w:rsidR="00455F8B" w:rsidRPr="0011421F">
        <w:rPr>
          <w:rFonts w:ascii="Arial" w:hAnsi="Arial" w:cs="Arial"/>
          <w:color w:val="5B9BD5" w:themeColor="accent5"/>
          <w:sz w:val="20"/>
          <w:szCs w:val="20"/>
        </w:rPr>
        <w:t>faisant</w:t>
      </w:r>
      <w:r w:rsidRPr="0011421F">
        <w:rPr>
          <w:rFonts w:ascii="Arial" w:hAnsi="Arial" w:cs="Arial"/>
          <w:color w:val="5B9BD5" w:themeColor="accent5"/>
          <w:sz w:val="20"/>
          <w:szCs w:val="20"/>
        </w:rPr>
        <w:t xml:space="preserve"> une différence de temps : </w:t>
      </w:r>
      <w:proofErr w:type="spellStart"/>
      <w:r w:rsidRPr="0011421F">
        <w:rPr>
          <w:rFonts w:ascii="Arial" w:hAnsi="Arial" w:cs="Arial"/>
          <w:color w:val="5B9BD5" w:themeColor="accent5"/>
          <w:sz w:val="20"/>
          <w:szCs w:val="20"/>
        </w:rPr>
        <w:t>Δt</w:t>
      </w:r>
      <w:proofErr w:type="spellEnd"/>
      <w:r w:rsidRPr="0011421F">
        <w:rPr>
          <w:rFonts w:ascii="Arial" w:hAnsi="Arial" w:cs="Arial"/>
          <w:color w:val="5B9BD5" w:themeColor="accent5"/>
          <w:sz w:val="20"/>
          <w:szCs w:val="20"/>
        </w:rPr>
        <w:t xml:space="preserve"> = t</w:t>
      </w:r>
      <w:r w:rsidRPr="00455F8B">
        <w:rPr>
          <w:rFonts w:ascii="Arial" w:hAnsi="Arial" w:cs="Arial"/>
          <w:color w:val="5B9BD5" w:themeColor="accent5"/>
          <w:sz w:val="20"/>
          <w:szCs w:val="20"/>
          <w:vertAlign w:val="subscript"/>
        </w:rPr>
        <w:t>2</w:t>
      </w:r>
      <w:r w:rsidRPr="0011421F">
        <w:rPr>
          <w:rFonts w:ascii="Arial" w:hAnsi="Arial" w:cs="Arial"/>
          <w:color w:val="5B9BD5" w:themeColor="accent5"/>
          <w:sz w:val="20"/>
          <w:szCs w:val="20"/>
        </w:rPr>
        <w:t xml:space="preserve"> – t</w:t>
      </w:r>
      <w:r w:rsidRPr="00455F8B">
        <w:rPr>
          <w:rFonts w:ascii="Arial" w:hAnsi="Arial" w:cs="Arial"/>
          <w:color w:val="5B9BD5" w:themeColor="accent5"/>
          <w:sz w:val="20"/>
          <w:szCs w:val="20"/>
          <w:vertAlign w:val="subscript"/>
        </w:rPr>
        <w:t>1</w:t>
      </w:r>
      <w:r w:rsidRPr="0011421F">
        <w:rPr>
          <w:rFonts w:ascii="Arial" w:hAnsi="Arial" w:cs="Arial"/>
          <w:color w:val="5B9BD5" w:themeColor="accent5"/>
          <w:sz w:val="20"/>
          <w:szCs w:val="20"/>
        </w:rPr>
        <w:t>.</w:t>
      </w:r>
    </w:p>
    <w:p w14:paraId="40CFC843" w14:textId="2CCBEC97" w:rsidR="00455F8B" w:rsidRDefault="00455F8B" w:rsidP="0011421F">
      <w:pPr>
        <w:spacing w:after="120"/>
        <w:rPr>
          <w:rFonts w:ascii="Arial" w:hAnsi="Arial" w:cs="Arial"/>
          <w:color w:val="5B9BD5" w:themeColor="accent5"/>
          <w:sz w:val="20"/>
          <w:szCs w:val="20"/>
        </w:rPr>
      </w:pPr>
      <w:r>
        <w:rPr>
          <w:rFonts w:ascii="Arial" w:hAnsi="Arial" w:cs="Arial"/>
          <w:color w:val="5B9BD5" w:themeColor="accent5"/>
          <w:sz w:val="20"/>
          <w:szCs w:val="20"/>
        </w:rPr>
        <w:t xml:space="preserve">On peut même pousser jusqu’à la question suivante : </w:t>
      </w:r>
    </w:p>
    <w:p w14:paraId="6AEBCC8B" w14:textId="519B5DCD" w:rsidR="00455F8B" w:rsidRPr="00455F8B" w:rsidRDefault="00455F8B" w:rsidP="00455F8B">
      <w:pPr>
        <w:pStyle w:val="Paragraphedeliste"/>
        <w:numPr>
          <w:ilvl w:val="0"/>
          <w:numId w:val="17"/>
        </w:numPr>
        <w:spacing w:after="120"/>
        <w:rPr>
          <w:rFonts w:ascii="Arial" w:hAnsi="Arial" w:cs="Arial"/>
          <w:sz w:val="20"/>
          <w:szCs w:val="20"/>
        </w:rPr>
      </w:pPr>
      <w:r w:rsidRPr="00455F8B">
        <w:rPr>
          <w:rFonts w:ascii="Arial" w:hAnsi="Arial" w:cs="Arial"/>
          <w:sz w:val="20"/>
          <w:szCs w:val="20"/>
        </w:rPr>
        <w:t>Quelle est la vitesse du train ?</w:t>
      </w:r>
    </w:p>
    <w:p w14:paraId="06243C5D" w14:textId="77777777" w:rsidR="00455F8B" w:rsidRPr="00455F8B" w:rsidRDefault="00455F8B" w:rsidP="0011421F">
      <w:pPr>
        <w:rPr>
          <w:rFonts w:ascii="Arial" w:hAnsi="Arial" w:cs="Arial"/>
          <w:sz w:val="20"/>
          <w:szCs w:val="20"/>
        </w:rPr>
      </w:pPr>
    </w:p>
    <w:p w14:paraId="3F226A19" w14:textId="73ABE962" w:rsidR="00455F8B" w:rsidRDefault="00455F8B" w:rsidP="0011421F">
      <w:pPr>
        <w:rPr>
          <w:rFonts w:ascii="Arial" w:hAnsi="Arial" w:cs="Arial"/>
          <w:sz w:val="20"/>
          <w:szCs w:val="20"/>
          <w:u w:val="single"/>
        </w:rPr>
      </w:pPr>
      <w:r w:rsidRPr="00455F8B">
        <w:rPr>
          <w:rFonts w:ascii="Arial" w:hAnsi="Arial" w:cs="Arial"/>
          <w:sz w:val="20"/>
          <w:szCs w:val="20"/>
          <w:u w:val="single"/>
        </w:rPr>
        <w:t xml:space="preserve">Réponses : </w:t>
      </w:r>
    </w:p>
    <w:p w14:paraId="252545AC" w14:textId="59A4B0C2" w:rsidR="00455F8B" w:rsidRDefault="00455F8B" w:rsidP="00455F8B">
      <w:pPr>
        <w:pStyle w:val="Paragraphedeliste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455F8B">
        <w:rPr>
          <w:rFonts w:ascii="Arial" w:hAnsi="Arial" w:cs="Arial"/>
          <w:sz w:val="20"/>
          <w:szCs w:val="20"/>
        </w:rPr>
        <w:t>8h10 est un temps</w:t>
      </w:r>
      <w:r>
        <w:rPr>
          <w:rFonts w:ascii="Arial" w:hAnsi="Arial" w:cs="Arial"/>
          <w:sz w:val="20"/>
          <w:szCs w:val="20"/>
        </w:rPr>
        <w:t> : on peut le noter t</w:t>
      </w:r>
      <w:r>
        <w:rPr>
          <w:rFonts w:ascii="Arial" w:hAnsi="Arial" w:cs="Arial"/>
          <w:sz w:val="20"/>
          <w:szCs w:val="20"/>
          <w:vertAlign w:val="subscript"/>
        </w:rPr>
        <w:t>1</w:t>
      </w:r>
      <w:r>
        <w:rPr>
          <w:rFonts w:ascii="Arial" w:hAnsi="Arial" w:cs="Arial"/>
          <w:sz w:val="20"/>
          <w:szCs w:val="20"/>
        </w:rPr>
        <w:t>.</w:t>
      </w:r>
    </w:p>
    <w:p w14:paraId="7B06AAF5" w14:textId="47D5999F" w:rsidR="00455F8B" w:rsidRDefault="00455F8B" w:rsidP="00455F8B">
      <w:pPr>
        <w:pStyle w:val="Paragraphedeliste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455F8B">
        <w:rPr>
          <w:rFonts w:ascii="Arial" w:hAnsi="Arial" w:cs="Arial"/>
          <w:sz w:val="20"/>
          <w:szCs w:val="20"/>
        </w:rPr>
        <w:t>8h</w:t>
      </w:r>
      <w:r>
        <w:rPr>
          <w:rFonts w:ascii="Arial" w:hAnsi="Arial" w:cs="Arial"/>
          <w:sz w:val="20"/>
          <w:szCs w:val="20"/>
        </w:rPr>
        <w:t>5</w:t>
      </w:r>
      <w:r w:rsidRPr="00455F8B">
        <w:rPr>
          <w:rFonts w:ascii="Arial" w:hAnsi="Arial" w:cs="Arial"/>
          <w:sz w:val="20"/>
          <w:szCs w:val="20"/>
        </w:rPr>
        <w:t>0 est un temps</w:t>
      </w:r>
      <w:r>
        <w:rPr>
          <w:rFonts w:ascii="Arial" w:hAnsi="Arial" w:cs="Arial"/>
          <w:sz w:val="20"/>
          <w:szCs w:val="20"/>
        </w:rPr>
        <w:t> : on peut le noter t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.</w:t>
      </w:r>
    </w:p>
    <w:p w14:paraId="687341A0" w14:textId="02E4CBE1" w:rsidR="00455F8B" w:rsidRDefault="00455F8B" w:rsidP="00455F8B">
      <w:pPr>
        <w:pStyle w:val="Paragraphedeliste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durée est de 40 minutes (8h50 – 8h10) on peut la noter </w:t>
      </w:r>
      <w:proofErr w:type="spellStart"/>
      <w:r>
        <w:rPr>
          <w:rFonts w:ascii="Arial" w:hAnsi="Arial" w:cs="Arial"/>
          <w:sz w:val="20"/>
          <w:szCs w:val="20"/>
        </w:rPr>
        <w:t>Δt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436903B3" w14:textId="2E3B264F" w:rsidR="0011421F" w:rsidRPr="00455F8B" w:rsidRDefault="00455F8B" w:rsidP="00455F8B">
      <w:pPr>
        <w:pStyle w:val="Paragraphedeliste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m:t>v</m:t>
        </m:r>
        <m:r>
          <w:rPr>
            <w:rFonts w:ascii="Cambria Math" w:hAnsi="Cambria Math" w:cs="Arial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Arial"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d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Δt</m:t>
            </m:r>
          </m:den>
        </m:f>
      </m:oMath>
      <w:r w:rsidRPr="00455F8B">
        <w:rPr>
          <w:rFonts w:ascii="Arial" w:hAnsi="Arial" w:cs="Arial"/>
          <w:sz w:val="20"/>
          <w:szCs w:val="20"/>
        </w:rPr>
        <w:t xml:space="preserve">  = </w:t>
      </w:r>
      <m:oMath>
        <m:f>
          <m:fPr>
            <m:ctrlPr>
              <w:rPr>
                <w:rFonts w:ascii="Cambria Math" w:hAnsi="Cambria Math" w:cs="Arial"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70×</m:t>
            </m:r>
            <m:sSup>
              <m:sSupPr>
                <m:ctrlPr>
                  <w:rPr>
                    <w:rFonts w:ascii="Cambria Math" w:hAnsi="Cambria Math" w:cs="Arial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 xml:space="preserve">3 </m:t>
                </m:r>
              </m:sup>
            </m:sSup>
            <m:r>
              <w:rPr>
                <w:rFonts w:ascii="Cambria Math" w:hAnsi="Cambria Math" w:cs="Arial"/>
                <w:sz w:val="20"/>
                <w:szCs w:val="20"/>
              </w:rPr>
              <m:t>m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40 x 60 s</m:t>
            </m:r>
          </m:den>
        </m:f>
      </m:oMath>
      <w:r w:rsidRPr="00455F8B">
        <w:rPr>
          <w:rFonts w:ascii="Arial" w:hAnsi="Arial" w:cs="Arial"/>
          <w:sz w:val="20"/>
          <w:szCs w:val="20"/>
        </w:rPr>
        <w:t xml:space="preserve"> = 29 m.s</w:t>
      </w:r>
      <w:r w:rsidRPr="00455F8B">
        <w:rPr>
          <w:rFonts w:ascii="Arial" w:hAnsi="Arial" w:cs="Arial"/>
          <w:sz w:val="20"/>
          <w:szCs w:val="20"/>
          <w:vertAlign w:val="superscript"/>
        </w:rPr>
        <w:t>-1</w:t>
      </w:r>
      <w:r w:rsidRPr="00455F8B">
        <w:rPr>
          <w:rFonts w:ascii="Arial" w:hAnsi="Arial" w:cs="Arial"/>
          <w:sz w:val="20"/>
          <w:szCs w:val="20"/>
        </w:rPr>
        <w:t xml:space="preserve"> (soit 104 km.h</w:t>
      </w:r>
      <w:r w:rsidRPr="00455F8B">
        <w:rPr>
          <w:rFonts w:ascii="Arial" w:hAnsi="Arial" w:cs="Arial"/>
          <w:sz w:val="20"/>
          <w:szCs w:val="20"/>
          <w:vertAlign w:val="superscript"/>
        </w:rPr>
        <w:t>-1</w:t>
      </w:r>
      <w:r w:rsidRPr="00455F8B">
        <w:rPr>
          <w:rFonts w:ascii="Arial" w:hAnsi="Arial" w:cs="Arial"/>
          <w:sz w:val="20"/>
          <w:szCs w:val="20"/>
        </w:rPr>
        <w:t>)</w:t>
      </w:r>
    </w:p>
    <w:sectPr w:rsidR="0011421F" w:rsidRPr="00455F8B" w:rsidSect="00D72C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026C"/>
    <w:multiLevelType w:val="hybridMultilevel"/>
    <w:tmpl w:val="D2D823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4382B"/>
    <w:multiLevelType w:val="hybridMultilevel"/>
    <w:tmpl w:val="02865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84D"/>
    <w:multiLevelType w:val="hybridMultilevel"/>
    <w:tmpl w:val="034E28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4368A"/>
    <w:multiLevelType w:val="hybridMultilevel"/>
    <w:tmpl w:val="82464350"/>
    <w:lvl w:ilvl="0" w:tplc="D96CAF6C">
      <w:start w:val="1"/>
      <w:numFmt w:val="decimal"/>
      <w:lvlText w:val="%1."/>
      <w:lvlJc w:val="left"/>
      <w:pPr>
        <w:ind w:left="644" w:hanging="360"/>
      </w:pPr>
      <w:rPr>
        <w:rFonts w:hint="default"/>
        <w:strike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921FBE"/>
    <w:multiLevelType w:val="hybridMultilevel"/>
    <w:tmpl w:val="6DB8A0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30C62"/>
    <w:multiLevelType w:val="hybridMultilevel"/>
    <w:tmpl w:val="0C404C20"/>
    <w:lvl w:ilvl="0" w:tplc="FE00E8CC">
      <w:start w:val="3"/>
      <w:numFmt w:val="decimal"/>
      <w:lvlText w:val="%1."/>
      <w:lvlJc w:val="left"/>
      <w:pPr>
        <w:ind w:left="644" w:hanging="360"/>
      </w:pPr>
      <w:rPr>
        <w:rFonts w:hint="default"/>
        <w:color w:val="4472C4" w:themeColor="accent1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0383856"/>
    <w:multiLevelType w:val="hybridMultilevel"/>
    <w:tmpl w:val="DECCE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1292B"/>
    <w:multiLevelType w:val="hybridMultilevel"/>
    <w:tmpl w:val="0CFC64D6"/>
    <w:lvl w:ilvl="0" w:tplc="B8DC5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443C9"/>
    <w:multiLevelType w:val="hybridMultilevel"/>
    <w:tmpl w:val="4E2A126E"/>
    <w:lvl w:ilvl="0" w:tplc="040C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38AA0279"/>
    <w:multiLevelType w:val="hybridMultilevel"/>
    <w:tmpl w:val="F7647F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02A04"/>
    <w:multiLevelType w:val="hybridMultilevel"/>
    <w:tmpl w:val="3AD804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05470"/>
    <w:multiLevelType w:val="hybridMultilevel"/>
    <w:tmpl w:val="A4B8A198"/>
    <w:lvl w:ilvl="0" w:tplc="E6B8B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EC4AFB"/>
    <w:multiLevelType w:val="hybridMultilevel"/>
    <w:tmpl w:val="E94C8ED6"/>
    <w:lvl w:ilvl="0" w:tplc="26A6F6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E351075"/>
    <w:multiLevelType w:val="hybridMultilevel"/>
    <w:tmpl w:val="1B4A60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4A253A"/>
    <w:multiLevelType w:val="hybridMultilevel"/>
    <w:tmpl w:val="C69CF90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621F58"/>
    <w:multiLevelType w:val="hybridMultilevel"/>
    <w:tmpl w:val="B448D5BA"/>
    <w:lvl w:ilvl="0" w:tplc="8BA231C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310079A"/>
    <w:multiLevelType w:val="hybridMultilevel"/>
    <w:tmpl w:val="8A54186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773A3218"/>
    <w:multiLevelType w:val="hybridMultilevel"/>
    <w:tmpl w:val="D5883DE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B34EF"/>
    <w:multiLevelType w:val="hybridMultilevel"/>
    <w:tmpl w:val="478A0D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35C1E"/>
    <w:multiLevelType w:val="hybridMultilevel"/>
    <w:tmpl w:val="71A668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2"/>
  </w:num>
  <w:num w:numId="4">
    <w:abstractNumId w:val="14"/>
  </w:num>
  <w:num w:numId="5">
    <w:abstractNumId w:val="6"/>
  </w:num>
  <w:num w:numId="6">
    <w:abstractNumId w:val="9"/>
  </w:num>
  <w:num w:numId="7">
    <w:abstractNumId w:val="10"/>
  </w:num>
  <w:num w:numId="8">
    <w:abstractNumId w:val="1"/>
  </w:num>
  <w:num w:numId="9">
    <w:abstractNumId w:val="3"/>
  </w:num>
  <w:num w:numId="10">
    <w:abstractNumId w:val="7"/>
  </w:num>
  <w:num w:numId="11">
    <w:abstractNumId w:val="18"/>
  </w:num>
  <w:num w:numId="12">
    <w:abstractNumId w:val="11"/>
  </w:num>
  <w:num w:numId="13">
    <w:abstractNumId w:val="12"/>
  </w:num>
  <w:num w:numId="14">
    <w:abstractNumId w:val="8"/>
  </w:num>
  <w:num w:numId="15">
    <w:abstractNumId w:val="16"/>
  </w:num>
  <w:num w:numId="16">
    <w:abstractNumId w:val="4"/>
  </w:num>
  <w:num w:numId="17">
    <w:abstractNumId w:val="19"/>
  </w:num>
  <w:num w:numId="18">
    <w:abstractNumId w:val="0"/>
  </w:num>
  <w:num w:numId="19">
    <w:abstractNumId w:val="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C66"/>
    <w:rsid w:val="000237E6"/>
    <w:rsid w:val="000308C5"/>
    <w:rsid w:val="00053FC3"/>
    <w:rsid w:val="00087191"/>
    <w:rsid w:val="000D4162"/>
    <w:rsid w:val="0011421F"/>
    <w:rsid w:val="00150AD5"/>
    <w:rsid w:val="001A79E2"/>
    <w:rsid w:val="002F031E"/>
    <w:rsid w:val="002F040A"/>
    <w:rsid w:val="0030684C"/>
    <w:rsid w:val="0032278D"/>
    <w:rsid w:val="00346AEA"/>
    <w:rsid w:val="003C1C9E"/>
    <w:rsid w:val="003E2123"/>
    <w:rsid w:val="004117B0"/>
    <w:rsid w:val="0043793A"/>
    <w:rsid w:val="00455F8B"/>
    <w:rsid w:val="004D587F"/>
    <w:rsid w:val="004E6E5C"/>
    <w:rsid w:val="005011E9"/>
    <w:rsid w:val="0055499A"/>
    <w:rsid w:val="00630420"/>
    <w:rsid w:val="006624C9"/>
    <w:rsid w:val="0066484E"/>
    <w:rsid w:val="00665B92"/>
    <w:rsid w:val="0067374E"/>
    <w:rsid w:val="006A0969"/>
    <w:rsid w:val="006A5DB8"/>
    <w:rsid w:val="006F1181"/>
    <w:rsid w:val="0072625D"/>
    <w:rsid w:val="007441C2"/>
    <w:rsid w:val="00746BAE"/>
    <w:rsid w:val="00760B82"/>
    <w:rsid w:val="00762B3A"/>
    <w:rsid w:val="007D2210"/>
    <w:rsid w:val="007F4853"/>
    <w:rsid w:val="0081192F"/>
    <w:rsid w:val="00814E9A"/>
    <w:rsid w:val="008178CC"/>
    <w:rsid w:val="0084474C"/>
    <w:rsid w:val="0088201C"/>
    <w:rsid w:val="00885CD6"/>
    <w:rsid w:val="008A7053"/>
    <w:rsid w:val="008D03C4"/>
    <w:rsid w:val="008D0B6D"/>
    <w:rsid w:val="008E3C12"/>
    <w:rsid w:val="008E6414"/>
    <w:rsid w:val="008E6A42"/>
    <w:rsid w:val="0091151A"/>
    <w:rsid w:val="009A26F1"/>
    <w:rsid w:val="009B2C64"/>
    <w:rsid w:val="009C4753"/>
    <w:rsid w:val="009E1C24"/>
    <w:rsid w:val="00A011E7"/>
    <w:rsid w:val="00A14291"/>
    <w:rsid w:val="00A34F22"/>
    <w:rsid w:val="00A966A3"/>
    <w:rsid w:val="00AC069D"/>
    <w:rsid w:val="00AF5576"/>
    <w:rsid w:val="00B327A4"/>
    <w:rsid w:val="00B44D5A"/>
    <w:rsid w:val="00B45136"/>
    <w:rsid w:val="00B97452"/>
    <w:rsid w:val="00BA0BAD"/>
    <w:rsid w:val="00BA6710"/>
    <w:rsid w:val="00BD2CCC"/>
    <w:rsid w:val="00BE3E66"/>
    <w:rsid w:val="00BE438C"/>
    <w:rsid w:val="00C058F5"/>
    <w:rsid w:val="00C05E6F"/>
    <w:rsid w:val="00C41480"/>
    <w:rsid w:val="00CD3A1D"/>
    <w:rsid w:val="00CF140D"/>
    <w:rsid w:val="00D05AE1"/>
    <w:rsid w:val="00D242D9"/>
    <w:rsid w:val="00D72C66"/>
    <w:rsid w:val="00D95B58"/>
    <w:rsid w:val="00DA0207"/>
    <w:rsid w:val="00DC0C99"/>
    <w:rsid w:val="00DD1926"/>
    <w:rsid w:val="00E106E1"/>
    <w:rsid w:val="00E14CB3"/>
    <w:rsid w:val="00E270F2"/>
    <w:rsid w:val="00EC52F6"/>
    <w:rsid w:val="00F416F7"/>
    <w:rsid w:val="00F44C2F"/>
    <w:rsid w:val="00F47F42"/>
    <w:rsid w:val="00FC7035"/>
    <w:rsid w:val="00FF5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A7DE9FD"/>
  <w15:docId w15:val="{AEEE732F-2336-4FBA-85BB-998506740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414"/>
  </w:style>
  <w:style w:type="paragraph" w:styleId="Titre1">
    <w:name w:val="heading 1"/>
    <w:basedOn w:val="Standard"/>
    <w:next w:val="Normal"/>
    <w:link w:val="Titre1Car"/>
    <w:uiPriority w:val="9"/>
    <w:qFormat/>
    <w:rsid w:val="004E6E5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72C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72C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D72C6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1192F"/>
    <w:rPr>
      <w:color w:val="808080"/>
    </w:rPr>
  </w:style>
  <w:style w:type="table" w:styleId="Grilledutableau">
    <w:name w:val="Table Grid"/>
    <w:basedOn w:val="TableauNormal"/>
    <w:uiPriority w:val="39"/>
    <w:rsid w:val="00030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4E6E5C"/>
    <w:rPr>
      <w:rFonts w:ascii="Times New Roman" w:eastAsia="Times New Roman" w:hAnsi="Times New Roman" w:cs="Times New Roman"/>
      <w:b/>
      <w:kern w:val="3"/>
      <w:sz w:val="28"/>
      <w:szCs w:val="20"/>
      <w:lang w:eastAsia="ar-SA"/>
    </w:rPr>
  </w:style>
  <w:style w:type="paragraph" w:customStyle="1" w:styleId="Standard">
    <w:name w:val="Standard"/>
    <w:rsid w:val="004E6E5C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Tahoma"/>
      <w:kern w:val="3"/>
      <w:lang w:eastAsia="en-US"/>
    </w:rPr>
  </w:style>
  <w:style w:type="paragraph" w:customStyle="1" w:styleId="Textbodyindent">
    <w:name w:val="Text body indent"/>
    <w:basedOn w:val="Standard"/>
    <w:rsid w:val="004E6E5C"/>
    <w:pPr>
      <w:tabs>
        <w:tab w:val="left" w:pos="-1702"/>
      </w:tabs>
      <w:spacing w:after="0" w:line="240" w:lineRule="auto"/>
      <w:ind w:left="283" w:firstLine="426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ieddepage">
    <w:name w:val="footer"/>
    <w:basedOn w:val="Standard"/>
    <w:link w:val="PieddepageCar"/>
    <w:rsid w:val="004E6E5C"/>
    <w:pPr>
      <w:suppressLineNumbers/>
      <w:tabs>
        <w:tab w:val="left" w:pos="-1985"/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PieddepageCar">
    <w:name w:val="Pied de page Car"/>
    <w:basedOn w:val="Policepardfaut"/>
    <w:link w:val="Pieddepage"/>
    <w:rsid w:val="004E6E5C"/>
    <w:rPr>
      <w:rFonts w:ascii="Times New Roman" w:eastAsia="Times New Roman" w:hAnsi="Times New Roman" w:cs="Times New Roman"/>
      <w:kern w:val="3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B24B1-5143-439F-BA72-1A7B2A935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994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callodi</dc:creator>
  <cp:keywords/>
  <dc:description/>
  <cp:lastModifiedBy>callodi</cp:lastModifiedBy>
  <cp:revision>2</cp:revision>
  <cp:lastPrinted>2019-02-24T23:09:00Z</cp:lastPrinted>
  <dcterms:created xsi:type="dcterms:W3CDTF">2020-06-15T16:27:00Z</dcterms:created>
  <dcterms:modified xsi:type="dcterms:W3CDTF">2020-06-15T16:27:00Z</dcterms:modified>
</cp:coreProperties>
</file>