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07" w:rsidRPr="002E3092" w:rsidRDefault="004B0007" w:rsidP="004B0007">
      <w:pPr>
        <w:rPr>
          <w:rFonts w:cs="Arial"/>
          <w:b/>
          <w:sz w:val="28"/>
        </w:rPr>
      </w:pPr>
      <w:r w:rsidRPr="002E3092">
        <w:rPr>
          <w:rFonts w:cs="Arial"/>
          <w:b/>
          <w:sz w:val="28"/>
        </w:rPr>
        <w:t xml:space="preserve">FICHE 1 </w:t>
      </w:r>
    </w:p>
    <w:p w:rsidR="004B0007" w:rsidRPr="002E3092" w:rsidRDefault="004B0007" w:rsidP="004B0007">
      <w:pPr>
        <w:rPr>
          <w:rFonts w:cs="Arial"/>
          <w:b/>
          <w:sz w:val="28"/>
        </w:rPr>
      </w:pPr>
      <w:r w:rsidRPr="002E3092">
        <w:rPr>
          <w:rFonts w:cs="Arial"/>
          <w:b/>
          <w:sz w:val="28"/>
        </w:rPr>
        <w:t>Fiche à destination des enseignants</w:t>
      </w:r>
    </w:p>
    <w:p w:rsidR="004B0007" w:rsidRPr="002E3092" w:rsidRDefault="004B0007" w:rsidP="004B0007">
      <w:pPr>
        <w:jc w:val="center"/>
        <w:rPr>
          <w:rFonts w:cs="Arial"/>
          <w:b/>
          <w:bCs/>
          <w:sz w:val="28"/>
        </w:rPr>
      </w:pPr>
    </w:p>
    <w:p w:rsidR="004B0007" w:rsidRDefault="00CE4262" w:rsidP="004B0007">
      <w:pPr>
        <w:jc w:val="center"/>
        <w:rPr>
          <w:rFonts w:cs="Arial"/>
          <w:b/>
          <w:bCs/>
          <w:sz w:val="28"/>
        </w:rPr>
      </w:pPr>
      <w:r>
        <w:rPr>
          <w:rFonts w:cs="Arial"/>
          <w:b/>
          <w:bCs/>
          <w:sz w:val="28"/>
        </w:rPr>
        <w:t>Terminale S</w:t>
      </w:r>
      <w:r w:rsidR="004B0007">
        <w:rPr>
          <w:rFonts w:cs="Arial"/>
          <w:b/>
          <w:bCs/>
          <w:sz w:val="28"/>
        </w:rPr>
        <w:t xml:space="preserve"> (</w:t>
      </w:r>
      <w:r>
        <w:rPr>
          <w:rFonts w:cs="Arial"/>
          <w:b/>
          <w:bCs/>
          <w:sz w:val="28"/>
        </w:rPr>
        <w:t xml:space="preserve">enseignement de </w:t>
      </w:r>
      <w:r w:rsidR="004B0007">
        <w:rPr>
          <w:rFonts w:cs="Arial"/>
          <w:b/>
          <w:bCs/>
          <w:sz w:val="28"/>
        </w:rPr>
        <w:t>Spécialité)</w:t>
      </w:r>
    </w:p>
    <w:p w:rsidR="00CE4262" w:rsidRPr="002E3092" w:rsidRDefault="00552FD5" w:rsidP="004B0007">
      <w:pPr>
        <w:jc w:val="center"/>
        <w:rPr>
          <w:rFonts w:cs="Arial"/>
          <w:b/>
          <w:bCs/>
          <w:sz w:val="28"/>
        </w:rPr>
      </w:pPr>
      <w:r>
        <w:rPr>
          <w:rFonts w:cs="Arial"/>
          <w:b/>
          <w:bCs/>
          <w:sz w:val="28"/>
        </w:rPr>
        <w:t>TS13</w:t>
      </w:r>
    </w:p>
    <w:p w:rsidR="004B0007" w:rsidRPr="002E3092" w:rsidRDefault="004B0007" w:rsidP="004B0007">
      <w:pPr>
        <w:jc w:val="center"/>
        <w:rPr>
          <w:rFonts w:cs="Arial"/>
          <w:b/>
          <w:bCs/>
          <w:sz w:val="28"/>
        </w:rPr>
      </w:pPr>
      <w:r>
        <w:rPr>
          <w:rFonts w:cs="Arial"/>
          <w:b/>
          <w:bCs/>
          <w:sz w:val="28"/>
        </w:rPr>
        <w:t>Générateur de dihydrogène</w:t>
      </w:r>
    </w:p>
    <w:p w:rsidR="004B0007" w:rsidRPr="002E3092" w:rsidRDefault="004B0007" w:rsidP="004B0007">
      <w:pPr>
        <w:jc w:val="center"/>
        <w:rPr>
          <w:rFonts w:cs="Arial"/>
          <w:b/>
          <w:bCs/>
          <w:sz w:val="28"/>
        </w:rPr>
      </w:pPr>
    </w:p>
    <w:tbl>
      <w:tblPr>
        <w:tblW w:w="0" w:type="auto"/>
        <w:tblInd w:w="-70" w:type="dxa"/>
        <w:tblLayout w:type="fixed"/>
        <w:tblCellMar>
          <w:left w:w="70" w:type="dxa"/>
          <w:right w:w="70" w:type="dxa"/>
        </w:tblCellMar>
        <w:tblLook w:val="0000"/>
      </w:tblPr>
      <w:tblGrid>
        <w:gridCol w:w="2856"/>
        <w:gridCol w:w="3604"/>
        <w:gridCol w:w="3634"/>
      </w:tblGrid>
      <w:tr w:rsidR="004B0007" w:rsidRPr="00CE4262">
        <w:trPr>
          <w:trHeight w:val="373"/>
        </w:trPr>
        <w:tc>
          <w:tcPr>
            <w:tcW w:w="2856" w:type="dxa"/>
            <w:tcBorders>
              <w:top w:val="single" w:sz="4" w:space="0" w:color="000000"/>
              <w:left w:val="single" w:sz="4" w:space="0" w:color="000000"/>
              <w:bottom w:val="single" w:sz="4" w:space="0" w:color="000000"/>
            </w:tcBorders>
            <w:shd w:val="clear" w:color="auto" w:fill="auto"/>
            <w:vAlign w:val="center"/>
          </w:tcPr>
          <w:p w:rsidR="004B0007" w:rsidRPr="00CE4262" w:rsidRDefault="004B0007" w:rsidP="00EE4274">
            <w:pPr>
              <w:snapToGrid w:val="0"/>
              <w:spacing w:before="120" w:after="120"/>
              <w:jc w:val="center"/>
              <w:rPr>
                <w:rFonts w:ascii="Times New Roman" w:hAnsi="Times New Roman"/>
                <w:b/>
                <w:i/>
                <w:sz w:val="22"/>
                <w:szCs w:val="22"/>
              </w:rPr>
            </w:pPr>
            <w:r w:rsidRPr="00CE4262">
              <w:rPr>
                <w:rFonts w:ascii="Times New Roman" w:hAnsi="Times New Roman"/>
                <w:b/>
                <w:i/>
                <w:sz w:val="22"/>
                <w:szCs w:val="22"/>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tcPr>
          <w:p w:rsidR="004B0007" w:rsidRPr="00CE4262" w:rsidRDefault="004B0007" w:rsidP="00EE4274">
            <w:pPr>
              <w:pStyle w:val="Pieddepage"/>
              <w:snapToGrid w:val="0"/>
              <w:spacing w:before="100"/>
              <w:rPr>
                <w:rFonts w:ascii="Times New Roman" w:hAnsi="Times New Roman"/>
                <w:b/>
                <w:i/>
                <w:sz w:val="22"/>
                <w:szCs w:val="22"/>
              </w:rPr>
            </w:pPr>
            <w:r w:rsidRPr="00CE4262">
              <w:rPr>
                <w:rFonts w:ascii="Times New Roman" w:hAnsi="Times New Roman"/>
                <w:b/>
                <w:i/>
                <w:sz w:val="22"/>
                <w:szCs w:val="22"/>
              </w:rPr>
              <w:t>Activité expérimentale évaluée</w:t>
            </w:r>
          </w:p>
        </w:tc>
      </w:tr>
      <w:tr w:rsidR="004B0007" w:rsidRPr="00CE4262">
        <w:trPr>
          <w:trHeight w:val="493"/>
        </w:trPr>
        <w:tc>
          <w:tcPr>
            <w:tcW w:w="2856" w:type="dxa"/>
            <w:vMerge w:val="restart"/>
            <w:tcBorders>
              <w:left w:val="single" w:sz="4" w:space="0" w:color="000000"/>
              <w:bottom w:val="single" w:sz="4" w:space="0" w:color="000000"/>
            </w:tcBorders>
            <w:shd w:val="clear" w:color="auto" w:fill="auto"/>
            <w:vAlign w:val="center"/>
          </w:tcPr>
          <w:p w:rsidR="004B0007" w:rsidRPr="00CE4262" w:rsidRDefault="004B0007" w:rsidP="00EE4274">
            <w:pPr>
              <w:snapToGrid w:val="0"/>
              <w:spacing w:before="120" w:after="120"/>
              <w:jc w:val="center"/>
              <w:rPr>
                <w:rFonts w:ascii="Times New Roman" w:hAnsi="Times New Roman"/>
                <w:b/>
                <w:i/>
                <w:sz w:val="22"/>
                <w:szCs w:val="22"/>
              </w:rPr>
            </w:pPr>
          </w:p>
        </w:tc>
        <w:tc>
          <w:tcPr>
            <w:tcW w:w="3604" w:type="dxa"/>
            <w:tcBorders>
              <w:left w:val="single" w:sz="4" w:space="0" w:color="000000"/>
              <w:bottom w:val="single" w:sz="4" w:space="0" w:color="000000"/>
            </w:tcBorders>
            <w:shd w:val="clear" w:color="auto" w:fill="auto"/>
          </w:tcPr>
          <w:p w:rsidR="004B0007" w:rsidRPr="00CE4262" w:rsidRDefault="004B0007" w:rsidP="00EE4274">
            <w:pPr>
              <w:snapToGrid w:val="0"/>
              <w:jc w:val="center"/>
              <w:rPr>
                <w:rFonts w:ascii="Times New Roman" w:hAnsi="Times New Roman"/>
                <w:b/>
                <w:bCs/>
                <w:sz w:val="22"/>
                <w:szCs w:val="22"/>
              </w:rPr>
            </w:pPr>
          </w:p>
          <w:p w:rsidR="004B0007" w:rsidRPr="00CE4262" w:rsidRDefault="004B0007" w:rsidP="00EE4274">
            <w:pPr>
              <w:snapToGrid w:val="0"/>
              <w:jc w:val="center"/>
              <w:rPr>
                <w:rFonts w:ascii="Times New Roman" w:hAnsi="Times New Roman"/>
                <w:b/>
                <w:bCs/>
                <w:sz w:val="22"/>
                <w:szCs w:val="22"/>
              </w:rPr>
            </w:pPr>
            <w:r w:rsidRPr="00CE4262">
              <w:rPr>
                <w:rFonts w:ascii="Times New Roman" w:hAnsi="Times New Roman"/>
                <w:b/>
                <w:bCs/>
                <w:sz w:val="22"/>
                <w:szCs w:val="22"/>
              </w:rPr>
              <w:t>Domaine d’étude</w:t>
            </w:r>
          </w:p>
          <w:p w:rsidR="004B0007" w:rsidRPr="00CE4262" w:rsidRDefault="004B0007" w:rsidP="00EE4274">
            <w:pPr>
              <w:snapToGrid w:val="0"/>
              <w:jc w:val="center"/>
              <w:rPr>
                <w:rFonts w:ascii="Times New Roman" w:hAnsi="Times New Roman"/>
                <w:b/>
                <w:bCs/>
                <w:sz w:val="22"/>
                <w:szCs w:val="22"/>
              </w:rPr>
            </w:pPr>
          </w:p>
          <w:p w:rsidR="004B0007" w:rsidRPr="00CE4262" w:rsidRDefault="004B0007" w:rsidP="00EE4274">
            <w:pPr>
              <w:snapToGrid w:val="0"/>
              <w:rPr>
                <w:rFonts w:ascii="Times New Roman" w:hAnsi="Times New Roman"/>
                <w:sz w:val="22"/>
                <w:szCs w:val="22"/>
              </w:rPr>
            </w:pPr>
            <w:r w:rsidRPr="00CE4262">
              <w:rPr>
                <w:rFonts w:ascii="Times New Roman" w:hAnsi="Times New Roman"/>
                <w:sz w:val="22"/>
                <w:szCs w:val="22"/>
              </w:rPr>
              <w:t>Eau et énergie</w:t>
            </w:r>
          </w:p>
          <w:p w:rsidR="004B0007" w:rsidRPr="00CE4262" w:rsidRDefault="004B0007" w:rsidP="004B0007">
            <w:pPr>
              <w:snapToGrid w:val="0"/>
              <w:rPr>
                <w:rFonts w:ascii="Times New Roman" w:hAnsi="Times New Roman"/>
                <w:sz w:val="22"/>
                <w:szCs w:val="22"/>
              </w:rPr>
            </w:pPr>
          </w:p>
        </w:tc>
        <w:tc>
          <w:tcPr>
            <w:tcW w:w="3634" w:type="dxa"/>
            <w:tcBorders>
              <w:left w:val="single" w:sz="4" w:space="0" w:color="000000"/>
              <w:bottom w:val="single" w:sz="4" w:space="0" w:color="000000"/>
              <w:right w:val="single" w:sz="4" w:space="0" w:color="000000"/>
            </w:tcBorders>
            <w:shd w:val="clear" w:color="auto" w:fill="auto"/>
          </w:tcPr>
          <w:p w:rsidR="004B0007" w:rsidRPr="00CE4262" w:rsidRDefault="004B0007" w:rsidP="00EE4274">
            <w:pPr>
              <w:snapToGrid w:val="0"/>
              <w:rPr>
                <w:rFonts w:ascii="Times New Roman" w:hAnsi="Times New Roman"/>
                <w:sz w:val="22"/>
                <w:szCs w:val="22"/>
              </w:rPr>
            </w:pPr>
          </w:p>
          <w:p w:rsidR="004B0007" w:rsidRPr="00CE4262" w:rsidRDefault="004B0007" w:rsidP="00EE4274">
            <w:pPr>
              <w:snapToGrid w:val="0"/>
              <w:jc w:val="center"/>
              <w:rPr>
                <w:rFonts w:ascii="Times New Roman" w:hAnsi="Times New Roman"/>
                <w:b/>
                <w:bCs/>
                <w:sz w:val="22"/>
                <w:szCs w:val="22"/>
              </w:rPr>
            </w:pPr>
            <w:r w:rsidRPr="00CE4262">
              <w:rPr>
                <w:rFonts w:ascii="Times New Roman" w:hAnsi="Times New Roman"/>
                <w:b/>
                <w:bCs/>
                <w:sz w:val="22"/>
                <w:szCs w:val="22"/>
              </w:rPr>
              <w:t>Mots clés</w:t>
            </w:r>
          </w:p>
          <w:p w:rsidR="004B0007" w:rsidRPr="00CE4262" w:rsidRDefault="004B0007" w:rsidP="00EE4274">
            <w:pPr>
              <w:snapToGrid w:val="0"/>
              <w:rPr>
                <w:rFonts w:ascii="Times New Roman" w:hAnsi="Times New Roman"/>
                <w:bCs/>
                <w:sz w:val="22"/>
                <w:szCs w:val="22"/>
                <w:shd w:val="clear" w:color="auto" w:fill="FFFF00"/>
              </w:rPr>
            </w:pPr>
          </w:p>
          <w:p w:rsidR="004B0007" w:rsidRPr="00CE4262" w:rsidRDefault="0098425E" w:rsidP="00EE4274">
            <w:pPr>
              <w:snapToGrid w:val="0"/>
              <w:rPr>
                <w:rFonts w:ascii="Times New Roman" w:hAnsi="Times New Roman"/>
                <w:bCs/>
                <w:sz w:val="22"/>
                <w:szCs w:val="22"/>
              </w:rPr>
            </w:pPr>
            <w:r w:rsidRPr="00CE4262">
              <w:rPr>
                <w:rFonts w:ascii="Times New Roman" w:hAnsi="Times New Roman"/>
                <w:bCs/>
                <w:sz w:val="22"/>
                <w:szCs w:val="22"/>
              </w:rPr>
              <w:t>Pile à combustible</w:t>
            </w:r>
          </w:p>
          <w:p w:rsidR="004B0007" w:rsidRPr="00CE4262" w:rsidRDefault="004B0007" w:rsidP="00EE4274">
            <w:pPr>
              <w:snapToGrid w:val="0"/>
              <w:rPr>
                <w:rFonts w:ascii="Times New Roman" w:hAnsi="Times New Roman"/>
                <w:bCs/>
                <w:sz w:val="22"/>
                <w:szCs w:val="22"/>
              </w:rPr>
            </w:pPr>
          </w:p>
        </w:tc>
      </w:tr>
      <w:tr w:rsidR="004B0007" w:rsidRPr="00CE4262">
        <w:trPr>
          <w:trHeight w:val="493"/>
        </w:trPr>
        <w:tc>
          <w:tcPr>
            <w:tcW w:w="2856" w:type="dxa"/>
            <w:vMerge/>
            <w:tcBorders>
              <w:left w:val="single" w:sz="4" w:space="0" w:color="000000"/>
              <w:bottom w:val="single" w:sz="4" w:space="0" w:color="000000"/>
            </w:tcBorders>
            <w:shd w:val="clear" w:color="auto" w:fill="auto"/>
            <w:vAlign w:val="center"/>
          </w:tcPr>
          <w:p w:rsidR="004B0007" w:rsidRPr="00CE4262" w:rsidRDefault="004B0007" w:rsidP="00EE4274">
            <w:pPr>
              <w:snapToGrid w:val="0"/>
              <w:spacing w:before="120" w:after="120"/>
              <w:jc w:val="center"/>
              <w:rPr>
                <w:rFonts w:ascii="Times New Roman" w:hAnsi="Times New Roman"/>
                <w:b/>
                <w:i/>
                <w:sz w:val="22"/>
                <w:szCs w:val="22"/>
              </w:rPr>
            </w:pPr>
          </w:p>
        </w:tc>
        <w:tc>
          <w:tcPr>
            <w:tcW w:w="7238" w:type="dxa"/>
            <w:gridSpan w:val="2"/>
            <w:tcBorders>
              <w:left w:val="single" w:sz="4" w:space="0" w:color="000000"/>
              <w:bottom w:val="single" w:sz="4" w:space="0" w:color="000000"/>
              <w:right w:val="single" w:sz="4" w:space="0" w:color="000000"/>
            </w:tcBorders>
            <w:shd w:val="clear" w:color="auto" w:fill="auto"/>
          </w:tcPr>
          <w:p w:rsidR="004B0007" w:rsidRPr="00CE4262" w:rsidRDefault="004B0007" w:rsidP="00EE4274">
            <w:pPr>
              <w:snapToGrid w:val="0"/>
              <w:jc w:val="center"/>
              <w:rPr>
                <w:rFonts w:ascii="Times New Roman" w:hAnsi="Times New Roman"/>
                <w:sz w:val="22"/>
                <w:szCs w:val="22"/>
              </w:rPr>
            </w:pPr>
          </w:p>
          <w:p w:rsidR="004B0007" w:rsidRPr="00CE4262" w:rsidRDefault="004B0007" w:rsidP="00EE4274">
            <w:pPr>
              <w:snapToGrid w:val="0"/>
              <w:jc w:val="center"/>
              <w:rPr>
                <w:rFonts w:ascii="Times New Roman" w:hAnsi="Times New Roman"/>
                <w:b/>
                <w:sz w:val="22"/>
                <w:szCs w:val="22"/>
              </w:rPr>
            </w:pPr>
            <w:r w:rsidRPr="00CE4262">
              <w:rPr>
                <w:rFonts w:ascii="Times New Roman" w:hAnsi="Times New Roman"/>
                <w:b/>
                <w:sz w:val="22"/>
                <w:szCs w:val="22"/>
              </w:rPr>
              <w:t>Compétences expérimentales évaluées</w:t>
            </w:r>
          </w:p>
          <w:p w:rsidR="004B0007" w:rsidRPr="00CE4262" w:rsidRDefault="004B0007" w:rsidP="00EE4274">
            <w:pPr>
              <w:snapToGrid w:val="0"/>
              <w:rPr>
                <w:rFonts w:ascii="Times New Roman" w:hAnsi="Times New Roman"/>
                <w:sz w:val="22"/>
                <w:szCs w:val="22"/>
              </w:rPr>
            </w:pPr>
          </w:p>
          <w:p w:rsidR="004B0007" w:rsidRPr="00CE4262" w:rsidRDefault="004B0007" w:rsidP="004B0007">
            <w:pPr>
              <w:numPr>
                <w:ilvl w:val="0"/>
                <w:numId w:val="6"/>
              </w:numPr>
              <w:snapToGrid w:val="0"/>
              <w:jc w:val="left"/>
              <w:rPr>
                <w:rFonts w:ascii="Times New Roman" w:hAnsi="Times New Roman"/>
                <w:sz w:val="22"/>
                <w:szCs w:val="22"/>
              </w:rPr>
            </w:pPr>
            <w:r w:rsidRPr="00CE4262">
              <w:rPr>
                <w:rFonts w:ascii="Times New Roman" w:hAnsi="Times New Roman"/>
                <w:sz w:val="22"/>
                <w:szCs w:val="22"/>
              </w:rPr>
              <w:t>Analys</w:t>
            </w:r>
            <w:r w:rsidR="0078625F" w:rsidRPr="00CE4262">
              <w:rPr>
                <w:rFonts w:ascii="Times New Roman" w:hAnsi="Times New Roman"/>
                <w:sz w:val="22"/>
                <w:szCs w:val="22"/>
              </w:rPr>
              <w:t>er</w:t>
            </w:r>
          </w:p>
          <w:p w:rsidR="004B0007" w:rsidRPr="00CE4262" w:rsidRDefault="004B0007" w:rsidP="004B0007">
            <w:pPr>
              <w:numPr>
                <w:ilvl w:val="0"/>
                <w:numId w:val="6"/>
              </w:numPr>
              <w:snapToGrid w:val="0"/>
              <w:jc w:val="left"/>
              <w:rPr>
                <w:rFonts w:ascii="Times New Roman" w:hAnsi="Times New Roman"/>
                <w:sz w:val="22"/>
                <w:szCs w:val="22"/>
              </w:rPr>
            </w:pPr>
            <w:r w:rsidRPr="00CE4262">
              <w:rPr>
                <w:rFonts w:ascii="Times New Roman" w:hAnsi="Times New Roman"/>
                <w:sz w:val="22"/>
                <w:szCs w:val="22"/>
              </w:rPr>
              <w:t xml:space="preserve">Réaliser </w:t>
            </w:r>
          </w:p>
          <w:p w:rsidR="004B0007" w:rsidRPr="00CE4262" w:rsidRDefault="004B0007" w:rsidP="004B0007">
            <w:pPr>
              <w:numPr>
                <w:ilvl w:val="0"/>
                <w:numId w:val="6"/>
              </w:numPr>
              <w:snapToGrid w:val="0"/>
              <w:jc w:val="left"/>
              <w:rPr>
                <w:rFonts w:ascii="Times New Roman" w:hAnsi="Times New Roman"/>
                <w:sz w:val="22"/>
                <w:szCs w:val="22"/>
              </w:rPr>
            </w:pPr>
            <w:r w:rsidRPr="00CE4262">
              <w:rPr>
                <w:rFonts w:ascii="Times New Roman" w:hAnsi="Times New Roman"/>
                <w:sz w:val="22"/>
                <w:szCs w:val="22"/>
              </w:rPr>
              <w:t xml:space="preserve">Valider </w:t>
            </w:r>
          </w:p>
          <w:p w:rsidR="004B0007" w:rsidRPr="00CE4262" w:rsidRDefault="004B0007" w:rsidP="00EE4274">
            <w:pPr>
              <w:snapToGrid w:val="0"/>
              <w:rPr>
                <w:rFonts w:ascii="Times New Roman" w:hAnsi="Times New Roman"/>
                <w:sz w:val="22"/>
                <w:szCs w:val="22"/>
              </w:rPr>
            </w:pPr>
          </w:p>
          <w:p w:rsidR="004B0007" w:rsidRPr="00CE4262" w:rsidRDefault="004B0007" w:rsidP="00EE4274">
            <w:pPr>
              <w:snapToGrid w:val="0"/>
              <w:jc w:val="center"/>
              <w:rPr>
                <w:rFonts w:ascii="Times New Roman" w:hAnsi="Times New Roman"/>
                <w:b/>
                <w:bCs/>
                <w:sz w:val="22"/>
                <w:szCs w:val="22"/>
              </w:rPr>
            </w:pPr>
          </w:p>
        </w:tc>
      </w:tr>
      <w:tr w:rsidR="004B0007" w:rsidRPr="00CE4262">
        <w:trPr>
          <w:trHeight w:val="1162"/>
        </w:trPr>
        <w:tc>
          <w:tcPr>
            <w:tcW w:w="2856" w:type="dxa"/>
            <w:tcBorders>
              <w:top w:val="single" w:sz="4" w:space="0" w:color="000000"/>
              <w:left w:val="single" w:sz="4" w:space="0" w:color="000000"/>
              <w:bottom w:val="single" w:sz="4" w:space="0" w:color="000000"/>
            </w:tcBorders>
            <w:shd w:val="clear" w:color="auto" w:fill="auto"/>
          </w:tcPr>
          <w:p w:rsidR="004B0007" w:rsidRPr="00CE4262" w:rsidRDefault="004B0007" w:rsidP="0078625F">
            <w:pPr>
              <w:snapToGrid w:val="0"/>
              <w:spacing w:before="120" w:after="120"/>
              <w:jc w:val="center"/>
              <w:rPr>
                <w:rFonts w:ascii="Times New Roman" w:hAnsi="Times New Roman"/>
                <w:b/>
                <w:bCs/>
                <w:i/>
                <w:sz w:val="22"/>
                <w:szCs w:val="22"/>
              </w:rPr>
            </w:pPr>
            <w:r w:rsidRPr="00CE4262">
              <w:rPr>
                <w:rFonts w:ascii="Times New Roman" w:hAnsi="Times New Roman"/>
                <w:b/>
                <w:bCs/>
                <w:i/>
                <w:sz w:val="22"/>
                <w:szCs w:val="22"/>
              </w:rPr>
              <w:t>Commentaires sur l’</w:t>
            </w:r>
            <w:r w:rsidR="0078625F" w:rsidRPr="00CE4262">
              <w:rPr>
                <w:rFonts w:ascii="Times New Roman" w:hAnsi="Times New Roman"/>
                <w:b/>
                <w:bCs/>
                <w:i/>
                <w:sz w:val="22"/>
                <w:szCs w:val="22"/>
              </w:rPr>
              <w:t xml:space="preserve">activité expérimentale </w:t>
            </w:r>
            <w:r w:rsidRPr="00CE4262">
              <w:rPr>
                <w:rFonts w:ascii="Times New Roman" w:hAnsi="Times New Roman"/>
                <w:b/>
                <w:bCs/>
                <w:i/>
                <w:sz w:val="22"/>
                <w:szCs w:val="22"/>
              </w:rPr>
              <w:t>proposé</w:t>
            </w:r>
            <w:r w:rsidR="0078625F" w:rsidRPr="00CE4262">
              <w:rPr>
                <w:rFonts w:ascii="Times New Roman" w:hAnsi="Times New Roman"/>
                <w:b/>
                <w:bCs/>
                <w:i/>
                <w:sz w:val="22"/>
                <w:szCs w:val="22"/>
              </w:rPr>
              <w:t>e</w:t>
            </w: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007" w:rsidRPr="00CE4262" w:rsidRDefault="004B0007" w:rsidP="00CE4262">
            <w:pPr>
              <w:pStyle w:val="Retraitcorpsdetexte"/>
              <w:tabs>
                <w:tab w:val="left" w:pos="-1985"/>
                <w:tab w:val="left" w:pos="1157"/>
              </w:tabs>
              <w:snapToGrid w:val="0"/>
              <w:ind w:left="0"/>
              <w:jc w:val="both"/>
              <w:rPr>
                <w:iCs/>
                <w:sz w:val="22"/>
                <w:szCs w:val="22"/>
              </w:rPr>
            </w:pPr>
            <w:r w:rsidRPr="00CE4262">
              <w:rPr>
                <w:iCs/>
                <w:sz w:val="22"/>
                <w:szCs w:val="22"/>
              </w:rPr>
              <w:t xml:space="preserve">Cette activité </w:t>
            </w:r>
            <w:r w:rsidR="0078625F" w:rsidRPr="00CE4262">
              <w:rPr>
                <w:iCs/>
                <w:sz w:val="22"/>
                <w:szCs w:val="22"/>
              </w:rPr>
              <w:t xml:space="preserve">expérimentale </w:t>
            </w:r>
            <w:r w:rsidRPr="00CE4262">
              <w:rPr>
                <w:iCs/>
                <w:sz w:val="22"/>
                <w:szCs w:val="22"/>
              </w:rPr>
              <w:t>illustre le thème</w:t>
            </w:r>
            <w:r w:rsidR="0098425E" w:rsidRPr="00CE4262">
              <w:rPr>
                <w:iCs/>
                <w:sz w:val="22"/>
                <w:szCs w:val="22"/>
              </w:rPr>
              <w:t xml:space="preserve"> </w:t>
            </w:r>
            <w:r w:rsidR="00CE4262">
              <w:rPr>
                <w:iCs/>
                <w:sz w:val="22"/>
                <w:szCs w:val="22"/>
              </w:rPr>
              <w:t>n°</w:t>
            </w:r>
            <w:r w:rsidR="0098425E" w:rsidRPr="00CE4262">
              <w:rPr>
                <w:iCs/>
                <w:sz w:val="22"/>
                <w:szCs w:val="22"/>
              </w:rPr>
              <w:t>1 « L’eau » et le domaine d’étude « Eau et énergie</w:t>
            </w:r>
            <w:r w:rsidR="00114282" w:rsidRPr="00CE4262">
              <w:rPr>
                <w:iCs/>
                <w:sz w:val="22"/>
                <w:szCs w:val="22"/>
              </w:rPr>
              <w:t> »</w:t>
            </w:r>
            <w:r w:rsidR="0098425E" w:rsidRPr="00CE4262">
              <w:rPr>
                <w:iCs/>
                <w:sz w:val="22"/>
                <w:szCs w:val="22"/>
              </w:rPr>
              <w:t xml:space="preserve"> du programme de spécialité </w:t>
            </w:r>
            <w:r w:rsidRPr="00CE4262">
              <w:rPr>
                <w:iCs/>
                <w:sz w:val="22"/>
                <w:szCs w:val="22"/>
              </w:rPr>
              <w:t>en classe de terminale S.</w:t>
            </w:r>
          </w:p>
        </w:tc>
      </w:tr>
      <w:tr w:rsidR="004B0007" w:rsidRPr="00CE4262">
        <w:trPr>
          <w:trHeight w:val="373"/>
        </w:trPr>
        <w:tc>
          <w:tcPr>
            <w:tcW w:w="2856" w:type="dxa"/>
            <w:tcBorders>
              <w:top w:val="single" w:sz="4" w:space="0" w:color="000000"/>
              <w:left w:val="single" w:sz="4" w:space="0" w:color="000000"/>
              <w:bottom w:val="single" w:sz="4" w:space="0" w:color="000000"/>
            </w:tcBorders>
            <w:shd w:val="clear" w:color="auto" w:fill="auto"/>
            <w:vAlign w:val="center"/>
          </w:tcPr>
          <w:p w:rsidR="004B0007" w:rsidRPr="00CE4262" w:rsidRDefault="004B0007" w:rsidP="00EE4274">
            <w:pPr>
              <w:snapToGrid w:val="0"/>
              <w:spacing w:before="120" w:after="120"/>
              <w:jc w:val="center"/>
              <w:rPr>
                <w:rFonts w:ascii="Times New Roman" w:hAnsi="Times New Roman"/>
                <w:b/>
                <w:i/>
                <w:sz w:val="22"/>
                <w:szCs w:val="22"/>
              </w:rPr>
            </w:pPr>
            <w:r w:rsidRPr="00CE4262">
              <w:rPr>
                <w:rFonts w:ascii="Times New Roman" w:hAnsi="Times New Roman"/>
                <w:b/>
                <w:i/>
                <w:sz w:val="22"/>
                <w:szCs w:val="22"/>
              </w:rPr>
              <w:t xml:space="preserve">Conditions de mise en œuvre </w:t>
            </w: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tcPr>
          <w:p w:rsidR="004B0007" w:rsidRPr="00CE4262" w:rsidRDefault="004B0007" w:rsidP="00EE4274">
            <w:pPr>
              <w:pStyle w:val="Pieddepage"/>
              <w:snapToGrid w:val="0"/>
              <w:rPr>
                <w:rFonts w:ascii="Times New Roman" w:hAnsi="Times New Roman"/>
                <w:sz w:val="22"/>
                <w:szCs w:val="22"/>
              </w:rPr>
            </w:pPr>
          </w:p>
          <w:p w:rsidR="004B0007" w:rsidRPr="00CE4262" w:rsidRDefault="004B0007" w:rsidP="00EE4274">
            <w:pPr>
              <w:pStyle w:val="Pieddepage"/>
              <w:snapToGrid w:val="0"/>
              <w:rPr>
                <w:rFonts w:ascii="Times New Roman" w:hAnsi="Times New Roman"/>
                <w:sz w:val="22"/>
                <w:szCs w:val="22"/>
              </w:rPr>
            </w:pPr>
            <w:r w:rsidRPr="00CE4262">
              <w:rPr>
                <w:rFonts w:ascii="Times New Roman" w:hAnsi="Times New Roman"/>
                <w:sz w:val="22"/>
                <w:szCs w:val="22"/>
              </w:rPr>
              <w:t>Durée : 1h</w:t>
            </w:r>
          </w:p>
          <w:p w:rsidR="004B0007" w:rsidRPr="00CE4262" w:rsidRDefault="004B0007" w:rsidP="00EE4274">
            <w:pPr>
              <w:pStyle w:val="Pieddepage"/>
              <w:snapToGrid w:val="0"/>
              <w:rPr>
                <w:rFonts w:ascii="Times New Roman" w:hAnsi="Times New Roman"/>
                <w:sz w:val="22"/>
                <w:szCs w:val="22"/>
              </w:rPr>
            </w:pPr>
          </w:p>
        </w:tc>
      </w:tr>
      <w:tr w:rsidR="004B0007" w:rsidRPr="00CE4262">
        <w:trPr>
          <w:trHeight w:val="373"/>
        </w:trPr>
        <w:tc>
          <w:tcPr>
            <w:tcW w:w="2856" w:type="dxa"/>
            <w:tcBorders>
              <w:left w:val="single" w:sz="4" w:space="0" w:color="000000"/>
              <w:bottom w:val="single" w:sz="4" w:space="0" w:color="000000"/>
            </w:tcBorders>
            <w:shd w:val="clear" w:color="auto" w:fill="auto"/>
            <w:vAlign w:val="center"/>
          </w:tcPr>
          <w:p w:rsidR="004B0007" w:rsidRPr="00CE4262" w:rsidRDefault="004B0007" w:rsidP="00EE4274">
            <w:pPr>
              <w:snapToGrid w:val="0"/>
              <w:spacing w:before="120" w:after="120"/>
              <w:jc w:val="center"/>
              <w:rPr>
                <w:rFonts w:ascii="Times New Roman" w:hAnsi="Times New Roman"/>
                <w:b/>
                <w:i/>
                <w:sz w:val="22"/>
                <w:szCs w:val="22"/>
              </w:rPr>
            </w:pPr>
            <w:r w:rsidRPr="00CE4262">
              <w:rPr>
                <w:rFonts w:ascii="Times New Roman" w:hAnsi="Times New Roman"/>
                <w:b/>
                <w:i/>
                <w:sz w:val="22"/>
                <w:szCs w:val="22"/>
              </w:rPr>
              <w:t>Pré requis</w:t>
            </w:r>
          </w:p>
        </w:tc>
        <w:tc>
          <w:tcPr>
            <w:tcW w:w="7238" w:type="dxa"/>
            <w:gridSpan w:val="2"/>
            <w:tcBorders>
              <w:left w:val="single" w:sz="4" w:space="0" w:color="000000"/>
              <w:bottom w:val="single" w:sz="4" w:space="0" w:color="000000"/>
              <w:right w:val="single" w:sz="4" w:space="0" w:color="000000"/>
            </w:tcBorders>
            <w:shd w:val="clear" w:color="auto" w:fill="auto"/>
          </w:tcPr>
          <w:p w:rsidR="00A130E4" w:rsidRPr="00CE4262" w:rsidRDefault="004B0007" w:rsidP="0098425E">
            <w:pPr>
              <w:snapToGrid w:val="0"/>
              <w:rPr>
                <w:rFonts w:ascii="Times New Roman" w:hAnsi="Times New Roman"/>
                <w:bCs/>
                <w:sz w:val="22"/>
                <w:szCs w:val="22"/>
              </w:rPr>
            </w:pPr>
            <w:r w:rsidRPr="00CE4262">
              <w:rPr>
                <w:rFonts w:ascii="Times New Roman" w:hAnsi="Times New Roman"/>
                <w:bCs/>
                <w:sz w:val="22"/>
                <w:szCs w:val="22"/>
              </w:rPr>
              <w:t xml:space="preserve"> </w:t>
            </w:r>
          </w:p>
          <w:p w:rsidR="0098425E" w:rsidRPr="00CE4262" w:rsidRDefault="00A130E4" w:rsidP="0098425E">
            <w:pPr>
              <w:snapToGrid w:val="0"/>
              <w:rPr>
                <w:rFonts w:ascii="Times New Roman" w:hAnsi="Times New Roman"/>
                <w:bCs/>
                <w:sz w:val="22"/>
                <w:szCs w:val="22"/>
              </w:rPr>
            </w:pPr>
            <w:r w:rsidRPr="00CE4262">
              <w:rPr>
                <w:rFonts w:ascii="Times New Roman" w:hAnsi="Times New Roman"/>
                <w:bCs/>
                <w:sz w:val="22"/>
                <w:szCs w:val="22"/>
              </w:rPr>
              <w:t>S</w:t>
            </w:r>
            <w:r w:rsidR="0098425E" w:rsidRPr="00CE4262">
              <w:rPr>
                <w:rFonts w:ascii="Times New Roman" w:hAnsi="Times New Roman"/>
                <w:bCs/>
                <w:sz w:val="22"/>
                <w:szCs w:val="22"/>
              </w:rPr>
              <w:t>avoir utiliser un tableur grapheur type Régressi.</w:t>
            </w:r>
          </w:p>
          <w:p w:rsidR="004B0007" w:rsidRPr="00CE4262" w:rsidRDefault="0098425E" w:rsidP="0098425E">
            <w:pPr>
              <w:snapToGrid w:val="0"/>
              <w:rPr>
                <w:rFonts w:ascii="Times New Roman" w:hAnsi="Times New Roman"/>
                <w:sz w:val="22"/>
                <w:szCs w:val="22"/>
              </w:rPr>
            </w:pPr>
            <w:r w:rsidRPr="00CE4262">
              <w:rPr>
                <w:rFonts w:ascii="Times New Roman" w:hAnsi="Times New Roman"/>
                <w:sz w:val="22"/>
                <w:szCs w:val="22"/>
              </w:rPr>
              <w:t xml:space="preserve"> </w:t>
            </w:r>
          </w:p>
        </w:tc>
      </w:tr>
      <w:tr w:rsidR="004B0007" w:rsidRPr="00CE4262">
        <w:trPr>
          <w:trHeight w:val="253"/>
        </w:trPr>
        <w:tc>
          <w:tcPr>
            <w:tcW w:w="2856" w:type="dxa"/>
            <w:tcBorders>
              <w:left w:val="single" w:sz="4" w:space="0" w:color="000000"/>
              <w:bottom w:val="single" w:sz="4" w:space="0" w:color="000000"/>
            </w:tcBorders>
            <w:shd w:val="clear" w:color="auto" w:fill="auto"/>
            <w:vAlign w:val="center"/>
          </w:tcPr>
          <w:p w:rsidR="004B0007" w:rsidRPr="00CE4262" w:rsidRDefault="004B0007" w:rsidP="00EE4274">
            <w:pPr>
              <w:pStyle w:val="Titre1"/>
              <w:snapToGrid w:val="0"/>
              <w:jc w:val="center"/>
              <w:rPr>
                <w:rFonts w:ascii="Times New Roman" w:hAnsi="Times New Roman"/>
                <w:i/>
                <w:sz w:val="22"/>
                <w:szCs w:val="22"/>
              </w:rPr>
            </w:pPr>
            <w:r w:rsidRPr="00CE4262">
              <w:rPr>
                <w:rFonts w:ascii="Times New Roman" w:hAnsi="Times New Roman"/>
                <w:i/>
                <w:sz w:val="22"/>
                <w:szCs w:val="22"/>
              </w:rPr>
              <w:t>Remarques</w:t>
            </w:r>
          </w:p>
          <w:p w:rsidR="004B0007" w:rsidRPr="00CE4262" w:rsidRDefault="004B0007" w:rsidP="00EE4274">
            <w:pPr>
              <w:pStyle w:val="Titre1"/>
              <w:snapToGrid w:val="0"/>
              <w:rPr>
                <w:rFonts w:ascii="Times New Roman" w:hAnsi="Times New Roman"/>
                <w:i/>
                <w:sz w:val="22"/>
                <w:szCs w:val="22"/>
              </w:rPr>
            </w:pPr>
          </w:p>
        </w:tc>
        <w:tc>
          <w:tcPr>
            <w:tcW w:w="7238" w:type="dxa"/>
            <w:gridSpan w:val="2"/>
            <w:tcBorders>
              <w:left w:val="single" w:sz="4" w:space="0" w:color="000000"/>
              <w:bottom w:val="single" w:sz="4" w:space="0" w:color="000000"/>
              <w:right w:val="single" w:sz="4" w:space="0" w:color="000000"/>
            </w:tcBorders>
            <w:shd w:val="clear" w:color="auto" w:fill="auto"/>
          </w:tcPr>
          <w:p w:rsidR="004B0007" w:rsidRPr="00CE4262" w:rsidRDefault="004B0007" w:rsidP="00EE4274">
            <w:pPr>
              <w:snapToGrid w:val="0"/>
              <w:rPr>
                <w:rFonts w:ascii="Times New Roman" w:hAnsi="Times New Roman"/>
                <w:sz w:val="22"/>
                <w:szCs w:val="22"/>
              </w:rPr>
            </w:pPr>
          </w:p>
          <w:p w:rsidR="00A130E4" w:rsidRPr="00CE4262" w:rsidRDefault="004B0007" w:rsidP="00EE4274">
            <w:pPr>
              <w:rPr>
                <w:rFonts w:ascii="Times New Roman" w:hAnsi="Times New Roman"/>
                <w:sz w:val="22"/>
                <w:szCs w:val="22"/>
              </w:rPr>
            </w:pPr>
            <w:r w:rsidRPr="00CE4262">
              <w:rPr>
                <w:rFonts w:ascii="Times New Roman" w:hAnsi="Times New Roman"/>
                <w:sz w:val="22"/>
                <w:szCs w:val="22"/>
              </w:rPr>
              <w:t>Pour cette activité il faut préparer un</w:t>
            </w:r>
            <w:r w:rsidR="00A130E4" w:rsidRPr="00CE4262">
              <w:rPr>
                <w:rFonts w:ascii="Times New Roman" w:hAnsi="Times New Roman"/>
                <w:sz w:val="22"/>
                <w:szCs w:val="22"/>
              </w:rPr>
              <w:t>e solution de sulfate de sodium dont la conc</w:t>
            </w:r>
            <w:r w:rsidR="00964A3A" w:rsidRPr="00CE4262">
              <w:rPr>
                <w:rFonts w:ascii="Times New Roman" w:hAnsi="Times New Roman"/>
                <w:sz w:val="22"/>
                <w:szCs w:val="22"/>
              </w:rPr>
              <w:t>entration molaire est égale à 0,</w:t>
            </w:r>
            <w:r w:rsidR="00A130E4" w:rsidRPr="00CE4262">
              <w:rPr>
                <w:rFonts w:ascii="Times New Roman" w:hAnsi="Times New Roman"/>
                <w:sz w:val="22"/>
                <w:szCs w:val="22"/>
              </w:rPr>
              <w:t>05</w:t>
            </w:r>
            <w:r w:rsidRPr="00CE4262">
              <w:rPr>
                <w:rFonts w:ascii="Times New Roman" w:hAnsi="Times New Roman"/>
                <w:sz w:val="22"/>
                <w:szCs w:val="22"/>
              </w:rPr>
              <w:t xml:space="preserve"> </w:t>
            </w:r>
            <w:r w:rsidR="00A130E4" w:rsidRPr="00CE4262">
              <w:rPr>
                <w:rFonts w:ascii="Times New Roman" w:hAnsi="Times New Roman"/>
                <w:sz w:val="22"/>
                <w:szCs w:val="22"/>
              </w:rPr>
              <w:t>mol.L</w:t>
            </w:r>
            <w:r w:rsidR="00A130E4" w:rsidRPr="00CE4262">
              <w:rPr>
                <w:rFonts w:ascii="Times New Roman" w:hAnsi="Times New Roman"/>
                <w:sz w:val="22"/>
                <w:szCs w:val="22"/>
                <w:vertAlign w:val="superscript"/>
              </w:rPr>
              <w:t>-1</w:t>
            </w:r>
            <w:r w:rsidR="00A130E4" w:rsidRPr="00CE4262">
              <w:rPr>
                <w:rFonts w:ascii="Times New Roman" w:hAnsi="Times New Roman"/>
                <w:sz w:val="22"/>
                <w:szCs w:val="22"/>
              </w:rPr>
              <w:t>. Il fau</w:t>
            </w:r>
            <w:r w:rsidR="009A7C1D" w:rsidRPr="00CE4262">
              <w:rPr>
                <w:rFonts w:ascii="Times New Roman" w:hAnsi="Times New Roman"/>
                <w:sz w:val="22"/>
                <w:szCs w:val="22"/>
              </w:rPr>
              <w:t>t</w:t>
            </w:r>
            <w:r w:rsidR="00A130E4" w:rsidRPr="00CE4262">
              <w:rPr>
                <w:rFonts w:ascii="Times New Roman" w:hAnsi="Times New Roman"/>
                <w:sz w:val="22"/>
                <w:szCs w:val="22"/>
              </w:rPr>
              <w:t xml:space="preserve"> prévoir environ 300 mL de solu</w:t>
            </w:r>
            <w:r w:rsidR="009A7C1D" w:rsidRPr="00CE4262">
              <w:rPr>
                <w:rFonts w:ascii="Times New Roman" w:hAnsi="Times New Roman"/>
                <w:sz w:val="22"/>
                <w:szCs w:val="22"/>
              </w:rPr>
              <w:t>tion pour chaque électrolyseur soit environ 2,5 L pour 8 groupes.</w:t>
            </w:r>
          </w:p>
          <w:p w:rsidR="009A7C1D" w:rsidRPr="00CE4262" w:rsidRDefault="009A7C1D" w:rsidP="00EE4274">
            <w:pPr>
              <w:rPr>
                <w:rFonts w:ascii="Times New Roman" w:hAnsi="Times New Roman"/>
                <w:sz w:val="22"/>
                <w:szCs w:val="22"/>
              </w:rPr>
            </w:pPr>
          </w:p>
          <w:p w:rsidR="009A7C1D" w:rsidRPr="00CE4262" w:rsidRDefault="00A130E4" w:rsidP="00EE4274">
            <w:pPr>
              <w:rPr>
                <w:rFonts w:ascii="Times New Roman" w:hAnsi="Times New Roman"/>
                <w:sz w:val="22"/>
                <w:szCs w:val="22"/>
              </w:rPr>
            </w:pPr>
            <w:r w:rsidRPr="00CE4262">
              <w:rPr>
                <w:rFonts w:ascii="Times New Roman" w:hAnsi="Times New Roman"/>
                <w:sz w:val="22"/>
                <w:szCs w:val="22"/>
              </w:rPr>
              <w:t xml:space="preserve">Au début du l’activité, la solution devra déjà être présente dans l’électrolyseur. </w:t>
            </w:r>
            <w:r w:rsidR="009A7C1D" w:rsidRPr="00CE4262">
              <w:rPr>
                <w:rFonts w:ascii="Times New Roman" w:hAnsi="Times New Roman"/>
                <w:sz w:val="22"/>
                <w:szCs w:val="22"/>
              </w:rPr>
              <w:t>Cette solution ne sera changée entre deux candidats que si nécessaire.</w:t>
            </w:r>
          </w:p>
          <w:p w:rsidR="009A7C1D" w:rsidRPr="00CE4262" w:rsidRDefault="009A7C1D" w:rsidP="00EE4274">
            <w:pPr>
              <w:rPr>
                <w:rFonts w:ascii="Times New Roman" w:hAnsi="Times New Roman"/>
                <w:sz w:val="22"/>
                <w:szCs w:val="22"/>
              </w:rPr>
            </w:pPr>
          </w:p>
          <w:p w:rsidR="009A7C1D" w:rsidRPr="00CE4262" w:rsidRDefault="009A7C1D" w:rsidP="00EE4274">
            <w:pPr>
              <w:rPr>
                <w:rFonts w:ascii="Times New Roman" w:hAnsi="Times New Roman"/>
                <w:sz w:val="22"/>
                <w:szCs w:val="22"/>
              </w:rPr>
            </w:pPr>
            <w:r w:rsidRPr="00CE4262">
              <w:rPr>
                <w:rFonts w:ascii="Times New Roman" w:hAnsi="Times New Roman"/>
                <w:sz w:val="22"/>
                <w:szCs w:val="22"/>
              </w:rPr>
              <w:t>Le port des gants est nécessaire pour p</w:t>
            </w:r>
            <w:r w:rsidR="001038EF">
              <w:rPr>
                <w:rFonts w:ascii="Times New Roman" w:hAnsi="Times New Roman"/>
                <w:sz w:val="22"/>
                <w:szCs w:val="22"/>
              </w:rPr>
              <w:t>lacer les tubes à essais gradué</w:t>
            </w:r>
            <w:r w:rsidRPr="00CE4262">
              <w:rPr>
                <w:rFonts w:ascii="Times New Roman" w:hAnsi="Times New Roman"/>
                <w:sz w:val="22"/>
                <w:szCs w:val="22"/>
              </w:rPr>
              <w:t>s sur les électrodes de l’électrolyseur.</w:t>
            </w:r>
          </w:p>
          <w:p w:rsidR="009A7C1D" w:rsidRPr="00CE4262" w:rsidRDefault="009A7C1D" w:rsidP="00EE4274">
            <w:pPr>
              <w:rPr>
                <w:rFonts w:ascii="Times New Roman" w:hAnsi="Times New Roman"/>
                <w:sz w:val="22"/>
                <w:szCs w:val="22"/>
              </w:rPr>
            </w:pPr>
          </w:p>
          <w:p w:rsidR="004B0007" w:rsidRPr="00CE4262" w:rsidRDefault="004B0007" w:rsidP="009A7C1D">
            <w:pPr>
              <w:rPr>
                <w:rFonts w:ascii="Times New Roman" w:hAnsi="Times New Roman"/>
                <w:sz w:val="22"/>
                <w:szCs w:val="22"/>
              </w:rPr>
            </w:pPr>
          </w:p>
        </w:tc>
      </w:tr>
    </w:tbl>
    <w:p w:rsidR="004B0007" w:rsidRDefault="004B0007" w:rsidP="004B0007">
      <w:pPr>
        <w:pageBreakBefore/>
        <w:rPr>
          <w:rFonts w:cs="Arial"/>
          <w:b/>
          <w:color w:val="000000"/>
          <w:sz w:val="28"/>
        </w:rPr>
      </w:pPr>
      <w:r w:rsidRPr="002E3092">
        <w:rPr>
          <w:rFonts w:cs="Arial"/>
          <w:b/>
          <w:sz w:val="28"/>
        </w:rPr>
        <w:lastRenderedPageBreak/>
        <w:t>FICHE 2</w:t>
      </w:r>
      <w:r>
        <w:rPr>
          <w:rFonts w:cs="Arial"/>
          <w:b/>
          <w:sz w:val="28"/>
        </w:rPr>
        <w:t xml:space="preserve"> : </w:t>
      </w:r>
      <w:r w:rsidRPr="005548AC">
        <w:rPr>
          <w:rFonts w:cs="Arial"/>
          <w:b/>
          <w:color w:val="000000"/>
          <w:sz w:val="28"/>
        </w:rPr>
        <w:t xml:space="preserve">Texte à distribuer aux élèves </w:t>
      </w:r>
    </w:p>
    <w:p w:rsidR="00552FD5" w:rsidRPr="002E3092" w:rsidRDefault="00552FD5" w:rsidP="00552FD5">
      <w:pPr>
        <w:jc w:val="center"/>
        <w:rPr>
          <w:rFonts w:cs="Arial"/>
          <w:b/>
          <w:bCs/>
          <w:sz w:val="28"/>
        </w:rPr>
      </w:pPr>
      <w:r>
        <w:rPr>
          <w:rFonts w:cs="Arial"/>
          <w:b/>
          <w:bCs/>
          <w:sz w:val="28"/>
        </w:rPr>
        <w:t>TS13</w:t>
      </w:r>
    </w:p>
    <w:p w:rsidR="00CE4262" w:rsidRPr="002E3092" w:rsidRDefault="00CE4262" w:rsidP="00CE4262">
      <w:pPr>
        <w:jc w:val="center"/>
        <w:rPr>
          <w:rFonts w:cs="Arial"/>
          <w:b/>
          <w:bCs/>
          <w:sz w:val="28"/>
        </w:rPr>
      </w:pPr>
      <w:r>
        <w:rPr>
          <w:rFonts w:cs="Arial"/>
          <w:b/>
          <w:bCs/>
          <w:sz w:val="28"/>
        </w:rPr>
        <w:t>Générateur de dihydrogène</w:t>
      </w:r>
    </w:p>
    <w:p w:rsidR="00CE4262" w:rsidRDefault="00CE4262" w:rsidP="004B0007">
      <w:pPr>
        <w:rPr>
          <w:rFonts w:cs="Arial"/>
          <w:b/>
          <w:sz w:val="24"/>
        </w:rPr>
      </w:pPr>
    </w:p>
    <w:p w:rsidR="00DF53AB" w:rsidRPr="007E1689" w:rsidRDefault="00DF53AB" w:rsidP="00DF53AB">
      <w:pPr>
        <w:rPr>
          <w:b/>
          <w:sz w:val="24"/>
        </w:rPr>
      </w:pPr>
      <w:r w:rsidRPr="007E1689">
        <w:rPr>
          <w:b/>
          <w:sz w:val="24"/>
        </w:rPr>
        <w:t>C</w:t>
      </w:r>
      <w:r w:rsidR="00F93759" w:rsidRPr="007E1689">
        <w:rPr>
          <w:b/>
          <w:sz w:val="24"/>
        </w:rPr>
        <w:t>ONTEXTE DU SUJET</w:t>
      </w:r>
      <w:r w:rsidRPr="007E1689">
        <w:rPr>
          <w:b/>
          <w:sz w:val="24"/>
        </w:rPr>
        <w:t> :</w:t>
      </w:r>
    </w:p>
    <w:p w:rsidR="007E1689" w:rsidRDefault="007E1689" w:rsidP="00DF53AB">
      <w:pPr>
        <w:rPr>
          <w:i/>
          <w:sz w:val="24"/>
        </w:rPr>
      </w:pPr>
    </w:p>
    <w:p w:rsidR="00F93759" w:rsidRDefault="0040217C" w:rsidP="00DF53AB">
      <w:pPr>
        <w:rPr>
          <w:i/>
          <w:sz w:val="24"/>
        </w:rPr>
      </w:pPr>
      <w:r>
        <w:rPr>
          <w:i/>
          <w:sz w:val="24"/>
        </w:rPr>
        <w:t xml:space="preserve">Des recherches sont actuellement effectuées sur des piles à combustible permettant d’assurer la motorisation de véhicules propres. Ces piles produisent de l’énergie à partir de la synthèse de l’eau et sont alimentés en permanence en dioxygène et dihydrogène. </w:t>
      </w:r>
      <w:r w:rsidR="00F93759">
        <w:rPr>
          <w:i/>
          <w:sz w:val="24"/>
        </w:rPr>
        <w:t xml:space="preserve">Le dioxygène </w:t>
      </w:r>
      <w:r w:rsidR="007E1689">
        <w:rPr>
          <w:i/>
          <w:sz w:val="24"/>
        </w:rPr>
        <w:t xml:space="preserve">utilisé </w:t>
      </w:r>
      <w:r w:rsidR="00F93759">
        <w:rPr>
          <w:i/>
          <w:sz w:val="24"/>
        </w:rPr>
        <w:t xml:space="preserve">provient de l’air ambiant alors que le dihydrogène </w:t>
      </w:r>
      <w:r w:rsidR="007E1689">
        <w:rPr>
          <w:i/>
          <w:sz w:val="24"/>
        </w:rPr>
        <w:t>obtenu selon divers procédé</w:t>
      </w:r>
      <w:r w:rsidR="00CE4262">
        <w:rPr>
          <w:i/>
          <w:sz w:val="24"/>
        </w:rPr>
        <w:t>s</w:t>
      </w:r>
      <w:r w:rsidR="007E1689">
        <w:rPr>
          <w:i/>
          <w:sz w:val="24"/>
        </w:rPr>
        <w:t xml:space="preserve"> est </w:t>
      </w:r>
      <w:r w:rsidR="00F93759">
        <w:rPr>
          <w:i/>
          <w:sz w:val="24"/>
        </w:rPr>
        <w:t>stocké dans un réservoir</w:t>
      </w:r>
      <w:r w:rsidR="007E1689">
        <w:rPr>
          <w:i/>
          <w:sz w:val="24"/>
        </w:rPr>
        <w:t xml:space="preserve"> avant d’être consommé par la pile</w:t>
      </w:r>
      <w:r w:rsidR="00F93759">
        <w:rPr>
          <w:i/>
          <w:sz w:val="24"/>
        </w:rPr>
        <w:t>.</w:t>
      </w:r>
    </w:p>
    <w:p w:rsidR="00F93759" w:rsidRDefault="00F93759" w:rsidP="00DF53AB">
      <w:pPr>
        <w:rPr>
          <w:i/>
          <w:sz w:val="24"/>
        </w:rPr>
      </w:pPr>
    </w:p>
    <w:p w:rsidR="00DF53AB" w:rsidRDefault="0040217C" w:rsidP="00DF53AB">
      <w:r w:rsidRPr="00F93759">
        <w:rPr>
          <w:b/>
          <w:i/>
          <w:sz w:val="24"/>
        </w:rPr>
        <w:t>L’objectif de cette activité est d</w:t>
      </w:r>
      <w:r w:rsidR="007E1689">
        <w:rPr>
          <w:b/>
          <w:i/>
          <w:sz w:val="24"/>
        </w:rPr>
        <w:t>’étudier</w:t>
      </w:r>
      <w:r w:rsidRPr="00F93759">
        <w:rPr>
          <w:b/>
          <w:i/>
          <w:sz w:val="24"/>
        </w:rPr>
        <w:t xml:space="preserve"> </w:t>
      </w:r>
      <w:r w:rsidR="007E1689">
        <w:rPr>
          <w:b/>
          <w:i/>
          <w:sz w:val="24"/>
        </w:rPr>
        <w:t>un des procédés de production de dihydrogène au laboratoire</w:t>
      </w:r>
      <w:r w:rsidRPr="00F93759">
        <w:rPr>
          <w:b/>
          <w:i/>
          <w:sz w:val="24"/>
        </w:rPr>
        <w:t xml:space="preserve"> </w:t>
      </w:r>
      <w:r w:rsidR="007E1689">
        <w:rPr>
          <w:b/>
          <w:i/>
          <w:sz w:val="24"/>
        </w:rPr>
        <w:t>et d’en régler le débit</w:t>
      </w:r>
      <w:r w:rsidR="00DF53AB" w:rsidRPr="00F93759">
        <w:rPr>
          <w:b/>
          <w:i/>
          <w:sz w:val="24"/>
        </w:rPr>
        <w:t xml:space="preserve"> </w:t>
      </w:r>
      <w:r w:rsidR="007E1689">
        <w:rPr>
          <w:b/>
          <w:i/>
          <w:sz w:val="24"/>
        </w:rPr>
        <w:t xml:space="preserve">à </w:t>
      </w:r>
      <w:r w:rsidR="00DF53AB" w:rsidRPr="00F93759">
        <w:rPr>
          <w:b/>
          <w:i/>
          <w:sz w:val="24"/>
        </w:rPr>
        <w:t>15,0</w:t>
      </w:r>
      <w:r w:rsidR="00644CA7" w:rsidRPr="00F93759">
        <w:rPr>
          <w:b/>
          <w:i/>
          <w:sz w:val="24"/>
        </w:rPr>
        <w:t xml:space="preserve"> m</w:t>
      </w:r>
      <w:r w:rsidR="00DF53AB" w:rsidRPr="00F93759">
        <w:rPr>
          <w:b/>
          <w:i/>
          <w:sz w:val="24"/>
        </w:rPr>
        <w:t>m</w:t>
      </w:r>
      <w:r w:rsidR="00DF53AB" w:rsidRPr="00F93759">
        <w:rPr>
          <w:b/>
          <w:i/>
          <w:sz w:val="24"/>
          <w:vertAlign w:val="superscript"/>
        </w:rPr>
        <w:t>3</w:t>
      </w:r>
      <w:r w:rsidR="00DF53AB" w:rsidRPr="00F93759">
        <w:rPr>
          <w:b/>
          <w:i/>
          <w:sz w:val="24"/>
        </w:rPr>
        <w:t>.s</w:t>
      </w:r>
      <w:r w:rsidR="00DF53AB" w:rsidRPr="00F93759">
        <w:rPr>
          <w:b/>
          <w:i/>
          <w:sz w:val="24"/>
          <w:vertAlign w:val="superscript"/>
        </w:rPr>
        <w:t>-1</w:t>
      </w:r>
      <w:r w:rsidR="007E1689">
        <w:rPr>
          <w:b/>
          <w:i/>
          <w:sz w:val="24"/>
        </w:rPr>
        <w:t>.</w:t>
      </w:r>
      <w:r w:rsidR="007E1689">
        <w:t xml:space="preserve"> </w:t>
      </w:r>
    </w:p>
    <w:p w:rsidR="00817B12" w:rsidRDefault="00817B12" w:rsidP="004B0007">
      <w:pPr>
        <w:rPr>
          <w:rFonts w:cs="Arial"/>
          <w:b/>
          <w:sz w:val="24"/>
        </w:rPr>
      </w:pPr>
    </w:p>
    <w:p w:rsidR="00817B12" w:rsidRDefault="00817B12" w:rsidP="004B0007">
      <w:pPr>
        <w:rPr>
          <w:rFonts w:cs="Arial"/>
          <w:b/>
          <w:sz w:val="24"/>
        </w:rPr>
      </w:pPr>
    </w:p>
    <w:p w:rsidR="00512DF7" w:rsidRDefault="00512DF7" w:rsidP="004B0007">
      <w:pPr>
        <w:rPr>
          <w:rFonts w:cs="Arial"/>
          <w:b/>
          <w:sz w:val="24"/>
        </w:rPr>
      </w:pPr>
      <w:r>
        <w:rPr>
          <w:rFonts w:cs="Arial"/>
          <w:b/>
          <w:sz w:val="24"/>
        </w:rPr>
        <w:t>DOCUMENTS MIS À DISPOSITION</w:t>
      </w:r>
    </w:p>
    <w:p w:rsidR="00817B12" w:rsidRDefault="00817B12" w:rsidP="004B0007">
      <w:pPr>
        <w:rPr>
          <w:rFonts w:cs="Arial"/>
          <w:b/>
          <w:sz w:val="24"/>
        </w:rPr>
      </w:pPr>
    </w:p>
    <w:p w:rsidR="00817B12" w:rsidRDefault="002A594D" w:rsidP="004B0007">
      <w:pPr>
        <w:rPr>
          <w:rFonts w:cs="Arial"/>
          <w:b/>
          <w:sz w:val="24"/>
        </w:rPr>
      </w:pPr>
      <w:r w:rsidRPr="002A594D">
        <w:rPr>
          <w:rFonts w:cs="Arial"/>
          <w:b/>
          <w:noProof/>
          <w:sz w:val="28"/>
        </w:rPr>
        <w:pict>
          <v:shapetype id="_x0000_t202" coordsize="21600,21600" o:spt="202" path="m,l,21600r21600,l21600,xe">
            <v:stroke joinstyle="miter"/>
            <v:path gradientshapeok="t" o:connecttype="rect"/>
          </v:shapetype>
          <v:shape id="_x0000_s1048" type="#_x0000_t202" style="position:absolute;left:0;text-align:left;margin-left:0;margin-top:-.1pt;width:510pt;height:141pt;z-index:251659776">
            <v:textbox style="mso-next-textbox:#_x0000_s1048">
              <w:txbxContent>
                <w:p w:rsidR="00844D1E" w:rsidRPr="00817B12" w:rsidRDefault="00844D1E">
                  <w:pPr>
                    <w:rPr>
                      <w:b/>
                      <w:sz w:val="24"/>
                    </w:rPr>
                  </w:pPr>
                  <w:r w:rsidRPr="00817B12">
                    <w:rPr>
                      <w:b/>
                      <w:sz w:val="24"/>
                    </w:rPr>
                    <w:t>Document 1 : liste de matériel</w:t>
                  </w:r>
                  <w:r w:rsidR="00817B12" w:rsidRPr="00817B12">
                    <w:rPr>
                      <w:b/>
                      <w:sz w:val="24"/>
                    </w:rPr>
                    <w:t xml:space="preserve"> mis à disposition :</w:t>
                  </w:r>
                </w:p>
                <w:p w:rsidR="00817B12" w:rsidRPr="00817B12" w:rsidRDefault="00817B12" w:rsidP="00817B12">
                  <w:pPr>
                    <w:numPr>
                      <w:ilvl w:val="0"/>
                      <w:numId w:val="7"/>
                    </w:numPr>
                    <w:rPr>
                      <w:sz w:val="24"/>
                    </w:rPr>
                  </w:pPr>
                  <w:r w:rsidRPr="00817B12">
                    <w:rPr>
                      <w:sz w:val="24"/>
                    </w:rPr>
                    <w:t xml:space="preserve">un électrolyseur </w:t>
                  </w:r>
                </w:p>
                <w:p w:rsidR="00817B12" w:rsidRPr="00817B12" w:rsidRDefault="00817B12" w:rsidP="00817B12">
                  <w:pPr>
                    <w:numPr>
                      <w:ilvl w:val="0"/>
                      <w:numId w:val="7"/>
                    </w:numPr>
                    <w:rPr>
                      <w:sz w:val="24"/>
                    </w:rPr>
                  </w:pPr>
                  <w:r w:rsidRPr="00817B12">
                    <w:rPr>
                      <w:sz w:val="24"/>
                    </w:rPr>
                    <w:t>une solution de sulfate de sodium à environ 5.10</w:t>
                  </w:r>
                  <w:r w:rsidRPr="00817B12">
                    <w:rPr>
                      <w:sz w:val="24"/>
                      <w:vertAlign w:val="superscript"/>
                    </w:rPr>
                    <w:t>-2</w:t>
                  </w:r>
                  <w:r w:rsidRPr="00817B12">
                    <w:rPr>
                      <w:sz w:val="24"/>
                    </w:rPr>
                    <w:t xml:space="preserve"> mol.L</w:t>
                  </w:r>
                  <w:r w:rsidRPr="00817B12">
                    <w:rPr>
                      <w:sz w:val="24"/>
                      <w:vertAlign w:val="superscript"/>
                    </w:rPr>
                    <w:t>-1</w:t>
                  </w:r>
                </w:p>
                <w:p w:rsidR="006B646D" w:rsidRPr="00817B12" w:rsidRDefault="00DF53AB" w:rsidP="00817B12">
                  <w:pPr>
                    <w:numPr>
                      <w:ilvl w:val="0"/>
                      <w:numId w:val="7"/>
                    </w:numPr>
                    <w:rPr>
                      <w:sz w:val="24"/>
                    </w:rPr>
                  </w:pPr>
                  <w:r>
                    <w:rPr>
                      <w:sz w:val="24"/>
                    </w:rPr>
                    <w:t>u</w:t>
                  </w:r>
                  <w:r w:rsidR="00817B12" w:rsidRPr="00817B12">
                    <w:rPr>
                      <w:sz w:val="24"/>
                    </w:rPr>
                    <w:t>n ampèremètre</w:t>
                  </w:r>
                </w:p>
                <w:p w:rsidR="00817B12" w:rsidRPr="00817B12" w:rsidRDefault="00817B12" w:rsidP="00817B12">
                  <w:pPr>
                    <w:numPr>
                      <w:ilvl w:val="0"/>
                      <w:numId w:val="7"/>
                    </w:numPr>
                    <w:rPr>
                      <w:sz w:val="24"/>
                    </w:rPr>
                  </w:pPr>
                  <w:r w:rsidRPr="00817B12">
                    <w:rPr>
                      <w:sz w:val="24"/>
                    </w:rPr>
                    <w:t>des fils de connexion</w:t>
                  </w:r>
                </w:p>
                <w:p w:rsidR="00817B12" w:rsidRDefault="00817B12" w:rsidP="00817B12">
                  <w:pPr>
                    <w:numPr>
                      <w:ilvl w:val="0"/>
                      <w:numId w:val="7"/>
                    </w:numPr>
                    <w:rPr>
                      <w:sz w:val="24"/>
                    </w:rPr>
                  </w:pPr>
                  <w:r w:rsidRPr="00817B12">
                    <w:rPr>
                      <w:sz w:val="24"/>
                    </w:rPr>
                    <w:t>des</w:t>
                  </w:r>
                  <w:r>
                    <w:rPr>
                      <w:sz w:val="24"/>
                    </w:rPr>
                    <w:t xml:space="preserve"> </w:t>
                  </w:r>
                  <w:r w:rsidRPr="00817B12">
                    <w:rPr>
                      <w:sz w:val="24"/>
                    </w:rPr>
                    <w:t>gants pour éviter un contact avec la solution de sulfate de sodium</w:t>
                  </w:r>
                </w:p>
                <w:p w:rsidR="00817B12" w:rsidRDefault="00817B12" w:rsidP="00817B12">
                  <w:pPr>
                    <w:numPr>
                      <w:ilvl w:val="0"/>
                      <w:numId w:val="7"/>
                    </w:numPr>
                    <w:rPr>
                      <w:sz w:val="24"/>
                    </w:rPr>
                  </w:pPr>
                  <w:r>
                    <w:rPr>
                      <w:sz w:val="24"/>
                    </w:rPr>
                    <w:t>un générateur de tension continue réglable</w:t>
                  </w:r>
                  <w:r w:rsidR="00A94782">
                    <w:rPr>
                      <w:sz w:val="24"/>
                    </w:rPr>
                    <w:t xml:space="preserve"> </w:t>
                  </w:r>
                  <w:r w:rsidR="00DF53AB">
                    <w:rPr>
                      <w:sz w:val="24"/>
                    </w:rPr>
                    <w:t xml:space="preserve">qui délivre un courant d’intensité inférieure à </w:t>
                  </w:r>
                  <w:r w:rsidR="00A94782">
                    <w:rPr>
                      <w:sz w:val="24"/>
                    </w:rPr>
                    <w:t>350 mA.</w:t>
                  </w:r>
                </w:p>
                <w:p w:rsidR="00817B12" w:rsidRDefault="00817B12" w:rsidP="00817B12">
                  <w:pPr>
                    <w:numPr>
                      <w:ilvl w:val="0"/>
                      <w:numId w:val="7"/>
                    </w:numPr>
                    <w:rPr>
                      <w:sz w:val="24"/>
                    </w:rPr>
                  </w:pPr>
                  <w:r>
                    <w:rPr>
                      <w:sz w:val="24"/>
                    </w:rPr>
                    <w:t>un chronomètre</w:t>
                  </w:r>
                </w:p>
                <w:p w:rsidR="00817B12" w:rsidRPr="00817B12" w:rsidRDefault="00817B12" w:rsidP="00817B12">
                  <w:pPr>
                    <w:rPr>
                      <w:sz w:val="24"/>
                    </w:rPr>
                  </w:pPr>
                </w:p>
                <w:p w:rsidR="00817B12" w:rsidRPr="00817B12" w:rsidRDefault="00817B12">
                  <w:pPr>
                    <w:rPr>
                      <w:sz w:val="24"/>
                    </w:rPr>
                  </w:pPr>
                </w:p>
              </w:txbxContent>
            </v:textbox>
          </v:shape>
        </w:pict>
      </w: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2A594D" w:rsidP="004B0007">
      <w:pPr>
        <w:rPr>
          <w:rFonts w:cs="Arial"/>
          <w:b/>
          <w:sz w:val="24"/>
        </w:rPr>
      </w:pPr>
      <w:r w:rsidRPr="002A594D">
        <w:rPr>
          <w:rFonts w:cs="Arial"/>
          <w:b/>
          <w:noProof/>
          <w:sz w:val="28"/>
        </w:rPr>
        <w:pict>
          <v:shape id="_x0000_s1049" type="#_x0000_t202" style="position:absolute;left:0;text-align:left;margin-left:0;margin-top:6.8pt;width:510pt;height:283.4pt;z-index:251660800">
            <v:textbox style="mso-next-textbox:#_x0000_s1049">
              <w:txbxContent>
                <w:p w:rsidR="00844D1E" w:rsidRPr="00817B12" w:rsidRDefault="00CE4262">
                  <w:pPr>
                    <w:rPr>
                      <w:b/>
                      <w:sz w:val="24"/>
                    </w:rPr>
                  </w:pPr>
                  <w:r>
                    <w:rPr>
                      <w:b/>
                      <w:sz w:val="24"/>
                    </w:rPr>
                    <w:t>Document 2 : M</w:t>
                  </w:r>
                  <w:r w:rsidR="00844D1E" w:rsidRPr="00817B12">
                    <w:rPr>
                      <w:b/>
                      <w:sz w:val="24"/>
                    </w:rPr>
                    <w:t xml:space="preserve">ontage </w:t>
                  </w:r>
                  <w:r>
                    <w:rPr>
                      <w:b/>
                      <w:sz w:val="24"/>
                    </w:rPr>
                    <w:t xml:space="preserve">permettant de réaliser </w:t>
                  </w:r>
                  <w:r w:rsidR="00844D1E" w:rsidRPr="00817B12">
                    <w:rPr>
                      <w:b/>
                      <w:sz w:val="24"/>
                    </w:rPr>
                    <w:t>l’électrolyse</w:t>
                  </w:r>
                  <w:r w:rsidR="006B646D" w:rsidRPr="00817B12">
                    <w:rPr>
                      <w:b/>
                      <w:sz w:val="24"/>
                    </w:rPr>
                    <w:t xml:space="preserve"> </w:t>
                  </w:r>
                  <w:r w:rsidR="00844D1E" w:rsidRPr="00817B12">
                    <w:rPr>
                      <w:b/>
                      <w:sz w:val="24"/>
                    </w:rPr>
                    <w:t>de</w:t>
                  </w:r>
                  <w:r w:rsidR="006B646D" w:rsidRPr="00817B12">
                    <w:rPr>
                      <w:b/>
                      <w:sz w:val="24"/>
                    </w:rPr>
                    <w:t xml:space="preserve"> </w:t>
                  </w:r>
                  <w:r w:rsidR="00844D1E" w:rsidRPr="00817B12">
                    <w:rPr>
                      <w:b/>
                      <w:sz w:val="24"/>
                    </w:rPr>
                    <w:t>l’eau</w:t>
                  </w:r>
                  <w:r w:rsidR="006B646D" w:rsidRPr="00817B12">
                    <w:rPr>
                      <w:b/>
                      <w:sz w:val="24"/>
                    </w:rPr>
                    <w:t xml:space="preserve"> </w:t>
                  </w:r>
                  <w:r>
                    <w:rPr>
                      <w:b/>
                      <w:sz w:val="24"/>
                    </w:rPr>
                    <w:t xml:space="preserve">pour </w:t>
                  </w:r>
                  <w:r w:rsidR="00844D1E" w:rsidRPr="00817B12">
                    <w:rPr>
                      <w:b/>
                      <w:sz w:val="24"/>
                    </w:rPr>
                    <w:t>condui</w:t>
                  </w:r>
                  <w:r>
                    <w:rPr>
                      <w:b/>
                      <w:sz w:val="24"/>
                    </w:rPr>
                    <w:t>re</w:t>
                  </w:r>
                  <w:r w:rsidR="006B646D" w:rsidRPr="00817B12">
                    <w:rPr>
                      <w:b/>
                      <w:sz w:val="24"/>
                    </w:rPr>
                    <w:t xml:space="preserve"> </w:t>
                  </w:r>
                  <w:r w:rsidR="00844D1E" w:rsidRPr="00817B12">
                    <w:rPr>
                      <w:b/>
                      <w:sz w:val="24"/>
                    </w:rPr>
                    <w:t>à</w:t>
                  </w:r>
                  <w:r w:rsidR="006B646D" w:rsidRPr="00817B12">
                    <w:rPr>
                      <w:b/>
                      <w:sz w:val="24"/>
                    </w:rPr>
                    <w:t xml:space="preserve"> </w:t>
                  </w:r>
                  <w:r w:rsidR="00844D1E" w:rsidRPr="00817B12">
                    <w:rPr>
                      <w:b/>
                      <w:sz w:val="24"/>
                    </w:rPr>
                    <w:t>la</w:t>
                  </w:r>
                  <w:r w:rsidR="006B646D" w:rsidRPr="00817B12">
                    <w:rPr>
                      <w:b/>
                      <w:sz w:val="24"/>
                    </w:rPr>
                    <w:t xml:space="preserve"> </w:t>
                  </w:r>
                  <w:r w:rsidR="00844D1E" w:rsidRPr="00817B12">
                    <w:rPr>
                      <w:b/>
                      <w:sz w:val="24"/>
                    </w:rPr>
                    <w:t>formation</w:t>
                  </w:r>
                  <w:r w:rsidR="006B646D" w:rsidRPr="00817B12">
                    <w:rPr>
                      <w:b/>
                      <w:sz w:val="24"/>
                    </w:rPr>
                    <w:t xml:space="preserve"> </w:t>
                  </w:r>
                  <w:r w:rsidR="00844D1E" w:rsidRPr="00817B12">
                    <w:rPr>
                      <w:b/>
                      <w:sz w:val="24"/>
                    </w:rPr>
                    <w:t>de dihydrogène</w:t>
                  </w:r>
                </w:p>
                <w:p w:rsidR="006B646D" w:rsidRDefault="001038EF" w:rsidP="00817B12">
                  <w:pPr>
                    <w:jc w:val="center"/>
                  </w:pPr>
                  <w:r>
                    <w:rPr>
                      <w:noProof/>
                    </w:rPr>
                    <w:drawing>
                      <wp:inline distT="0" distB="0" distL="0" distR="0">
                        <wp:extent cx="5400675" cy="30003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t="4379"/>
                                <a:stretch>
                                  <a:fillRect/>
                                </a:stretch>
                              </pic:blipFill>
                              <pic:spPr bwMode="auto">
                                <a:xfrm>
                                  <a:off x="0" y="0"/>
                                  <a:ext cx="5400675" cy="3000375"/>
                                </a:xfrm>
                                <a:prstGeom prst="rect">
                                  <a:avLst/>
                                </a:prstGeom>
                                <a:noFill/>
                                <a:ln w="9525">
                                  <a:noFill/>
                                  <a:miter lim="800000"/>
                                  <a:headEnd/>
                                  <a:tailEnd/>
                                </a:ln>
                              </pic:spPr>
                            </pic:pic>
                          </a:graphicData>
                        </a:graphic>
                      </wp:inline>
                    </w:drawing>
                  </w:r>
                </w:p>
              </w:txbxContent>
            </v:textbox>
          </v:shape>
        </w:pict>
      </w: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2A594D" w:rsidP="004B0007">
      <w:pPr>
        <w:rPr>
          <w:rFonts w:cs="Arial"/>
          <w:b/>
          <w:sz w:val="24"/>
        </w:rPr>
      </w:pPr>
      <w:r w:rsidRPr="002A594D">
        <w:rPr>
          <w:rFonts w:cs="Arial"/>
          <w:b/>
          <w:noProof/>
          <w:sz w:val="28"/>
        </w:rPr>
        <w:pict>
          <v:shape id="_x0000_s1044" type="#_x0000_t202" style="position:absolute;left:0;text-align:left;margin-left:3.95pt;margin-top:-20.25pt;width:510pt;height:146.25pt;z-index:251657728">
            <v:textbox style="mso-next-textbox:#_x0000_s1044">
              <w:txbxContent>
                <w:p w:rsidR="00844D1E" w:rsidRPr="00817B12" w:rsidRDefault="00844D1E" w:rsidP="00844D1E">
                  <w:pPr>
                    <w:jc w:val="left"/>
                    <w:rPr>
                      <w:b/>
                      <w:sz w:val="24"/>
                    </w:rPr>
                  </w:pPr>
                  <w:r w:rsidRPr="00817B12">
                    <w:rPr>
                      <w:b/>
                      <w:sz w:val="24"/>
                    </w:rPr>
                    <w:t>Document 3 :</w:t>
                  </w:r>
                  <w:r w:rsidR="00817B12">
                    <w:rPr>
                      <w:b/>
                      <w:sz w:val="24"/>
                    </w:rPr>
                    <w:t xml:space="preserve"> Débit d’un dégagement gazeux</w:t>
                  </w:r>
                </w:p>
                <w:p w:rsidR="00844D1E" w:rsidRPr="00817B12" w:rsidRDefault="00844D1E" w:rsidP="004645B9">
                  <w:pPr>
                    <w:shd w:val="clear" w:color="auto" w:fill="FFFFFF"/>
                    <w:jc w:val="left"/>
                    <w:rPr>
                      <w:i/>
                      <w:sz w:val="24"/>
                    </w:rPr>
                  </w:pPr>
                  <w:r w:rsidRPr="00817B12">
                    <w:rPr>
                      <w:i/>
                      <w:sz w:val="24"/>
                    </w:rPr>
                    <w:t>Le débit d d’un dégagement gazeux est donné par la relation :</w:t>
                  </w:r>
                </w:p>
                <w:p w:rsidR="00844D1E" w:rsidRPr="00817B12" w:rsidRDefault="00844D1E" w:rsidP="004645B9">
                  <w:pPr>
                    <w:shd w:val="clear" w:color="auto" w:fill="FFFFFF"/>
                    <w:jc w:val="left"/>
                    <w:rPr>
                      <w:i/>
                      <w:sz w:val="24"/>
                    </w:rPr>
                  </w:pPr>
                </w:p>
                <w:p w:rsidR="00844D1E" w:rsidRPr="00CE4262" w:rsidRDefault="00844D1E" w:rsidP="004645B9">
                  <w:pPr>
                    <w:shd w:val="clear" w:color="auto" w:fill="FFFFFF"/>
                    <w:jc w:val="center"/>
                    <w:rPr>
                      <w:rFonts w:cs="Arial"/>
                      <w:sz w:val="24"/>
                    </w:rPr>
                  </w:pPr>
                  <w:r w:rsidRPr="00CE4262">
                    <w:rPr>
                      <w:rFonts w:cs="Arial"/>
                      <w:sz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15pt;height:31.15pt" o:ole="">
                        <v:imagedata r:id="rId8" o:title=""/>
                      </v:shape>
                      <o:OLEObject Type="Embed" ProgID="Equation.3" ShapeID="_x0000_i1026" DrawAspect="Content" ObjectID="_1446454157" r:id="rId9"/>
                    </w:object>
                  </w:r>
                </w:p>
                <w:p w:rsidR="00844D1E" w:rsidRPr="00817B12" w:rsidRDefault="00844D1E" w:rsidP="004645B9">
                  <w:pPr>
                    <w:shd w:val="clear" w:color="auto" w:fill="FFFFFF"/>
                    <w:jc w:val="left"/>
                    <w:rPr>
                      <w:i/>
                      <w:sz w:val="24"/>
                    </w:rPr>
                  </w:pPr>
                </w:p>
                <w:p w:rsidR="00844D1E" w:rsidRPr="00817B12" w:rsidRDefault="00844D1E" w:rsidP="004645B9">
                  <w:pPr>
                    <w:shd w:val="clear" w:color="auto" w:fill="FFFFFF"/>
                    <w:jc w:val="left"/>
                    <w:rPr>
                      <w:i/>
                      <w:sz w:val="24"/>
                    </w:rPr>
                  </w:pPr>
                  <w:r w:rsidRPr="00817B12">
                    <w:rPr>
                      <w:i/>
                      <w:sz w:val="24"/>
                    </w:rPr>
                    <w:t xml:space="preserve">où </w:t>
                  </w:r>
                  <w:r w:rsidRPr="00817B12">
                    <w:rPr>
                      <w:i/>
                      <w:sz w:val="24"/>
                    </w:rPr>
                    <w:tab/>
                    <w:t xml:space="preserve">V </w:t>
                  </w:r>
                  <w:r w:rsidR="00CE4262">
                    <w:rPr>
                      <w:i/>
                      <w:sz w:val="24"/>
                    </w:rPr>
                    <w:tab/>
                  </w:r>
                  <w:r w:rsidRPr="00817B12">
                    <w:rPr>
                      <w:i/>
                      <w:sz w:val="24"/>
                    </w:rPr>
                    <w:t>représente le volume de gaz dégagé en mm</w:t>
                  </w:r>
                  <w:r w:rsidRPr="00817B12">
                    <w:rPr>
                      <w:i/>
                      <w:sz w:val="24"/>
                      <w:vertAlign w:val="superscript"/>
                    </w:rPr>
                    <w:t>3</w:t>
                  </w:r>
                </w:p>
                <w:p w:rsidR="00844D1E" w:rsidRPr="00817B12" w:rsidRDefault="00844D1E" w:rsidP="004645B9">
                  <w:pPr>
                    <w:shd w:val="clear" w:color="auto" w:fill="FFFFFF"/>
                    <w:ind w:firstLine="708"/>
                    <w:jc w:val="left"/>
                    <w:rPr>
                      <w:i/>
                      <w:sz w:val="24"/>
                    </w:rPr>
                  </w:pPr>
                  <w:r w:rsidRPr="00817B12">
                    <w:rPr>
                      <w:rFonts w:cs="Arial"/>
                      <w:i/>
                      <w:sz w:val="24"/>
                    </w:rPr>
                    <w:t xml:space="preserve">Δ </w:t>
                  </w:r>
                  <w:r w:rsidRPr="00817B12">
                    <w:rPr>
                      <w:i/>
                      <w:sz w:val="24"/>
                    </w:rPr>
                    <w:t xml:space="preserve">t </w:t>
                  </w:r>
                  <w:r w:rsidR="00CE4262">
                    <w:rPr>
                      <w:i/>
                      <w:sz w:val="24"/>
                    </w:rPr>
                    <w:tab/>
                  </w:r>
                  <w:r w:rsidRPr="00817B12">
                    <w:rPr>
                      <w:i/>
                      <w:sz w:val="24"/>
                    </w:rPr>
                    <w:t>représente la durée du dégagement en s</w:t>
                  </w:r>
                </w:p>
                <w:p w:rsidR="00844D1E" w:rsidRPr="00817B12" w:rsidRDefault="00844D1E" w:rsidP="004645B9">
                  <w:pPr>
                    <w:shd w:val="clear" w:color="auto" w:fill="FFFFFF"/>
                    <w:ind w:firstLine="708"/>
                    <w:jc w:val="left"/>
                  </w:pPr>
                  <w:r w:rsidRPr="00817B12">
                    <w:rPr>
                      <w:i/>
                      <w:sz w:val="24"/>
                    </w:rPr>
                    <w:t xml:space="preserve">d </w:t>
                  </w:r>
                  <w:r w:rsidR="00CE4262">
                    <w:rPr>
                      <w:i/>
                      <w:sz w:val="24"/>
                    </w:rPr>
                    <w:tab/>
                  </w:r>
                  <w:r w:rsidRPr="00817B12">
                    <w:rPr>
                      <w:i/>
                      <w:sz w:val="24"/>
                    </w:rPr>
                    <w:t>représente le débit en mm</w:t>
                  </w:r>
                  <w:r w:rsidRPr="00817B12">
                    <w:rPr>
                      <w:i/>
                      <w:sz w:val="24"/>
                      <w:vertAlign w:val="superscript"/>
                    </w:rPr>
                    <w:t>3</w:t>
                  </w:r>
                  <w:r w:rsidRPr="00817B12">
                    <w:rPr>
                      <w:i/>
                      <w:sz w:val="24"/>
                    </w:rPr>
                    <w:t>.s</w:t>
                  </w:r>
                  <w:r w:rsidRPr="00817B12">
                    <w:rPr>
                      <w:i/>
                      <w:sz w:val="24"/>
                      <w:vertAlign w:val="superscript"/>
                    </w:rPr>
                    <w:t>-1</w:t>
                  </w:r>
                </w:p>
              </w:txbxContent>
            </v:textbox>
          </v:shape>
        </w:pict>
      </w: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817B12" w:rsidP="004B0007">
      <w:pPr>
        <w:rPr>
          <w:rFonts w:cs="Arial"/>
          <w:b/>
          <w:sz w:val="24"/>
        </w:rPr>
      </w:pPr>
    </w:p>
    <w:p w:rsidR="00817B12" w:rsidRDefault="002A594D" w:rsidP="004B0007">
      <w:pPr>
        <w:rPr>
          <w:rFonts w:cs="Arial"/>
          <w:b/>
          <w:sz w:val="24"/>
        </w:rPr>
      </w:pPr>
      <w:r w:rsidRPr="002A594D">
        <w:rPr>
          <w:rFonts w:cs="Arial"/>
          <w:b/>
          <w:noProof/>
          <w:sz w:val="28"/>
        </w:rPr>
        <w:pict>
          <v:shape id="_x0000_s1047" type="#_x0000_t202" style="position:absolute;left:0;text-align:left;margin-left:3.95pt;margin-top:11.3pt;width:510pt;height:62.25pt;z-index:251658752">
            <v:textbox style="mso-next-textbox:#_x0000_s1047">
              <w:txbxContent>
                <w:p w:rsidR="00844D1E" w:rsidRPr="00A94782" w:rsidRDefault="00844D1E" w:rsidP="00844D1E">
                  <w:pPr>
                    <w:jc w:val="left"/>
                    <w:rPr>
                      <w:b/>
                      <w:sz w:val="24"/>
                    </w:rPr>
                  </w:pPr>
                  <w:r w:rsidRPr="00A94782">
                    <w:rPr>
                      <w:b/>
                      <w:sz w:val="24"/>
                    </w:rPr>
                    <w:t>Document 4 :</w:t>
                  </w:r>
                  <w:r w:rsidR="00DF53AB">
                    <w:rPr>
                      <w:b/>
                      <w:sz w:val="24"/>
                    </w:rPr>
                    <w:t xml:space="preserve"> </w:t>
                  </w:r>
                  <w:r w:rsidRPr="00A94782">
                    <w:rPr>
                      <w:b/>
                      <w:sz w:val="24"/>
                    </w:rPr>
                    <w:t>lien entre volume et intensité du courant</w:t>
                  </w:r>
                </w:p>
                <w:p w:rsidR="00844D1E" w:rsidRDefault="00A94782" w:rsidP="00844D1E">
                  <w:pPr>
                    <w:jc w:val="left"/>
                    <w:rPr>
                      <w:sz w:val="24"/>
                    </w:rPr>
                  </w:pPr>
                  <w:r>
                    <w:rPr>
                      <w:sz w:val="24"/>
                    </w:rPr>
                    <w:t>Lorsque l’électrolyse d’une solution de sulfate de sodium est réalisée à courant d’intensité constante, le volume de dihydrogène dégagé est proportionnel à l’intensité.</w:t>
                  </w:r>
                </w:p>
                <w:p w:rsidR="00844D1E" w:rsidRDefault="00844D1E" w:rsidP="00844D1E">
                  <w:pPr>
                    <w:jc w:val="left"/>
                    <w:rPr>
                      <w:sz w:val="24"/>
                    </w:rPr>
                  </w:pPr>
                </w:p>
                <w:p w:rsidR="00844D1E" w:rsidRDefault="00844D1E" w:rsidP="00844D1E">
                  <w:pPr>
                    <w:jc w:val="left"/>
                    <w:rPr>
                      <w:sz w:val="24"/>
                    </w:rPr>
                  </w:pPr>
                </w:p>
                <w:p w:rsidR="00844D1E" w:rsidRDefault="00844D1E" w:rsidP="00844D1E">
                  <w:pPr>
                    <w:jc w:val="left"/>
                    <w:rPr>
                      <w:sz w:val="24"/>
                    </w:rPr>
                  </w:pPr>
                </w:p>
                <w:p w:rsidR="00844D1E" w:rsidRDefault="00844D1E" w:rsidP="00844D1E">
                  <w:pPr>
                    <w:jc w:val="left"/>
                    <w:rPr>
                      <w:sz w:val="24"/>
                    </w:rPr>
                  </w:pPr>
                </w:p>
                <w:p w:rsidR="00844D1E" w:rsidRDefault="00844D1E" w:rsidP="00844D1E">
                  <w:pPr>
                    <w:jc w:val="left"/>
                    <w:rPr>
                      <w:sz w:val="24"/>
                    </w:rPr>
                  </w:pPr>
                </w:p>
                <w:p w:rsidR="00844D1E" w:rsidRDefault="00844D1E" w:rsidP="00844D1E">
                  <w:pPr>
                    <w:jc w:val="left"/>
                    <w:rPr>
                      <w:sz w:val="24"/>
                    </w:rPr>
                  </w:pPr>
                </w:p>
                <w:p w:rsidR="00844D1E" w:rsidRDefault="00844D1E" w:rsidP="00844D1E">
                  <w:pPr>
                    <w:jc w:val="left"/>
                    <w:rPr>
                      <w:sz w:val="24"/>
                    </w:rPr>
                  </w:pPr>
                </w:p>
                <w:p w:rsidR="00844D1E" w:rsidRDefault="00844D1E" w:rsidP="00844D1E">
                  <w:pPr>
                    <w:jc w:val="left"/>
                    <w:rPr>
                      <w:sz w:val="24"/>
                    </w:rPr>
                  </w:pPr>
                </w:p>
                <w:p w:rsidR="00844D1E" w:rsidRDefault="00844D1E" w:rsidP="00844D1E">
                  <w:pPr>
                    <w:jc w:val="left"/>
                    <w:rPr>
                      <w:sz w:val="24"/>
                    </w:rPr>
                  </w:pPr>
                </w:p>
                <w:p w:rsidR="00844D1E" w:rsidRPr="00844D1E" w:rsidRDefault="00844D1E" w:rsidP="00844D1E">
                  <w:pPr>
                    <w:jc w:val="left"/>
                    <w:rPr>
                      <w:sz w:val="24"/>
                    </w:rPr>
                  </w:pPr>
                </w:p>
                <w:p w:rsidR="00844D1E" w:rsidRDefault="00844D1E"/>
              </w:txbxContent>
            </v:textbox>
          </v:shape>
        </w:pict>
      </w:r>
    </w:p>
    <w:p w:rsidR="00512DF7" w:rsidRDefault="00512DF7" w:rsidP="004B0007">
      <w:pPr>
        <w:rPr>
          <w:rFonts w:cs="Arial"/>
          <w:b/>
          <w:sz w:val="24"/>
        </w:rPr>
      </w:pPr>
    </w:p>
    <w:p w:rsidR="00512DF7" w:rsidRDefault="00512DF7" w:rsidP="004B0007">
      <w:pPr>
        <w:rPr>
          <w:rFonts w:cs="Arial"/>
          <w:b/>
          <w:sz w:val="24"/>
        </w:rPr>
      </w:pPr>
    </w:p>
    <w:p w:rsidR="00512DF7" w:rsidRDefault="00512DF7" w:rsidP="004B0007">
      <w:pPr>
        <w:rPr>
          <w:rFonts w:cs="Arial"/>
          <w:b/>
          <w:sz w:val="24"/>
        </w:rPr>
      </w:pPr>
    </w:p>
    <w:p w:rsidR="00512DF7" w:rsidRDefault="00512DF7" w:rsidP="004B0007">
      <w:pPr>
        <w:rPr>
          <w:rFonts w:cs="Arial"/>
          <w:b/>
          <w:sz w:val="24"/>
        </w:rPr>
      </w:pPr>
    </w:p>
    <w:p w:rsidR="00512DF7" w:rsidRDefault="00512DF7" w:rsidP="004B0007">
      <w:pPr>
        <w:rPr>
          <w:rFonts w:cs="Arial"/>
          <w:b/>
          <w:sz w:val="24"/>
        </w:rPr>
      </w:pPr>
    </w:p>
    <w:p w:rsidR="00DF53AB" w:rsidRDefault="00DF53AB" w:rsidP="004B0007">
      <w:pPr>
        <w:rPr>
          <w:rFonts w:cs="Arial"/>
          <w:b/>
          <w:sz w:val="24"/>
        </w:rPr>
      </w:pPr>
    </w:p>
    <w:p w:rsidR="00DF53AB" w:rsidRDefault="00DF53AB" w:rsidP="004B0007">
      <w:pPr>
        <w:rPr>
          <w:rFonts w:cs="Arial"/>
          <w:b/>
          <w:sz w:val="24"/>
        </w:rPr>
      </w:pPr>
    </w:p>
    <w:p w:rsidR="00817B12" w:rsidRDefault="00DF53AB" w:rsidP="004B0007">
      <w:pPr>
        <w:rPr>
          <w:rFonts w:cs="Arial"/>
          <w:b/>
          <w:sz w:val="24"/>
        </w:rPr>
      </w:pPr>
      <w:r>
        <w:rPr>
          <w:rFonts w:cs="Arial"/>
          <w:b/>
          <w:sz w:val="24"/>
        </w:rPr>
        <w:t>TRAVAIL À EFFECTUER</w:t>
      </w:r>
    </w:p>
    <w:p w:rsidR="00817B12" w:rsidRDefault="00817B12" w:rsidP="004B0007">
      <w:pPr>
        <w:rPr>
          <w:rFonts w:cs="Arial"/>
          <w:b/>
          <w:sz w:val="24"/>
        </w:rPr>
      </w:pPr>
    </w:p>
    <w:p w:rsidR="001E1E8D" w:rsidRDefault="004B0007" w:rsidP="004B0007">
      <w:pPr>
        <w:rPr>
          <w:rFonts w:cs="Arial"/>
          <w:sz w:val="24"/>
        </w:rPr>
      </w:pPr>
      <w:r w:rsidRPr="006C741B">
        <w:rPr>
          <w:rFonts w:cs="Arial"/>
          <w:b/>
          <w:sz w:val="24"/>
        </w:rPr>
        <w:t>Question 1 :</w:t>
      </w:r>
      <w:r w:rsidRPr="006C741B">
        <w:rPr>
          <w:rFonts w:cs="Arial"/>
          <w:sz w:val="24"/>
        </w:rPr>
        <w:t xml:space="preserve"> </w:t>
      </w:r>
    </w:p>
    <w:p w:rsidR="004B0007" w:rsidRDefault="004B0007" w:rsidP="006B646D">
      <w:pPr>
        <w:rPr>
          <w:rFonts w:cs="Arial"/>
          <w:sz w:val="24"/>
        </w:rPr>
      </w:pPr>
      <w:r w:rsidRPr="006C741B">
        <w:rPr>
          <w:rFonts w:cs="Arial"/>
          <w:sz w:val="24"/>
        </w:rPr>
        <w:t>Proposer un</w:t>
      </w:r>
      <w:r w:rsidR="00964A3A">
        <w:rPr>
          <w:rFonts w:cs="Arial"/>
          <w:sz w:val="24"/>
        </w:rPr>
        <w:t xml:space="preserve"> protocole</w:t>
      </w:r>
      <w:r w:rsidR="0048552C" w:rsidRPr="006C741B">
        <w:rPr>
          <w:rFonts w:cs="Arial"/>
          <w:sz w:val="24"/>
        </w:rPr>
        <w:t xml:space="preserve"> </w:t>
      </w:r>
      <w:r w:rsidR="00964A3A">
        <w:rPr>
          <w:rFonts w:cs="Arial"/>
          <w:sz w:val="24"/>
        </w:rPr>
        <w:t>expérimental</w:t>
      </w:r>
      <w:r w:rsidR="00CE4262">
        <w:rPr>
          <w:rFonts w:cs="Arial"/>
          <w:sz w:val="24"/>
        </w:rPr>
        <w:t>,</w:t>
      </w:r>
      <w:r w:rsidR="006C741B" w:rsidRPr="006C741B">
        <w:rPr>
          <w:rFonts w:cs="Arial"/>
          <w:sz w:val="24"/>
        </w:rPr>
        <w:t xml:space="preserve"> </w:t>
      </w:r>
      <w:r w:rsidR="00114282">
        <w:rPr>
          <w:rFonts w:cs="Arial"/>
          <w:sz w:val="24"/>
        </w:rPr>
        <w:t xml:space="preserve">faisant intervenir une courbe d’étalonnage, </w:t>
      </w:r>
      <w:r w:rsidR="00CE4262">
        <w:rPr>
          <w:rFonts w:cs="Arial"/>
          <w:sz w:val="24"/>
        </w:rPr>
        <w:t xml:space="preserve">qui permette </w:t>
      </w:r>
      <w:r w:rsidRPr="006C741B">
        <w:rPr>
          <w:rFonts w:cs="Arial"/>
          <w:sz w:val="24"/>
        </w:rPr>
        <w:t xml:space="preserve">de </w:t>
      </w:r>
      <w:r w:rsidR="0048552C" w:rsidRPr="006C741B">
        <w:rPr>
          <w:rFonts w:cs="Arial"/>
          <w:sz w:val="24"/>
        </w:rPr>
        <w:t xml:space="preserve">répondre à </w:t>
      </w:r>
      <w:r w:rsidR="00114282">
        <w:rPr>
          <w:rFonts w:cs="Arial"/>
          <w:sz w:val="24"/>
        </w:rPr>
        <w:t>la problémati</w:t>
      </w:r>
      <w:r w:rsidR="0048552C" w:rsidRPr="006C741B">
        <w:rPr>
          <w:rFonts w:cs="Arial"/>
          <w:sz w:val="24"/>
        </w:rPr>
        <w:t>que.</w:t>
      </w:r>
    </w:p>
    <w:p w:rsidR="001E1E8D" w:rsidRPr="006C741B" w:rsidRDefault="002A594D" w:rsidP="004B0007">
      <w:pPr>
        <w:rPr>
          <w:rFonts w:cs="Arial"/>
          <w:sz w:val="24"/>
        </w:rPr>
      </w:pPr>
      <w:r>
        <w:rPr>
          <w:rFonts w:cs="Arial"/>
          <w:noProof/>
          <w:sz w:val="24"/>
        </w:rPr>
        <w:pict>
          <v:rect id="_x0000_s1029" style="position:absolute;left:0;text-align:left;margin-left:8.45pt;margin-top:7.8pt;width:505.5pt;height:401.85pt;z-index:251654656"/>
        </w:pict>
      </w: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Default="004B0007" w:rsidP="004B0007">
      <w:pPr>
        <w:rPr>
          <w:rFonts w:cs="Arial"/>
          <w:sz w:val="24"/>
        </w:rPr>
      </w:pPr>
    </w:p>
    <w:p w:rsidR="006C741B" w:rsidRDefault="006C741B" w:rsidP="004B0007">
      <w:pPr>
        <w:rPr>
          <w:rFonts w:cs="Arial"/>
          <w:sz w:val="24"/>
        </w:rPr>
      </w:pPr>
    </w:p>
    <w:p w:rsidR="006C741B" w:rsidRDefault="006C741B" w:rsidP="004B0007">
      <w:pPr>
        <w:rPr>
          <w:rFonts w:cs="Arial"/>
          <w:sz w:val="24"/>
        </w:rPr>
      </w:pPr>
    </w:p>
    <w:p w:rsidR="006C741B" w:rsidRDefault="006C741B" w:rsidP="004B0007">
      <w:pPr>
        <w:rPr>
          <w:rFonts w:cs="Arial"/>
          <w:sz w:val="24"/>
        </w:rPr>
      </w:pPr>
    </w:p>
    <w:p w:rsidR="006C741B" w:rsidRDefault="006C741B" w:rsidP="004B0007">
      <w:pPr>
        <w:rPr>
          <w:rFonts w:cs="Arial"/>
          <w:sz w:val="24"/>
        </w:rPr>
      </w:pPr>
    </w:p>
    <w:p w:rsidR="006C741B" w:rsidRPr="006C741B" w:rsidRDefault="006C741B" w:rsidP="004B0007">
      <w:pPr>
        <w:rPr>
          <w:rFonts w:cs="Arial"/>
          <w:sz w:val="24"/>
        </w:rPr>
      </w:pPr>
    </w:p>
    <w:p w:rsidR="004B0007" w:rsidRDefault="004B0007" w:rsidP="004B0007">
      <w:pPr>
        <w:rPr>
          <w:rFonts w:cs="Arial"/>
          <w:sz w:val="24"/>
        </w:rPr>
      </w:pPr>
    </w:p>
    <w:p w:rsidR="001E1E8D" w:rsidRDefault="001E1E8D" w:rsidP="004B0007">
      <w:pPr>
        <w:rPr>
          <w:rFonts w:cs="Arial"/>
          <w:sz w:val="24"/>
        </w:rPr>
      </w:pPr>
    </w:p>
    <w:p w:rsidR="001E1E8D" w:rsidRDefault="001E1E8D" w:rsidP="004B0007">
      <w:pPr>
        <w:rPr>
          <w:rFonts w:cs="Arial"/>
          <w:sz w:val="24"/>
        </w:rPr>
      </w:pPr>
    </w:p>
    <w:p w:rsidR="001E1E8D" w:rsidRDefault="001E1E8D" w:rsidP="004B0007">
      <w:pPr>
        <w:rPr>
          <w:rFonts w:cs="Arial"/>
          <w:sz w:val="24"/>
        </w:rPr>
      </w:pPr>
    </w:p>
    <w:p w:rsidR="001E1E8D" w:rsidRDefault="001E1E8D" w:rsidP="004B0007">
      <w:pPr>
        <w:rPr>
          <w:rFonts w:cs="Arial"/>
          <w:sz w:val="24"/>
        </w:rPr>
      </w:pPr>
    </w:p>
    <w:p w:rsidR="001E1E8D" w:rsidRDefault="001E1E8D" w:rsidP="004B0007">
      <w:pPr>
        <w:rPr>
          <w:rFonts w:cs="Arial"/>
          <w:sz w:val="24"/>
        </w:rPr>
      </w:pPr>
    </w:p>
    <w:p w:rsidR="001E1E8D" w:rsidRDefault="001E1E8D" w:rsidP="004B0007">
      <w:pPr>
        <w:rPr>
          <w:rFonts w:cs="Arial"/>
          <w:sz w:val="24"/>
        </w:rPr>
      </w:pPr>
    </w:p>
    <w:p w:rsidR="004B0007" w:rsidRPr="006C741B" w:rsidRDefault="004B0007" w:rsidP="004B0007">
      <w:pPr>
        <w:pBdr>
          <w:top w:val="single" w:sz="4" w:space="1" w:color="auto"/>
          <w:left w:val="single" w:sz="4" w:space="4" w:color="auto"/>
          <w:bottom w:val="single" w:sz="4" w:space="1" w:color="auto"/>
          <w:right w:val="single" w:sz="4" w:space="4" w:color="auto"/>
        </w:pBdr>
        <w:shd w:val="clear" w:color="auto" w:fill="BFBFBF"/>
        <w:jc w:val="center"/>
        <w:rPr>
          <w:rFonts w:cs="Arial"/>
          <w:b/>
          <w:sz w:val="24"/>
        </w:rPr>
      </w:pPr>
    </w:p>
    <w:p w:rsidR="004B0007" w:rsidRPr="006C741B" w:rsidRDefault="004B0007" w:rsidP="004B0007">
      <w:pPr>
        <w:pBdr>
          <w:top w:val="single" w:sz="4" w:space="1" w:color="auto"/>
          <w:left w:val="single" w:sz="4" w:space="4" w:color="auto"/>
          <w:bottom w:val="single" w:sz="4" w:space="1" w:color="auto"/>
          <w:right w:val="single" w:sz="4" w:space="4" w:color="auto"/>
        </w:pBdr>
        <w:shd w:val="clear" w:color="auto" w:fill="BFBFBF"/>
        <w:jc w:val="center"/>
        <w:rPr>
          <w:rFonts w:cs="Arial"/>
          <w:b/>
          <w:sz w:val="24"/>
        </w:rPr>
      </w:pPr>
      <w:r w:rsidRPr="006C741B">
        <w:rPr>
          <w:rFonts w:cs="Arial"/>
          <w:b/>
          <w:sz w:val="24"/>
        </w:rPr>
        <w:t>Appeler le professeur pour la vérification d</w:t>
      </w:r>
      <w:r w:rsidR="00964A3A">
        <w:rPr>
          <w:rFonts w:cs="Arial"/>
          <w:b/>
          <w:sz w:val="24"/>
        </w:rPr>
        <w:t>u protocole</w:t>
      </w:r>
      <w:r w:rsidR="0048552C" w:rsidRPr="006C741B">
        <w:rPr>
          <w:rFonts w:cs="Arial"/>
          <w:b/>
          <w:sz w:val="24"/>
        </w:rPr>
        <w:t xml:space="preserve"> </w:t>
      </w:r>
      <w:r w:rsidR="00964A3A">
        <w:rPr>
          <w:rFonts w:cs="Arial"/>
          <w:b/>
          <w:sz w:val="24"/>
        </w:rPr>
        <w:t>expérimental</w:t>
      </w:r>
      <w:r w:rsidRPr="006C741B">
        <w:rPr>
          <w:rFonts w:cs="Arial"/>
          <w:b/>
          <w:sz w:val="24"/>
        </w:rPr>
        <w:t xml:space="preserve"> (Appel 1)</w:t>
      </w:r>
    </w:p>
    <w:p w:rsidR="004B0007" w:rsidRPr="006C741B" w:rsidRDefault="004B0007" w:rsidP="004B0007">
      <w:pPr>
        <w:pBdr>
          <w:top w:val="single" w:sz="4" w:space="1" w:color="auto"/>
          <w:left w:val="single" w:sz="4" w:space="4" w:color="auto"/>
          <w:bottom w:val="single" w:sz="4" w:space="1" w:color="auto"/>
          <w:right w:val="single" w:sz="4" w:space="4" w:color="auto"/>
        </w:pBdr>
        <w:shd w:val="clear" w:color="auto" w:fill="BFBFBF"/>
        <w:jc w:val="center"/>
        <w:rPr>
          <w:rFonts w:cs="Arial"/>
          <w:b/>
          <w:sz w:val="24"/>
        </w:rPr>
      </w:pPr>
    </w:p>
    <w:p w:rsidR="004B0007" w:rsidRDefault="004B0007" w:rsidP="004B0007">
      <w:pPr>
        <w:rPr>
          <w:rFonts w:cs="Arial"/>
          <w:sz w:val="24"/>
        </w:rPr>
      </w:pPr>
    </w:p>
    <w:p w:rsidR="001E1E8D" w:rsidRDefault="001E1E8D" w:rsidP="004B0007">
      <w:pPr>
        <w:rPr>
          <w:rFonts w:cs="Arial"/>
          <w:sz w:val="24"/>
        </w:rPr>
      </w:pPr>
    </w:p>
    <w:p w:rsidR="001E1E8D" w:rsidRDefault="001E1E8D" w:rsidP="004B0007">
      <w:pPr>
        <w:rPr>
          <w:rFonts w:cs="Arial"/>
          <w:sz w:val="24"/>
        </w:rPr>
      </w:pPr>
    </w:p>
    <w:p w:rsidR="001E1E8D" w:rsidRDefault="001E1E8D" w:rsidP="001E1E8D">
      <w:pPr>
        <w:rPr>
          <w:rFonts w:cs="Arial"/>
          <w:sz w:val="24"/>
        </w:rPr>
      </w:pPr>
      <w:r>
        <w:rPr>
          <w:rFonts w:cs="Arial"/>
          <w:b/>
          <w:sz w:val="24"/>
        </w:rPr>
        <w:t>Question 2</w:t>
      </w:r>
      <w:r w:rsidRPr="006C741B">
        <w:rPr>
          <w:rFonts w:cs="Arial"/>
          <w:b/>
          <w:sz w:val="24"/>
        </w:rPr>
        <w:t> :</w:t>
      </w:r>
      <w:r>
        <w:rPr>
          <w:rFonts w:cs="Arial"/>
          <w:sz w:val="24"/>
        </w:rPr>
        <w:t xml:space="preserve"> </w:t>
      </w:r>
    </w:p>
    <w:p w:rsidR="00512DF7" w:rsidRDefault="00512DF7" w:rsidP="00512DF7">
      <w:pPr>
        <w:rPr>
          <w:rFonts w:cs="Arial"/>
          <w:sz w:val="24"/>
        </w:rPr>
      </w:pPr>
    </w:p>
    <w:p w:rsidR="00153343" w:rsidRDefault="004B0007" w:rsidP="001E1E8D">
      <w:pPr>
        <w:ind w:firstLine="708"/>
        <w:rPr>
          <w:rFonts w:cs="Arial"/>
          <w:sz w:val="24"/>
        </w:rPr>
      </w:pPr>
      <w:r w:rsidRPr="006C741B">
        <w:rPr>
          <w:rFonts w:cs="Arial"/>
          <w:sz w:val="24"/>
        </w:rPr>
        <w:t xml:space="preserve">Après accord du professeur, réaliser </w:t>
      </w:r>
      <w:r w:rsidR="006C741B">
        <w:rPr>
          <w:rFonts w:cs="Arial"/>
          <w:sz w:val="24"/>
        </w:rPr>
        <w:t>l</w:t>
      </w:r>
      <w:r w:rsidR="00153343">
        <w:rPr>
          <w:rFonts w:cs="Arial"/>
          <w:sz w:val="24"/>
        </w:rPr>
        <w:t xml:space="preserve">e </w:t>
      </w:r>
      <w:r w:rsidR="00DF53AB">
        <w:rPr>
          <w:rFonts w:cs="Arial"/>
          <w:sz w:val="24"/>
        </w:rPr>
        <w:t>protocole</w:t>
      </w:r>
      <w:r w:rsidR="00153343">
        <w:rPr>
          <w:rFonts w:cs="Arial"/>
          <w:sz w:val="24"/>
        </w:rPr>
        <w:t>.</w:t>
      </w:r>
    </w:p>
    <w:p w:rsidR="00153343" w:rsidRPr="006C741B" w:rsidRDefault="00153343" w:rsidP="00153343">
      <w:pPr>
        <w:rPr>
          <w:rFonts w:cs="Arial"/>
          <w:sz w:val="24"/>
        </w:rPr>
      </w:pPr>
    </w:p>
    <w:p w:rsidR="00153343" w:rsidRPr="006C741B" w:rsidRDefault="00153343" w:rsidP="00153343">
      <w:pPr>
        <w:pBdr>
          <w:top w:val="single" w:sz="4" w:space="1" w:color="auto"/>
          <w:left w:val="single" w:sz="4" w:space="4" w:color="auto"/>
          <w:bottom w:val="single" w:sz="4" w:space="1" w:color="auto"/>
          <w:right w:val="single" w:sz="4" w:space="4" w:color="auto"/>
        </w:pBdr>
        <w:shd w:val="clear" w:color="auto" w:fill="BFBFBF"/>
        <w:jc w:val="center"/>
        <w:rPr>
          <w:rFonts w:cs="Arial"/>
          <w:b/>
          <w:sz w:val="24"/>
        </w:rPr>
      </w:pPr>
    </w:p>
    <w:p w:rsidR="00153343" w:rsidRPr="006C741B" w:rsidRDefault="00153343" w:rsidP="00153343">
      <w:pPr>
        <w:pBdr>
          <w:top w:val="single" w:sz="4" w:space="1" w:color="auto"/>
          <w:left w:val="single" w:sz="4" w:space="4" w:color="auto"/>
          <w:bottom w:val="single" w:sz="4" w:space="1" w:color="auto"/>
          <w:right w:val="single" w:sz="4" w:space="4" w:color="auto"/>
        </w:pBdr>
        <w:shd w:val="clear" w:color="auto" w:fill="BFBFBF"/>
        <w:jc w:val="center"/>
        <w:rPr>
          <w:rFonts w:cs="Arial"/>
          <w:b/>
          <w:sz w:val="24"/>
        </w:rPr>
      </w:pPr>
      <w:r w:rsidRPr="006C741B">
        <w:rPr>
          <w:rFonts w:cs="Arial"/>
          <w:b/>
          <w:sz w:val="24"/>
        </w:rPr>
        <w:t>Appeler le professeur pour la vérification d</w:t>
      </w:r>
      <w:r w:rsidR="00644CA7">
        <w:rPr>
          <w:rFonts w:cs="Arial"/>
          <w:b/>
          <w:sz w:val="24"/>
        </w:rPr>
        <w:t>es résultats</w:t>
      </w:r>
      <w:r w:rsidR="001E1E8D">
        <w:rPr>
          <w:rFonts w:cs="Arial"/>
          <w:b/>
          <w:sz w:val="24"/>
        </w:rPr>
        <w:t xml:space="preserve"> (Appel 2</w:t>
      </w:r>
      <w:r w:rsidRPr="006C741B">
        <w:rPr>
          <w:rFonts w:cs="Arial"/>
          <w:b/>
          <w:sz w:val="24"/>
        </w:rPr>
        <w:t>)</w:t>
      </w:r>
    </w:p>
    <w:p w:rsidR="00153343" w:rsidRPr="006C741B" w:rsidRDefault="00153343" w:rsidP="00153343">
      <w:pPr>
        <w:pBdr>
          <w:top w:val="single" w:sz="4" w:space="1" w:color="auto"/>
          <w:left w:val="single" w:sz="4" w:space="4" w:color="auto"/>
          <w:bottom w:val="single" w:sz="4" w:space="1" w:color="auto"/>
          <w:right w:val="single" w:sz="4" w:space="4" w:color="auto"/>
        </w:pBdr>
        <w:shd w:val="clear" w:color="auto" w:fill="BFBFBF"/>
        <w:jc w:val="center"/>
        <w:rPr>
          <w:rFonts w:cs="Arial"/>
          <w:b/>
          <w:sz w:val="24"/>
        </w:rPr>
      </w:pPr>
    </w:p>
    <w:p w:rsidR="00153343" w:rsidRDefault="00153343" w:rsidP="00153343">
      <w:pPr>
        <w:jc w:val="left"/>
        <w:rPr>
          <w:rFonts w:cs="Arial"/>
          <w:sz w:val="24"/>
        </w:rPr>
      </w:pPr>
    </w:p>
    <w:p w:rsidR="00153343" w:rsidRDefault="00153343" w:rsidP="00153343">
      <w:pPr>
        <w:jc w:val="left"/>
        <w:rPr>
          <w:rFonts w:cs="Arial"/>
          <w:sz w:val="24"/>
        </w:rPr>
      </w:pPr>
    </w:p>
    <w:p w:rsidR="001E1E8D" w:rsidRDefault="001E1E8D" w:rsidP="00153343">
      <w:pPr>
        <w:jc w:val="left"/>
        <w:rPr>
          <w:rFonts w:cs="Arial"/>
          <w:sz w:val="24"/>
        </w:rPr>
      </w:pPr>
    </w:p>
    <w:p w:rsidR="001E1E8D" w:rsidRPr="001E1E8D" w:rsidRDefault="001E1E8D" w:rsidP="00153343">
      <w:pPr>
        <w:jc w:val="left"/>
        <w:rPr>
          <w:rFonts w:cs="Arial"/>
          <w:b/>
          <w:sz w:val="24"/>
        </w:rPr>
      </w:pPr>
      <w:r w:rsidRPr="001E1E8D">
        <w:rPr>
          <w:rFonts w:cs="Arial"/>
          <w:b/>
          <w:sz w:val="24"/>
        </w:rPr>
        <w:t>Question 3 :</w:t>
      </w:r>
    </w:p>
    <w:p w:rsidR="001E1E8D" w:rsidRDefault="001E1E8D" w:rsidP="00636712">
      <w:pPr>
        <w:rPr>
          <w:rFonts w:cs="Arial"/>
          <w:b/>
          <w:sz w:val="24"/>
        </w:rPr>
      </w:pPr>
    </w:p>
    <w:p w:rsidR="004B0007" w:rsidRPr="00636712" w:rsidRDefault="00512DF7" w:rsidP="001E1E8D">
      <w:pPr>
        <w:ind w:firstLine="708"/>
        <w:rPr>
          <w:rFonts w:cs="Arial"/>
          <w:b/>
          <w:sz w:val="24"/>
        </w:rPr>
      </w:pPr>
      <w:r>
        <w:rPr>
          <w:rFonts w:cs="Arial"/>
          <w:sz w:val="24"/>
        </w:rPr>
        <w:t>Indiquer le(s) réglage(s) à effectuer pour atteindre l’objectif donné en début d’activité</w:t>
      </w:r>
      <w:r w:rsidR="0036791E">
        <w:rPr>
          <w:rFonts w:cs="Arial"/>
          <w:sz w:val="24"/>
        </w:rPr>
        <w:t>.</w:t>
      </w:r>
    </w:p>
    <w:p w:rsidR="004B0007" w:rsidRPr="006C741B" w:rsidRDefault="002A594D" w:rsidP="004B0007">
      <w:pPr>
        <w:rPr>
          <w:rFonts w:cs="Arial"/>
          <w:sz w:val="24"/>
        </w:rPr>
      </w:pPr>
      <w:r>
        <w:rPr>
          <w:rFonts w:cs="Arial"/>
          <w:noProof/>
          <w:sz w:val="24"/>
        </w:rPr>
        <w:pict>
          <v:rect id="_x0000_s1030" style="position:absolute;left:0;text-align:left;margin-left:8.45pt;margin-top:8.7pt;width:505.5pt;height:114.1pt;z-index:251655680"/>
        </w:pict>
      </w:r>
    </w:p>
    <w:p w:rsidR="004B0007" w:rsidRPr="006C741B" w:rsidRDefault="004B0007"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Default="004B0007" w:rsidP="004B0007">
      <w:pPr>
        <w:rPr>
          <w:rFonts w:cs="Arial"/>
          <w:sz w:val="24"/>
        </w:rPr>
      </w:pPr>
    </w:p>
    <w:p w:rsidR="001E1E8D" w:rsidRDefault="001E1E8D" w:rsidP="004B0007">
      <w:pPr>
        <w:rPr>
          <w:rFonts w:cs="Arial"/>
          <w:sz w:val="24"/>
        </w:rPr>
      </w:pPr>
    </w:p>
    <w:p w:rsidR="001E1E8D" w:rsidRPr="006C741B" w:rsidRDefault="001E1E8D" w:rsidP="004B0007">
      <w:pPr>
        <w:rPr>
          <w:rFonts w:cs="Arial"/>
          <w:sz w:val="24"/>
        </w:rPr>
      </w:pPr>
    </w:p>
    <w:p w:rsidR="004B0007" w:rsidRPr="006C741B" w:rsidRDefault="004B0007" w:rsidP="004B0007">
      <w:pPr>
        <w:rPr>
          <w:rFonts w:cs="Arial"/>
          <w:sz w:val="24"/>
        </w:rPr>
      </w:pPr>
    </w:p>
    <w:p w:rsidR="004B0007" w:rsidRPr="006C741B" w:rsidRDefault="004B0007" w:rsidP="004B0007">
      <w:pPr>
        <w:rPr>
          <w:rFonts w:cs="Arial"/>
          <w:sz w:val="24"/>
        </w:rPr>
      </w:pPr>
    </w:p>
    <w:p w:rsidR="004B0007" w:rsidRDefault="004B0007" w:rsidP="004B0007">
      <w:pPr>
        <w:rPr>
          <w:rFonts w:cs="Arial"/>
          <w:sz w:val="24"/>
        </w:rPr>
      </w:pPr>
    </w:p>
    <w:p w:rsidR="000D23F7" w:rsidRPr="006C741B" w:rsidRDefault="000D23F7" w:rsidP="004B0007">
      <w:pPr>
        <w:rPr>
          <w:rFonts w:cs="Arial"/>
          <w:sz w:val="24"/>
        </w:rPr>
      </w:pPr>
    </w:p>
    <w:p w:rsidR="0036791E" w:rsidRDefault="00644CA7" w:rsidP="004B0007">
      <w:pPr>
        <w:rPr>
          <w:rFonts w:cs="Arial"/>
          <w:b/>
          <w:sz w:val="24"/>
        </w:rPr>
      </w:pPr>
      <w:r>
        <w:rPr>
          <w:rFonts w:cs="Arial"/>
          <w:b/>
          <w:sz w:val="24"/>
        </w:rPr>
        <w:t>Question 4 :</w:t>
      </w:r>
    </w:p>
    <w:p w:rsidR="00CE4262" w:rsidRPr="0036791E" w:rsidRDefault="00CE4262" w:rsidP="004B0007">
      <w:pPr>
        <w:rPr>
          <w:rFonts w:cs="Arial"/>
          <w:b/>
          <w:sz w:val="24"/>
        </w:rPr>
      </w:pPr>
    </w:p>
    <w:p w:rsidR="00B97B5F" w:rsidRDefault="00644CA7" w:rsidP="001E1E8D">
      <w:pPr>
        <w:ind w:firstLine="708"/>
        <w:rPr>
          <w:rFonts w:cs="Arial"/>
          <w:sz w:val="24"/>
        </w:rPr>
      </w:pPr>
      <w:r>
        <w:rPr>
          <w:rFonts w:cs="Arial"/>
          <w:sz w:val="24"/>
        </w:rPr>
        <w:t>Effectuer</w:t>
      </w:r>
      <w:r w:rsidR="00767D7F">
        <w:rPr>
          <w:rFonts w:cs="Arial"/>
          <w:sz w:val="24"/>
        </w:rPr>
        <w:t xml:space="preserve"> </w:t>
      </w:r>
      <w:r>
        <w:rPr>
          <w:rFonts w:cs="Arial"/>
          <w:sz w:val="24"/>
        </w:rPr>
        <w:t>une vérification expérimentale</w:t>
      </w:r>
      <w:r w:rsidR="00CE4262">
        <w:rPr>
          <w:rFonts w:cs="Arial"/>
          <w:sz w:val="24"/>
        </w:rPr>
        <w:t>,</w:t>
      </w:r>
      <w:r>
        <w:rPr>
          <w:rFonts w:cs="Arial"/>
          <w:sz w:val="24"/>
        </w:rPr>
        <w:t xml:space="preserve"> </w:t>
      </w:r>
      <w:r w:rsidR="00E52726">
        <w:rPr>
          <w:rFonts w:cs="Arial"/>
          <w:sz w:val="24"/>
        </w:rPr>
        <w:t xml:space="preserve">sachant que la pile à combustible tolère une alimentation en dihydrogène avec un débit, </w:t>
      </w:r>
      <w:r w:rsidR="00E52726" w:rsidRPr="00CE4262">
        <w:rPr>
          <w:rFonts w:cs="Arial"/>
          <w:i/>
          <w:sz w:val="24"/>
        </w:rPr>
        <w:t>d</w:t>
      </w:r>
      <w:r w:rsidR="00E52726">
        <w:rPr>
          <w:rFonts w:cs="Arial"/>
          <w:sz w:val="24"/>
        </w:rPr>
        <w:t xml:space="preserve"> = 15</w:t>
      </w:r>
      <w:r w:rsidR="00412E38">
        <w:rPr>
          <w:rFonts w:cs="Arial"/>
          <w:sz w:val="24"/>
        </w:rPr>
        <w:t>,0</w:t>
      </w:r>
      <w:r w:rsidR="00E52726">
        <w:rPr>
          <w:rFonts w:cs="Arial"/>
          <w:sz w:val="24"/>
        </w:rPr>
        <w:t xml:space="preserve"> ± </w:t>
      </w:r>
      <w:r w:rsidR="007F5CA4">
        <w:rPr>
          <w:rFonts w:cs="Arial"/>
          <w:sz w:val="24"/>
        </w:rPr>
        <w:t>1</w:t>
      </w:r>
      <w:r w:rsidR="00412E38">
        <w:rPr>
          <w:rFonts w:cs="Arial"/>
          <w:sz w:val="24"/>
        </w:rPr>
        <w:t>,5</w:t>
      </w:r>
      <w:r w:rsidR="00E52726">
        <w:rPr>
          <w:rFonts w:cs="Arial"/>
          <w:sz w:val="24"/>
        </w:rPr>
        <w:t xml:space="preserve"> mm</w:t>
      </w:r>
      <w:r w:rsidR="00E52726" w:rsidRPr="00444B3A">
        <w:rPr>
          <w:rFonts w:cs="Arial"/>
          <w:sz w:val="24"/>
          <w:vertAlign w:val="superscript"/>
        </w:rPr>
        <w:t>3</w:t>
      </w:r>
      <w:r w:rsidR="00E52726">
        <w:rPr>
          <w:rFonts w:cs="Arial"/>
          <w:sz w:val="24"/>
        </w:rPr>
        <w:t>.s</w:t>
      </w:r>
      <w:r w:rsidR="00E52726" w:rsidRPr="00E52726">
        <w:rPr>
          <w:rFonts w:cs="Arial"/>
          <w:sz w:val="24"/>
          <w:vertAlign w:val="superscript"/>
        </w:rPr>
        <w:t>-1</w:t>
      </w:r>
      <w:r w:rsidR="0063581B">
        <w:rPr>
          <w:rFonts w:cs="Arial"/>
          <w:sz w:val="24"/>
        </w:rPr>
        <w:t>.</w:t>
      </w:r>
      <w:r w:rsidR="00512DF7">
        <w:rPr>
          <w:rFonts w:cs="Arial"/>
          <w:sz w:val="24"/>
        </w:rPr>
        <w:t xml:space="preserve"> On présentera </w:t>
      </w:r>
      <w:r w:rsidR="00767D7F">
        <w:rPr>
          <w:rFonts w:cs="Arial"/>
          <w:sz w:val="24"/>
        </w:rPr>
        <w:t xml:space="preserve">ci-dessous les </w:t>
      </w:r>
      <w:r w:rsidR="00512DF7">
        <w:rPr>
          <w:rFonts w:cs="Arial"/>
          <w:sz w:val="24"/>
        </w:rPr>
        <w:t xml:space="preserve">calculs effectués permettant de valider </w:t>
      </w:r>
      <w:r w:rsidR="00CE4262">
        <w:rPr>
          <w:rFonts w:cs="Arial"/>
          <w:sz w:val="24"/>
        </w:rPr>
        <w:t>le</w:t>
      </w:r>
      <w:r w:rsidR="00512DF7">
        <w:rPr>
          <w:rFonts w:cs="Arial"/>
          <w:sz w:val="24"/>
        </w:rPr>
        <w:t xml:space="preserve"> </w:t>
      </w:r>
      <w:r w:rsidR="00767D7F">
        <w:rPr>
          <w:rFonts w:cs="Arial"/>
          <w:sz w:val="24"/>
        </w:rPr>
        <w:t>résultat.</w:t>
      </w:r>
    </w:p>
    <w:p w:rsidR="000D23F7" w:rsidRPr="0063581B" w:rsidRDefault="002A594D" w:rsidP="000D23F7">
      <w:pPr>
        <w:rPr>
          <w:rFonts w:cs="Arial"/>
          <w:sz w:val="24"/>
        </w:rPr>
      </w:pPr>
      <w:r>
        <w:rPr>
          <w:rFonts w:cs="Arial"/>
          <w:noProof/>
          <w:sz w:val="24"/>
        </w:rPr>
        <w:pict>
          <v:rect id="_x0000_s1040" style="position:absolute;left:0;text-align:left;margin-left:8.45pt;margin-top:10.75pt;width:505.5pt;height:143.4pt;z-index:251656704"/>
        </w:pict>
      </w:r>
    </w:p>
    <w:p w:rsidR="00B97B5F" w:rsidRDefault="00B97B5F" w:rsidP="00B97B5F">
      <w:pPr>
        <w:rPr>
          <w:rFonts w:cs="Arial"/>
          <w:sz w:val="24"/>
        </w:rPr>
      </w:pPr>
    </w:p>
    <w:p w:rsidR="00B97B5F" w:rsidRDefault="00B97B5F" w:rsidP="00B97B5F">
      <w:pPr>
        <w:rPr>
          <w:rFonts w:cs="Arial"/>
          <w:sz w:val="24"/>
        </w:rPr>
      </w:pPr>
    </w:p>
    <w:p w:rsidR="00B97B5F" w:rsidRDefault="00B97B5F" w:rsidP="00B97B5F">
      <w:pPr>
        <w:rPr>
          <w:rFonts w:cs="Arial"/>
          <w:sz w:val="24"/>
        </w:rPr>
      </w:pPr>
    </w:p>
    <w:p w:rsidR="00B97B5F" w:rsidRDefault="00B97B5F" w:rsidP="00B97B5F">
      <w:pPr>
        <w:rPr>
          <w:rFonts w:cs="Arial"/>
          <w:sz w:val="24"/>
        </w:rPr>
      </w:pPr>
    </w:p>
    <w:p w:rsidR="00B97B5F" w:rsidRDefault="00B97B5F" w:rsidP="00B97B5F">
      <w:pPr>
        <w:rPr>
          <w:rFonts w:cs="Arial"/>
          <w:sz w:val="24"/>
        </w:rPr>
      </w:pPr>
    </w:p>
    <w:p w:rsidR="00B97B5F" w:rsidRDefault="00B97B5F" w:rsidP="00B97B5F">
      <w:pPr>
        <w:rPr>
          <w:rFonts w:cs="Arial"/>
          <w:sz w:val="24"/>
        </w:rPr>
      </w:pPr>
    </w:p>
    <w:p w:rsidR="00B97B5F" w:rsidRDefault="00B97B5F" w:rsidP="00B97B5F">
      <w:pPr>
        <w:rPr>
          <w:rFonts w:cs="Arial"/>
          <w:sz w:val="24"/>
        </w:rPr>
      </w:pPr>
    </w:p>
    <w:p w:rsidR="00B97B5F" w:rsidRDefault="00B97B5F" w:rsidP="00B97B5F">
      <w:pPr>
        <w:rPr>
          <w:rFonts w:cs="Arial"/>
          <w:sz w:val="24"/>
        </w:rPr>
      </w:pPr>
    </w:p>
    <w:p w:rsidR="00FF74EF" w:rsidRDefault="00FF74EF" w:rsidP="00636712">
      <w:pPr>
        <w:rPr>
          <w:rFonts w:cs="Arial"/>
          <w:sz w:val="24"/>
        </w:rPr>
      </w:pPr>
    </w:p>
    <w:p w:rsidR="00FF74EF" w:rsidRDefault="00FF74EF" w:rsidP="00636712">
      <w:pPr>
        <w:rPr>
          <w:rFonts w:cs="Arial"/>
          <w:sz w:val="24"/>
        </w:rPr>
      </w:pPr>
    </w:p>
    <w:p w:rsidR="00FF74EF" w:rsidRDefault="00FF74EF" w:rsidP="00636712">
      <w:pPr>
        <w:rPr>
          <w:rFonts w:cs="Arial"/>
          <w:sz w:val="24"/>
        </w:rPr>
      </w:pPr>
    </w:p>
    <w:p w:rsidR="001E1E8D" w:rsidRDefault="001E1E8D" w:rsidP="001E1E8D">
      <w:pPr>
        <w:jc w:val="left"/>
        <w:rPr>
          <w:rFonts w:cs="Arial"/>
          <w:sz w:val="24"/>
        </w:rPr>
      </w:pPr>
    </w:p>
    <w:p w:rsidR="001E1E8D" w:rsidRDefault="004B0007" w:rsidP="001E1E8D">
      <w:pPr>
        <w:pBdr>
          <w:top w:val="single" w:sz="4" w:space="1" w:color="auto"/>
          <w:left w:val="single" w:sz="4" w:space="4" w:color="auto"/>
          <w:bottom w:val="single" w:sz="4" w:space="1" w:color="auto"/>
          <w:right w:val="single" w:sz="4" w:space="4" w:color="auto"/>
        </w:pBdr>
        <w:jc w:val="center"/>
        <w:rPr>
          <w:rFonts w:cs="Arial"/>
          <w:b/>
          <w:sz w:val="24"/>
        </w:rPr>
      </w:pPr>
      <w:r w:rsidRPr="001E1E8D">
        <w:rPr>
          <w:rFonts w:cs="Arial"/>
          <w:b/>
          <w:sz w:val="24"/>
        </w:rPr>
        <w:t xml:space="preserve">Défaire le montage. </w:t>
      </w:r>
    </w:p>
    <w:p w:rsidR="004B0007" w:rsidRPr="001E1E8D" w:rsidRDefault="004B0007" w:rsidP="001E1E8D">
      <w:pPr>
        <w:pBdr>
          <w:top w:val="single" w:sz="4" w:space="1" w:color="auto"/>
          <w:left w:val="single" w:sz="4" w:space="4" w:color="auto"/>
          <w:bottom w:val="single" w:sz="4" w:space="1" w:color="auto"/>
          <w:right w:val="single" w:sz="4" w:space="4" w:color="auto"/>
        </w:pBdr>
        <w:jc w:val="center"/>
        <w:rPr>
          <w:rFonts w:cs="Arial"/>
          <w:b/>
          <w:sz w:val="24"/>
        </w:rPr>
      </w:pPr>
      <w:r w:rsidRPr="001E1E8D">
        <w:rPr>
          <w:rFonts w:cs="Arial"/>
          <w:b/>
          <w:sz w:val="24"/>
        </w:rPr>
        <w:t xml:space="preserve">Ranger la paillasse </w:t>
      </w:r>
      <w:r w:rsidR="00636712" w:rsidRPr="001E1E8D">
        <w:rPr>
          <w:rFonts w:cs="Arial"/>
          <w:b/>
          <w:sz w:val="24"/>
        </w:rPr>
        <w:t>sans jeter la solution se trouvant dans l’électrolyseur</w:t>
      </w:r>
    </w:p>
    <w:p w:rsidR="004B0007" w:rsidRDefault="004B0007" w:rsidP="004B0007">
      <w:pPr>
        <w:rPr>
          <w:rFonts w:cs="Arial"/>
        </w:rPr>
      </w:pPr>
    </w:p>
    <w:p w:rsidR="004B0007" w:rsidRPr="002E3092" w:rsidRDefault="004B0007" w:rsidP="004B0007">
      <w:pPr>
        <w:rPr>
          <w:rFonts w:cs="Arial"/>
          <w:b/>
          <w:sz w:val="28"/>
          <w:szCs w:val="28"/>
        </w:rPr>
      </w:pPr>
      <w:r>
        <w:rPr>
          <w:rFonts w:cs="Arial"/>
        </w:rPr>
        <w:br w:type="page"/>
      </w:r>
      <w:r w:rsidRPr="002E3092">
        <w:rPr>
          <w:rFonts w:cs="Arial"/>
          <w:b/>
          <w:sz w:val="28"/>
          <w:szCs w:val="28"/>
        </w:rPr>
        <w:lastRenderedPageBreak/>
        <w:t>FICHE 3</w:t>
      </w:r>
      <w:r w:rsidR="00610654">
        <w:rPr>
          <w:rFonts w:cs="Arial"/>
          <w:b/>
          <w:sz w:val="28"/>
          <w:szCs w:val="28"/>
        </w:rPr>
        <w:t xml:space="preserve">   </w:t>
      </w:r>
      <w:r w:rsidRPr="002E3092">
        <w:rPr>
          <w:rFonts w:cs="Arial"/>
          <w:b/>
          <w:sz w:val="28"/>
          <w:szCs w:val="28"/>
        </w:rPr>
        <w:t>Correction à destination des enseignants</w:t>
      </w:r>
    </w:p>
    <w:p w:rsidR="004B0007" w:rsidRPr="002E3092" w:rsidRDefault="004B0007" w:rsidP="004735D3">
      <w:pPr>
        <w:rPr>
          <w:rFonts w:cs="Arial"/>
        </w:rPr>
      </w:pPr>
    </w:p>
    <w:p w:rsidR="004735D3" w:rsidRDefault="004735D3" w:rsidP="004735D3">
      <w:pPr>
        <w:pStyle w:val="Titre"/>
        <w:spacing w:before="0" w:after="0"/>
        <w:jc w:val="left"/>
        <w:rPr>
          <w:rFonts w:ascii="Arial" w:hAnsi="Arial" w:cs="Arial"/>
          <w:sz w:val="24"/>
        </w:rPr>
      </w:pPr>
    </w:p>
    <w:p w:rsidR="00820505" w:rsidRPr="001E74C5" w:rsidRDefault="004735D3" w:rsidP="004735D3">
      <w:pPr>
        <w:rPr>
          <w:rFonts w:cs="Arial"/>
          <w:sz w:val="24"/>
          <w:u w:val="single"/>
        </w:rPr>
      </w:pPr>
      <w:r w:rsidRPr="001E74C5">
        <w:rPr>
          <w:rFonts w:cs="Arial"/>
          <w:sz w:val="24"/>
          <w:u w:val="single"/>
        </w:rPr>
        <w:t xml:space="preserve">La compétence </w:t>
      </w:r>
      <w:r w:rsidRPr="001E74C5">
        <w:rPr>
          <w:rFonts w:cs="Arial"/>
          <w:b/>
          <w:sz w:val="24"/>
          <w:u w:val="single"/>
        </w:rPr>
        <w:t>ANALYSER</w:t>
      </w:r>
      <w:r w:rsidRPr="001E74C5">
        <w:rPr>
          <w:rFonts w:cs="Arial"/>
          <w:sz w:val="24"/>
          <w:u w:val="single"/>
        </w:rPr>
        <w:t xml:space="preserve"> est évaluée au niveau des questions 1 </w:t>
      </w:r>
      <w:r w:rsidR="00820505" w:rsidRPr="001E74C5">
        <w:rPr>
          <w:rFonts w:cs="Arial"/>
          <w:sz w:val="24"/>
          <w:u w:val="single"/>
        </w:rPr>
        <w:t>(appel 1)</w:t>
      </w:r>
      <w:r w:rsidR="00610654">
        <w:rPr>
          <w:rFonts w:cs="Arial"/>
          <w:sz w:val="24"/>
          <w:u w:val="single"/>
        </w:rPr>
        <w:t>, 3b</w:t>
      </w:r>
      <w:r w:rsidR="0078625F">
        <w:rPr>
          <w:rFonts w:cs="Arial"/>
          <w:sz w:val="24"/>
          <w:u w:val="single"/>
        </w:rPr>
        <w:t xml:space="preserve"> (appel 3)</w:t>
      </w:r>
      <w:r w:rsidR="00A30132">
        <w:rPr>
          <w:rFonts w:cs="Arial"/>
          <w:sz w:val="24"/>
          <w:u w:val="single"/>
        </w:rPr>
        <w:t xml:space="preserve">, </w:t>
      </w:r>
      <w:r w:rsidR="00DA6573">
        <w:rPr>
          <w:rFonts w:cs="Arial"/>
          <w:sz w:val="24"/>
          <w:u w:val="single"/>
        </w:rPr>
        <w:t xml:space="preserve">et </w:t>
      </w:r>
      <w:r w:rsidR="00A30132">
        <w:rPr>
          <w:rFonts w:cs="Arial"/>
          <w:sz w:val="24"/>
          <w:u w:val="single"/>
        </w:rPr>
        <w:t>4</w:t>
      </w:r>
      <w:r w:rsidR="00820505" w:rsidRPr="001E74C5">
        <w:rPr>
          <w:rFonts w:cs="Arial"/>
          <w:sz w:val="24"/>
          <w:u w:val="single"/>
        </w:rPr>
        <w:t>.</w:t>
      </w:r>
    </w:p>
    <w:p w:rsidR="00820505" w:rsidRDefault="00820505" w:rsidP="00820505"/>
    <w:p w:rsidR="004B0007" w:rsidRDefault="004B0007" w:rsidP="004735D3">
      <w:pPr>
        <w:pStyle w:val="Titre"/>
        <w:spacing w:before="0" w:after="0"/>
        <w:jc w:val="left"/>
        <w:rPr>
          <w:rFonts w:ascii="Arial" w:hAnsi="Arial" w:cs="Arial"/>
          <w:sz w:val="24"/>
        </w:rPr>
      </w:pPr>
      <w:r w:rsidRPr="00EA62A1">
        <w:rPr>
          <w:rFonts w:ascii="Arial" w:hAnsi="Arial" w:cs="Arial"/>
          <w:sz w:val="24"/>
        </w:rPr>
        <w:t>Question 1</w:t>
      </w:r>
      <w:r>
        <w:rPr>
          <w:rFonts w:ascii="Arial" w:hAnsi="Arial" w:cs="Arial"/>
          <w:sz w:val="24"/>
        </w:rPr>
        <w:t xml:space="preserve"> (APPEL 1)</w:t>
      </w:r>
    </w:p>
    <w:p w:rsidR="004B0007" w:rsidRPr="00964A3A" w:rsidRDefault="004B0007" w:rsidP="00820505">
      <w:pPr>
        <w:pBdr>
          <w:top w:val="single" w:sz="4" w:space="1" w:color="auto"/>
          <w:left w:val="single" w:sz="4" w:space="4" w:color="auto"/>
          <w:bottom w:val="single" w:sz="4" w:space="1" w:color="auto"/>
          <w:right w:val="single" w:sz="4" w:space="4" w:color="auto"/>
        </w:pBdr>
        <w:rPr>
          <w:rFonts w:cs="Arial"/>
          <w:i/>
          <w:sz w:val="24"/>
        </w:rPr>
      </w:pPr>
      <w:r w:rsidRPr="00964A3A">
        <w:rPr>
          <w:rFonts w:cs="Arial"/>
          <w:sz w:val="24"/>
        </w:rPr>
        <w:t xml:space="preserve">Le critère retenu pour l’évaluation de la compétence </w:t>
      </w:r>
      <w:r w:rsidRPr="001F1E1E">
        <w:rPr>
          <w:rFonts w:cs="Arial"/>
          <w:b/>
          <w:sz w:val="24"/>
        </w:rPr>
        <w:t>ANALYSER</w:t>
      </w:r>
      <w:r w:rsidRPr="00964A3A">
        <w:rPr>
          <w:rFonts w:cs="Arial"/>
          <w:sz w:val="24"/>
        </w:rPr>
        <w:t xml:space="preserve"> est le suivant : </w:t>
      </w:r>
      <w:r w:rsidRPr="00964A3A">
        <w:rPr>
          <w:rFonts w:cs="Arial"/>
          <w:i/>
          <w:sz w:val="24"/>
        </w:rPr>
        <w:t>concevoir  un protocole expérimental.</w:t>
      </w:r>
    </w:p>
    <w:p w:rsidR="00610654" w:rsidRPr="00610654" w:rsidRDefault="00610654" w:rsidP="00610654">
      <w:pPr>
        <w:rPr>
          <w:sz w:val="24"/>
        </w:rPr>
      </w:pPr>
    </w:p>
    <w:p w:rsidR="00964A3A" w:rsidRPr="00FF74EF" w:rsidRDefault="00FF74EF" w:rsidP="00964A3A">
      <w:pPr>
        <w:numPr>
          <w:ilvl w:val="0"/>
          <w:numId w:val="4"/>
        </w:numPr>
        <w:rPr>
          <w:sz w:val="24"/>
        </w:rPr>
      </w:pPr>
      <w:r>
        <w:t>I</w:t>
      </w:r>
      <w:r w:rsidR="00964A3A" w:rsidRPr="00FF74EF">
        <w:rPr>
          <w:sz w:val="24"/>
        </w:rPr>
        <w:t xml:space="preserve">l faut réaliser le montage donné par l’énoncé en imposant des courants d’intensités constantes différentes. On chronomètre alors la durée </w:t>
      </w:r>
      <w:r w:rsidR="00964A3A" w:rsidRPr="00CE4262">
        <w:rPr>
          <w:rFonts w:cs="Arial"/>
          <w:i/>
          <w:sz w:val="24"/>
        </w:rPr>
        <w:t>Δ</w:t>
      </w:r>
      <w:r w:rsidR="00964A3A" w:rsidRPr="00CE4262">
        <w:rPr>
          <w:i/>
          <w:sz w:val="24"/>
        </w:rPr>
        <w:t xml:space="preserve">t </w:t>
      </w:r>
      <w:r w:rsidR="00964A3A" w:rsidRPr="00FF74EF">
        <w:rPr>
          <w:sz w:val="24"/>
        </w:rPr>
        <w:t xml:space="preserve">correspondant au dégagement d’un même volume </w:t>
      </w:r>
      <w:r w:rsidR="00964A3A" w:rsidRPr="00CE4262">
        <w:rPr>
          <w:rFonts w:cs="Arial"/>
          <w:i/>
          <w:sz w:val="24"/>
        </w:rPr>
        <w:t xml:space="preserve">V </w:t>
      </w:r>
      <w:r w:rsidR="00964A3A" w:rsidRPr="00FF74EF">
        <w:rPr>
          <w:sz w:val="24"/>
        </w:rPr>
        <w:t xml:space="preserve">de dihydrogène. </w:t>
      </w:r>
      <w:r w:rsidR="002A7EB4" w:rsidRPr="00FF74EF">
        <w:rPr>
          <w:sz w:val="24"/>
        </w:rPr>
        <w:t xml:space="preserve">On calcule à l’aide du tableur grapheur </w:t>
      </w:r>
      <w:r>
        <w:rPr>
          <w:sz w:val="24"/>
        </w:rPr>
        <w:t>disponible</w:t>
      </w:r>
      <w:r w:rsidR="00820505">
        <w:rPr>
          <w:sz w:val="24"/>
        </w:rPr>
        <w:t xml:space="preserve"> le dé</w:t>
      </w:r>
      <w:r w:rsidR="002A7EB4" w:rsidRPr="00FF74EF">
        <w:rPr>
          <w:sz w:val="24"/>
        </w:rPr>
        <w:t>bit d en dihydrogène</w:t>
      </w:r>
      <w:r>
        <w:rPr>
          <w:sz w:val="24"/>
        </w:rPr>
        <w:t xml:space="preserve"> en appliquant la formule</w:t>
      </w:r>
    </w:p>
    <w:p w:rsidR="004B0007" w:rsidRPr="00CE4262" w:rsidRDefault="00FF74EF" w:rsidP="00FF74EF">
      <w:pPr>
        <w:pStyle w:val="Titre"/>
        <w:rPr>
          <w:rFonts w:ascii="Arial" w:hAnsi="Arial" w:cs="Arial"/>
          <w:b w:val="0"/>
          <w:bCs w:val="0"/>
          <w:i/>
          <w:kern w:val="0"/>
          <w:sz w:val="24"/>
          <w:szCs w:val="24"/>
        </w:rPr>
      </w:pPr>
      <w:r w:rsidRPr="00CE4262">
        <w:rPr>
          <w:rFonts w:ascii="Arial" w:hAnsi="Arial" w:cs="Arial"/>
          <w:b w:val="0"/>
          <w:bCs w:val="0"/>
          <w:i/>
          <w:kern w:val="0"/>
          <w:sz w:val="24"/>
          <w:szCs w:val="24"/>
        </w:rPr>
        <w:object w:dxaOrig="740" w:dyaOrig="620">
          <v:shape id="_x0000_i1025" type="#_x0000_t75" style="width:45pt;height:37.5pt" o:ole="">
            <v:imagedata r:id="rId8" o:title=""/>
          </v:shape>
          <o:OLEObject Type="Embed" ProgID="Equation.3" ShapeID="_x0000_i1025" DrawAspect="Content" ObjectID="_1446454156" r:id="rId10"/>
        </w:object>
      </w:r>
    </w:p>
    <w:p w:rsidR="00820505" w:rsidRPr="00820505" w:rsidRDefault="00820505" w:rsidP="00820505">
      <w:pPr>
        <w:rPr>
          <w:i/>
          <w:sz w:val="24"/>
        </w:rPr>
      </w:pPr>
      <w:r w:rsidRPr="00820505">
        <w:rPr>
          <w:i/>
          <w:sz w:val="24"/>
        </w:rPr>
        <w:t>Pour la précision des mesures, il est recommandé de ne pas prendre un volume trop faible et pour que les expériences ne soient pas trop longues, il ne faut pas que ce volume soit trop important. Un volume de 2,0 mL est un bon compromis. Ce volume pourra êt</w:t>
      </w:r>
      <w:r>
        <w:rPr>
          <w:i/>
          <w:sz w:val="24"/>
        </w:rPr>
        <w:t>re indiqué au candidat sans péna</w:t>
      </w:r>
      <w:r w:rsidRPr="00820505">
        <w:rPr>
          <w:i/>
          <w:sz w:val="24"/>
        </w:rPr>
        <w:t>lisation.</w:t>
      </w:r>
    </w:p>
    <w:p w:rsidR="00820505" w:rsidRDefault="00820505" w:rsidP="00820505">
      <w:pPr>
        <w:rPr>
          <w:sz w:val="24"/>
        </w:rPr>
      </w:pPr>
    </w:p>
    <w:p w:rsidR="00610654" w:rsidRPr="00820505" w:rsidRDefault="00610654" w:rsidP="00820505">
      <w:pPr>
        <w:rPr>
          <w:sz w:val="24"/>
        </w:rPr>
      </w:pPr>
    </w:p>
    <w:p w:rsidR="004B0007" w:rsidRPr="00153343" w:rsidRDefault="004B0007" w:rsidP="004B0007">
      <w:pPr>
        <w:pStyle w:val="Titre"/>
        <w:numPr>
          <w:ilvl w:val="0"/>
          <w:numId w:val="4"/>
        </w:numPr>
        <w:spacing w:before="0" w:after="0"/>
        <w:jc w:val="both"/>
        <w:outlineLvl w:val="9"/>
        <w:rPr>
          <w:rFonts w:ascii="Arial" w:hAnsi="Arial" w:cs="Arial"/>
          <w:b w:val="0"/>
          <w:sz w:val="24"/>
          <w:szCs w:val="24"/>
        </w:rPr>
      </w:pPr>
      <w:r w:rsidRPr="00153343">
        <w:rPr>
          <w:rFonts w:ascii="Arial" w:hAnsi="Arial" w:cs="Arial"/>
          <w:b w:val="0"/>
          <w:sz w:val="24"/>
        </w:rPr>
        <w:t xml:space="preserve">Il faut </w:t>
      </w:r>
      <w:r w:rsidR="00FF74EF" w:rsidRPr="00153343">
        <w:rPr>
          <w:rFonts w:ascii="Arial" w:hAnsi="Arial" w:cs="Arial"/>
          <w:b w:val="0"/>
          <w:sz w:val="24"/>
        </w:rPr>
        <w:t>ensuite tracer à l’aide du tableur-grapheur une courbe d’étalonnage représentant le débit en fonction de l’intensité. (ou l’</w:t>
      </w:r>
      <w:r w:rsidR="00153343" w:rsidRPr="00153343">
        <w:rPr>
          <w:rFonts w:ascii="Arial" w:hAnsi="Arial" w:cs="Arial"/>
          <w:b w:val="0"/>
          <w:sz w:val="24"/>
        </w:rPr>
        <w:t xml:space="preserve">intensité en fonction du débit). </w:t>
      </w:r>
      <w:r w:rsidR="00FF74EF" w:rsidRPr="00153343">
        <w:rPr>
          <w:rFonts w:ascii="Arial" w:hAnsi="Arial" w:cs="Arial"/>
          <w:b w:val="0"/>
          <w:sz w:val="24"/>
        </w:rPr>
        <w:t xml:space="preserve">On modélise </w:t>
      </w:r>
      <w:r w:rsidR="00153343" w:rsidRPr="00153343">
        <w:rPr>
          <w:rFonts w:ascii="Arial" w:hAnsi="Arial" w:cs="Arial"/>
          <w:b w:val="0"/>
          <w:sz w:val="24"/>
        </w:rPr>
        <w:t>la courbe. Avec le curseur réticule</w:t>
      </w:r>
      <w:r w:rsidR="0078625F">
        <w:rPr>
          <w:rFonts w:ascii="Arial" w:hAnsi="Arial" w:cs="Arial"/>
          <w:b w:val="0"/>
          <w:sz w:val="24"/>
        </w:rPr>
        <w:t>,</w:t>
      </w:r>
      <w:r w:rsidR="00153343" w:rsidRPr="00153343">
        <w:rPr>
          <w:rFonts w:ascii="Arial" w:hAnsi="Arial" w:cs="Arial"/>
          <w:b w:val="0"/>
          <w:sz w:val="24"/>
        </w:rPr>
        <w:t xml:space="preserve"> on lit l’abscisse du point correspondant à un débit de    15 mm</w:t>
      </w:r>
      <w:r w:rsidR="00153343" w:rsidRPr="00153343">
        <w:rPr>
          <w:rFonts w:ascii="Arial" w:hAnsi="Arial" w:cs="Arial"/>
          <w:b w:val="0"/>
          <w:sz w:val="24"/>
          <w:vertAlign w:val="superscript"/>
        </w:rPr>
        <w:t>3</w:t>
      </w:r>
      <w:r w:rsidR="00153343" w:rsidRPr="00153343">
        <w:rPr>
          <w:rFonts w:ascii="Arial" w:hAnsi="Arial" w:cs="Arial"/>
          <w:b w:val="0"/>
          <w:sz w:val="24"/>
        </w:rPr>
        <w:t>.s</w:t>
      </w:r>
      <w:r w:rsidR="00153343" w:rsidRPr="00153343">
        <w:rPr>
          <w:rFonts w:ascii="Arial" w:hAnsi="Arial" w:cs="Arial"/>
          <w:b w:val="0"/>
          <w:sz w:val="24"/>
          <w:vertAlign w:val="superscript"/>
        </w:rPr>
        <w:t>-1</w:t>
      </w:r>
      <w:r w:rsidR="00153343" w:rsidRPr="00153343">
        <w:rPr>
          <w:rFonts w:ascii="Arial" w:hAnsi="Arial" w:cs="Arial"/>
          <w:b w:val="0"/>
          <w:sz w:val="24"/>
        </w:rPr>
        <w:t>. (ou l’ordonnée du point correspondant à un débit de 15 mm</w:t>
      </w:r>
      <w:r w:rsidR="00153343" w:rsidRPr="00153343">
        <w:rPr>
          <w:rFonts w:ascii="Arial" w:hAnsi="Arial" w:cs="Arial"/>
          <w:b w:val="0"/>
          <w:sz w:val="24"/>
          <w:vertAlign w:val="superscript"/>
        </w:rPr>
        <w:t>3</w:t>
      </w:r>
      <w:r w:rsidR="00153343" w:rsidRPr="00153343">
        <w:rPr>
          <w:rFonts w:ascii="Arial" w:hAnsi="Arial" w:cs="Arial"/>
          <w:b w:val="0"/>
          <w:sz w:val="24"/>
        </w:rPr>
        <w:t>.s</w:t>
      </w:r>
      <w:r w:rsidR="00153343" w:rsidRPr="00153343">
        <w:rPr>
          <w:rFonts w:ascii="Arial" w:hAnsi="Arial" w:cs="Arial"/>
          <w:b w:val="0"/>
          <w:sz w:val="24"/>
          <w:vertAlign w:val="superscript"/>
        </w:rPr>
        <w:t>-1</w:t>
      </w:r>
      <w:r w:rsidR="00153343" w:rsidRPr="00153343">
        <w:rPr>
          <w:rFonts w:ascii="Arial" w:hAnsi="Arial" w:cs="Arial"/>
          <w:b w:val="0"/>
          <w:sz w:val="24"/>
        </w:rPr>
        <w:t xml:space="preserve">) </w:t>
      </w:r>
    </w:p>
    <w:p w:rsidR="00153343" w:rsidRPr="00153343" w:rsidRDefault="00153343" w:rsidP="00610654">
      <w:pPr>
        <w:rPr>
          <w:sz w:val="24"/>
        </w:rPr>
      </w:pPr>
    </w:p>
    <w:p w:rsidR="00153343" w:rsidRPr="00820505" w:rsidRDefault="004B0007" w:rsidP="00610654">
      <w:pPr>
        <w:pStyle w:val="Titre"/>
        <w:spacing w:before="0" w:after="0"/>
        <w:jc w:val="left"/>
        <w:rPr>
          <w:rFonts w:ascii="Arial" w:hAnsi="Arial" w:cs="Arial"/>
          <w:i/>
          <w:sz w:val="24"/>
        </w:rPr>
      </w:pPr>
      <w:r w:rsidRPr="00820505">
        <w:rPr>
          <w:rFonts w:ascii="Arial" w:hAnsi="Arial" w:cs="Arial"/>
          <w:i/>
          <w:sz w:val="24"/>
        </w:rPr>
        <w:t xml:space="preserve">Si l’élève ne trouve pas une partie du protocole alors cette dernière sera indiquée par le professeur </w:t>
      </w:r>
      <w:r w:rsidR="00153343" w:rsidRPr="00820505">
        <w:rPr>
          <w:rFonts w:ascii="Arial" w:hAnsi="Arial" w:cs="Arial"/>
          <w:i/>
          <w:sz w:val="24"/>
        </w:rPr>
        <w:t>qui en tiendra compte pour l’évaluation de la compétence.</w:t>
      </w:r>
    </w:p>
    <w:p w:rsidR="00820505" w:rsidRDefault="00820505" w:rsidP="00820505">
      <w:pPr>
        <w:rPr>
          <w:rFonts w:cs="Arial"/>
          <w:sz w:val="24"/>
        </w:rPr>
      </w:pPr>
    </w:p>
    <w:p w:rsidR="00610654" w:rsidRDefault="00610654" w:rsidP="00820505">
      <w:pPr>
        <w:rPr>
          <w:rFonts w:cs="Arial"/>
          <w:sz w:val="24"/>
        </w:rPr>
      </w:pPr>
    </w:p>
    <w:p w:rsidR="00610654" w:rsidRPr="001F1E1E" w:rsidRDefault="00610654" w:rsidP="00610654">
      <w:pPr>
        <w:rPr>
          <w:rFonts w:cs="Arial"/>
          <w:b/>
          <w:sz w:val="24"/>
        </w:rPr>
      </w:pPr>
      <w:r>
        <w:rPr>
          <w:rFonts w:cs="Arial"/>
          <w:b/>
          <w:sz w:val="24"/>
        </w:rPr>
        <w:t>Question</w:t>
      </w:r>
      <w:r w:rsidR="00E671E8">
        <w:rPr>
          <w:rFonts w:cs="Arial"/>
          <w:b/>
          <w:sz w:val="24"/>
        </w:rPr>
        <w:t xml:space="preserve"> 3</w:t>
      </w:r>
      <w:r w:rsidR="00AC7289">
        <w:rPr>
          <w:rFonts w:cs="Arial"/>
          <w:b/>
          <w:sz w:val="24"/>
        </w:rPr>
        <w:t xml:space="preserve"> (Observation en continu)</w:t>
      </w:r>
    </w:p>
    <w:p w:rsidR="00610654" w:rsidRPr="00964A3A" w:rsidRDefault="00610654" w:rsidP="00610654">
      <w:pPr>
        <w:pBdr>
          <w:top w:val="single" w:sz="4" w:space="1" w:color="auto"/>
          <w:left w:val="single" w:sz="4" w:space="4" w:color="auto"/>
          <w:bottom w:val="single" w:sz="4" w:space="1" w:color="auto"/>
          <w:right w:val="single" w:sz="4" w:space="4" w:color="auto"/>
        </w:pBdr>
        <w:rPr>
          <w:rFonts w:cs="Arial"/>
          <w:i/>
          <w:sz w:val="24"/>
        </w:rPr>
      </w:pPr>
      <w:r w:rsidRPr="00964A3A">
        <w:rPr>
          <w:rFonts w:cs="Arial"/>
          <w:sz w:val="24"/>
        </w:rPr>
        <w:t xml:space="preserve">Le critère retenu pour l’évaluation de la compétence </w:t>
      </w:r>
      <w:r w:rsidRPr="001E74C5">
        <w:rPr>
          <w:rFonts w:cs="Arial"/>
          <w:b/>
          <w:sz w:val="24"/>
        </w:rPr>
        <w:t xml:space="preserve">ANALYSER </w:t>
      </w:r>
      <w:r w:rsidRPr="00964A3A">
        <w:rPr>
          <w:rFonts w:cs="Arial"/>
          <w:sz w:val="24"/>
        </w:rPr>
        <w:t>est le suivant :</w:t>
      </w:r>
      <w:r w:rsidRPr="00610654">
        <w:rPr>
          <w:rFonts w:cs="Arial"/>
          <w:i/>
          <w:sz w:val="24"/>
        </w:rPr>
        <w:t xml:space="preserve"> savoir exploiter un graphe</w:t>
      </w:r>
      <w:r w:rsidRPr="00964A3A">
        <w:rPr>
          <w:rFonts w:cs="Arial"/>
          <w:i/>
          <w:sz w:val="24"/>
        </w:rPr>
        <w:t>.</w:t>
      </w:r>
    </w:p>
    <w:p w:rsidR="00610654" w:rsidRDefault="00610654" w:rsidP="00820505">
      <w:pPr>
        <w:rPr>
          <w:rFonts w:cs="Arial"/>
          <w:sz w:val="24"/>
        </w:rPr>
      </w:pPr>
    </w:p>
    <w:p w:rsidR="007078CF" w:rsidRDefault="007078CF" w:rsidP="007078CF">
      <w:pPr>
        <w:rPr>
          <w:rFonts w:cs="Arial"/>
          <w:sz w:val="24"/>
        </w:rPr>
      </w:pPr>
      <w:r>
        <w:rPr>
          <w:rFonts w:cs="Arial"/>
          <w:sz w:val="24"/>
        </w:rPr>
        <w:t>On obtient une intensité d’environ 120 mA</w:t>
      </w:r>
    </w:p>
    <w:p w:rsidR="007078CF" w:rsidRDefault="007078CF" w:rsidP="007078CF">
      <w:pPr>
        <w:rPr>
          <w:rFonts w:cs="Arial"/>
          <w:sz w:val="24"/>
        </w:rPr>
      </w:pPr>
    </w:p>
    <w:p w:rsidR="00412E38" w:rsidRDefault="00412E38" w:rsidP="00820505">
      <w:pPr>
        <w:rPr>
          <w:rFonts w:cs="Arial"/>
          <w:sz w:val="24"/>
        </w:rPr>
      </w:pPr>
    </w:p>
    <w:p w:rsidR="00412E38" w:rsidRDefault="00412E38" w:rsidP="00820505">
      <w:pPr>
        <w:rPr>
          <w:rFonts w:cs="Arial"/>
          <w:sz w:val="24"/>
        </w:rPr>
      </w:pPr>
    </w:p>
    <w:p w:rsidR="00412E38" w:rsidRDefault="00412E38" w:rsidP="00820505">
      <w:pPr>
        <w:rPr>
          <w:rFonts w:cs="Arial"/>
          <w:sz w:val="24"/>
        </w:rPr>
      </w:pPr>
    </w:p>
    <w:p w:rsidR="00412E38" w:rsidRDefault="00412E38" w:rsidP="00412E38">
      <w:pPr>
        <w:pBdr>
          <w:bottom w:val="double" w:sz="4" w:space="1" w:color="auto"/>
        </w:pBdr>
        <w:rPr>
          <w:rFonts w:cs="Arial"/>
          <w:sz w:val="24"/>
        </w:rPr>
      </w:pPr>
    </w:p>
    <w:p w:rsidR="00412E38" w:rsidRDefault="00412E38" w:rsidP="00820505">
      <w:pPr>
        <w:rPr>
          <w:rFonts w:cs="Arial"/>
          <w:sz w:val="24"/>
        </w:rPr>
      </w:pPr>
    </w:p>
    <w:p w:rsidR="00412E38" w:rsidRDefault="00412E38" w:rsidP="00820505">
      <w:pPr>
        <w:rPr>
          <w:rFonts w:cs="Arial"/>
          <w:sz w:val="24"/>
        </w:rPr>
      </w:pPr>
    </w:p>
    <w:p w:rsidR="00412E38" w:rsidRDefault="00412E38" w:rsidP="00820505">
      <w:pPr>
        <w:rPr>
          <w:rFonts w:cs="Arial"/>
          <w:sz w:val="24"/>
        </w:rPr>
      </w:pPr>
    </w:p>
    <w:p w:rsidR="00820505" w:rsidRPr="001E74C5" w:rsidRDefault="001F1E1E" w:rsidP="001E74C5">
      <w:pPr>
        <w:rPr>
          <w:rFonts w:cs="Arial"/>
          <w:sz w:val="24"/>
          <w:u w:val="single"/>
        </w:rPr>
      </w:pPr>
      <w:r w:rsidRPr="001E74C5">
        <w:rPr>
          <w:rFonts w:cs="Arial"/>
          <w:sz w:val="24"/>
          <w:u w:val="single"/>
        </w:rPr>
        <w:t xml:space="preserve">La compétence </w:t>
      </w:r>
      <w:r w:rsidRPr="001E74C5">
        <w:rPr>
          <w:rFonts w:cs="Arial"/>
          <w:b/>
          <w:sz w:val="24"/>
          <w:u w:val="single"/>
        </w:rPr>
        <w:t>REALISER</w:t>
      </w:r>
      <w:r w:rsidRPr="001E74C5">
        <w:rPr>
          <w:rFonts w:cs="Arial"/>
          <w:sz w:val="24"/>
          <w:u w:val="single"/>
        </w:rPr>
        <w:t xml:space="preserve"> est év</w:t>
      </w:r>
      <w:r w:rsidR="00B34871">
        <w:rPr>
          <w:rFonts w:cs="Arial"/>
          <w:sz w:val="24"/>
          <w:u w:val="single"/>
        </w:rPr>
        <w:t>aluée au niveau des question</w:t>
      </w:r>
      <w:r w:rsidR="00AC7289">
        <w:rPr>
          <w:rFonts w:cs="Arial"/>
          <w:sz w:val="24"/>
          <w:u w:val="single"/>
        </w:rPr>
        <w:t>s</w:t>
      </w:r>
      <w:r w:rsidR="00B34871">
        <w:rPr>
          <w:rFonts w:cs="Arial"/>
          <w:sz w:val="24"/>
          <w:u w:val="single"/>
        </w:rPr>
        <w:t xml:space="preserve"> 2</w:t>
      </w:r>
      <w:r w:rsidR="00AC7289">
        <w:rPr>
          <w:rFonts w:cs="Arial"/>
          <w:sz w:val="24"/>
          <w:u w:val="single"/>
        </w:rPr>
        <w:t xml:space="preserve"> et 4</w:t>
      </w:r>
    </w:p>
    <w:p w:rsidR="001E74C5" w:rsidRDefault="001E74C5" w:rsidP="001F1E1E">
      <w:pPr>
        <w:rPr>
          <w:rFonts w:cs="Arial"/>
          <w:sz w:val="24"/>
        </w:rPr>
      </w:pPr>
    </w:p>
    <w:p w:rsidR="0026153E" w:rsidRDefault="0026153E" w:rsidP="001F1E1E">
      <w:pPr>
        <w:rPr>
          <w:rFonts w:cs="Arial"/>
          <w:sz w:val="24"/>
        </w:rPr>
      </w:pPr>
    </w:p>
    <w:p w:rsidR="001E74C5" w:rsidRDefault="001E74C5" w:rsidP="001E74C5">
      <w:pPr>
        <w:rPr>
          <w:rFonts w:cs="Arial"/>
          <w:sz w:val="24"/>
        </w:rPr>
      </w:pPr>
      <w:r w:rsidRPr="001E74C5">
        <w:rPr>
          <w:rFonts w:cs="Arial"/>
          <w:b/>
          <w:sz w:val="24"/>
        </w:rPr>
        <w:t>Question 2 (</w:t>
      </w:r>
      <w:r w:rsidR="00AC7289">
        <w:rPr>
          <w:rFonts w:cs="Arial"/>
          <w:b/>
          <w:sz w:val="24"/>
        </w:rPr>
        <w:t>APPEL</w:t>
      </w:r>
      <w:r w:rsidRPr="001E74C5">
        <w:rPr>
          <w:rFonts w:cs="Arial"/>
          <w:b/>
          <w:sz w:val="24"/>
        </w:rPr>
        <w:t xml:space="preserve"> 2)</w:t>
      </w:r>
    </w:p>
    <w:p w:rsidR="001E74C5" w:rsidRPr="001E74C5" w:rsidRDefault="001E74C5" w:rsidP="001E74C5">
      <w:pPr>
        <w:pBdr>
          <w:top w:val="single" w:sz="4" w:space="1" w:color="auto"/>
          <w:left w:val="single" w:sz="4" w:space="4" w:color="auto"/>
          <w:bottom w:val="single" w:sz="4" w:space="1" w:color="auto"/>
          <w:right w:val="single" w:sz="4" w:space="4" w:color="auto"/>
        </w:pBdr>
        <w:rPr>
          <w:rFonts w:cs="Arial"/>
          <w:i/>
          <w:sz w:val="24"/>
        </w:rPr>
      </w:pPr>
      <w:r w:rsidRPr="00964A3A">
        <w:rPr>
          <w:rFonts w:cs="Arial"/>
          <w:sz w:val="24"/>
        </w:rPr>
        <w:t>Le</w:t>
      </w:r>
      <w:r w:rsidR="00F90ED3">
        <w:rPr>
          <w:rFonts w:cs="Arial"/>
          <w:sz w:val="24"/>
        </w:rPr>
        <w:t>s</w:t>
      </w:r>
      <w:r w:rsidRPr="00964A3A">
        <w:rPr>
          <w:rFonts w:cs="Arial"/>
          <w:sz w:val="24"/>
        </w:rPr>
        <w:t xml:space="preserve"> critère</w:t>
      </w:r>
      <w:r w:rsidR="00F90ED3">
        <w:rPr>
          <w:rFonts w:cs="Arial"/>
          <w:sz w:val="24"/>
        </w:rPr>
        <w:t>s</w:t>
      </w:r>
      <w:r w:rsidRPr="00964A3A">
        <w:rPr>
          <w:rFonts w:cs="Arial"/>
          <w:sz w:val="24"/>
        </w:rPr>
        <w:t xml:space="preserve"> retenu</w:t>
      </w:r>
      <w:r w:rsidR="00F90ED3">
        <w:rPr>
          <w:rFonts w:cs="Arial"/>
          <w:sz w:val="24"/>
        </w:rPr>
        <w:t>s</w:t>
      </w:r>
      <w:r w:rsidRPr="00964A3A">
        <w:rPr>
          <w:rFonts w:cs="Arial"/>
          <w:sz w:val="24"/>
        </w:rPr>
        <w:t xml:space="preserve"> pour l’évaluation de la compétence </w:t>
      </w:r>
      <w:r w:rsidRPr="001E74C5">
        <w:rPr>
          <w:rFonts w:cs="Arial"/>
          <w:b/>
          <w:sz w:val="24"/>
        </w:rPr>
        <w:t>REALISER</w:t>
      </w:r>
      <w:r>
        <w:rPr>
          <w:rFonts w:cs="Arial"/>
          <w:sz w:val="24"/>
        </w:rPr>
        <w:t xml:space="preserve"> </w:t>
      </w:r>
      <w:r w:rsidRPr="00964A3A">
        <w:rPr>
          <w:rFonts w:cs="Arial"/>
          <w:sz w:val="24"/>
        </w:rPr>
        <w:t>s</w:t>
      </w:r>
      <w:r w:rsidR="00F90ED3">
        <w:rPr>
          <w:rFonts w:cs="Arial"/>
          <w:sz w:val="24"/>
        </w:rPr>
        <w:t>on</w:t>
      </w:r>
      <w:r w:rsidRPr="00964A3A">
        <w:rPr>
          <w:rFonts w:cs="Arial"/>
          <w:sz w:val="24"/>
        </w:rPr>
        <w:t>t le</w:t>
      </w:r>
      <w:r w:rsidR="00F90ED3">
        <w:rPr>
          <w:rFonts w:cs="Arial"/>
          <w:sz w:val="24"/>
        </w:rPr>
        <w:t>s</w:t>
      </w:r>
      <w:r w:rsidRPr="00964A3A">
        <w:rPr>
          <w:rFonts w:cs="Arial"/>
          <w:sz w:val="24"/>
        </w:rPr>
        <w:t xml:space="preserve"> suivant</w:t>
      </w:r>
      <w:r w:rsidR="00F90ED3">
        <w:rPr>
          <w:rFonts w:cs="Arial"/>
          <w:sz w:val="24"/>
        </w:rPr>
        <w:t>s</w:t>
      </w:r>
      <w:r w:rsidRPr="00964A3A">
        <w:rPr>
          <w:rFonts w:cs="Arial"/>
          <w:sz w:val="24"/>
        </w:rPr>
        <w:t> :</w:t>
      </w:r>
      <w:r w:rsidRPr="001E74C5">
        <w:rPr>
          <w:rFonts w:cs="Arial"/>
          <w:i/>
          <w:sz w:val="24"/>
        </w:rPr>
        <w:t xml:space="preserve"> réaliser le dispositif expérimental correspondant à un protocole</w:t>
      </w:r>
      <w:r w:rsidR="00F90ED3">
        <w:rPr>
          <w:rFonts w:cs="Arial"/>
          <w:i/>
          <w:sz w:val="24"/>
        </w:rPr>
        <w:t xml:space="preserve"> et maitriser l’outil informatique</w:t>
      </w:r>
      <w:r w:rsidRPr="001E74C5">
        <w:rPr>
          <w:rFonts w:cs="Arial"/>
          <w:i/>
          <w:sz w:val="24"/>
        </w:rPr>
        <w:t>.</w:t>
      </w:r>
    </w:p>
    <w:p w:rsidR="001E74C5" w:rsidRDefault="001E74C5" w:rsidP="001E74C5">
      <w:pPr>
        <w:rPr>
          <w:rFonts w:cs="Arial"/>
          <w:sz w:val="24"/>
        </w:rPr>
      </w:pPr>
    </w:p>
    <w:p w:rsidR="00A30132" w:rsidRDefault="00A30132" w:rsidP="001E74C5">
      <w:pPr>
        <w:rPr>
          <w:rFonts w:cs="Arial"/>
          <w:sz w:val="24"/>
        </w:rPr>
      </w:pPr>
    </w:p>
    <w:p w:rsidR="001E74C5" w:rsidRDefault="00E671E8" w:rsidP="001E74C5">
      <w:pPr>
        <w:rPr>
          <w:rFonts w:cs="Arial"/>
          <w:sz w:val="24"/>
        </w:rPr>
      </w:pPr>
      <w:r>
        <w:rPr>
          <w:rFonts w:cs="Arial"/>
          <w:b/>
          <w:sz w:val="24"/>
        </w:rPr>
        <w:t>Question 4 (observation en continu</w:t>
      </w:r>
      <w:r w:rsidR="001E74C5" w:rsidRPr="001E74C5">
        <w:rPr>
          <w:rFonts w:cs="Arial"/>
          <w:b/>
          <w:sz w:val="24"/>
        </w:rPr>
        <w:t>)</w:t>
      </w:r>
    </w:p>
    <w:p w:rsidR="001E74C5" w:rsidRPr="001E74C5" w:rsidRDefault="001E74C5" w:rsidP="001E74C5">
      <w:pPr>
        <w:pBdr>
          <w:top w:val="single" w:sz="4" w:space="1" w:color="auto"/>
          <w:left w:val="single" w:sz="4" w:space="4" w:color="auto"/>
          <w:bottom w:val="single" w:sz="4" w:space="1" w:color="auto"/>
          <w:right w:val="single" w:sz="4" w:space="4" w:color="auto"/>
        </w:pBdr>
        <w:rPr>
          <w:rFonts w:cs="Arial"/>
          <w:i/>
          <w:sz w:val="24"/>
        </w:rPr>
      </w:pPr>
      <w:r w:rsidRPr="00964A3A">
        <w:rPr>
          <w:rFonts w:cs="Arial"/>
          <w:sz w:val="24"/>
        </w:rPr>
        <w:t>Le</w:t>
      </w:r>
      <w:r w:rsidR="00F90ED3">
        <w:rPr>
          <w:rFonts w:cs="Arial"/>
          <w:sz w:val="24"/>
        </w:rPr>
        <w:t>s</w:t>
      </w:r>
      <w:r w:rsidRPr="00964A3A">
        <w:rPr>
          <w:rFonts w:cs="Arial"/>
          <w:sz w:val="24"/>
        </w:rPr>
        <w:t xml:space="preserve"> critère</w:t>
      </w:r>
      <w:r w:rsidR="00F90ED3">
        <w:rPr>
          <w:rFonts w:cs="Arial"/>
          <w:sz w:val="24"/>
        </w:rPr>
        <w:t>s</w:t>
      </w:r>
      <w:r w:rsidRPr="00964A3A">
        <w:rPr>
          <w:rFonts w:cs="Arial"/>
          <w:sz w:val="24"/>
        </w:rPr>
        <w:t xml:space="preserve"> retenu</w:t>
      </w:r>
      <w:r w:rsidR="00F90ED3">
        <w:rPr>
          <w:rFonts w:cs="Arial"/>
          <w:sz w:val="24"/>
        </w:rPr>
        <w:t>s</w:t>
      </w:r>
      <w:r w:rsidRPr="00964A3A">
        <w:rPr>
          <w:rFonts w:cs="Arial"/>
          <w:sz w:val="24"/>
        </w:rPr>
        <w:t xml:space="preserve"> pour l’évaluation de la compétence </w:t>
      </w:r>
      <w:r w:rsidRPr="001E74C5">
        <w:rPr>
          <w:rFonts w:cs="Arial"/>
          <w:b/>
          <w:sz w:val="24"/>
        </w:rPr>
        <w:t>REALISER</w:t>
      </w:r>
      <w:r>
        <w:rPr>
          <w:rFonts w:cs="Arial"/>
          <w:sz w:val="24"/>
        </w:rPr>
        <w:t xml:space="preserve"> </w:t>
      </w:r>
      <w:r w:rsidRPr="00964A3A">
        <w:rPr>
          <w:rFonts w:cs="Arial"/>
          <w:sz w:val="24"/>
        </w:rPr>
        <w:t>s</w:t>
      </w:r>
      <w:r w:rsidR="00F90ED3">
        <w:rPr>
          <w:rFonts w:cs="Arial"/>
          <w:sz w:val="24"/>
        </w:rPr>
        <w:t>on</w:t>
      </w:r>
      <w:r w:rsidRPr="00964A3A">
        <w:rPr>
          <w:rFonts w:cs="Arial"/>
          <w:sz w:val="24"/>
        </w:rPr>
        <w:t>t le</w:t>
      </w:r>
      <w:r w:rsidR="00F90ED3">
        <w:rPr>
          <w:rFonts w:cs="Arial"/>
          <w:sz w:val="24"/>
        </w:rPr>
        <w:t>s</w:t>
      </w:r>
      <w:r w:rsidRPr="00964A3A">
        <w:rPr>
          <w:rFonts w:cs="Arial"/>
          <w:sz w:val="24"/>
        </w:rPr>
        <w:t xml:space="preserve"> suivant</w:t>
      </w:r>
      <w:r w:rsidR="00F90ED3">
        <w:rPr>
          <w:rFonts w:cs="Arial"/>
          <w:sz w:val="24"/>
        </w:rPr>
        <w:t>s</w:t>
      </w:r>
      <w:r w:rsidRPr="00964A3A">
        <w:rPr>
          <w:rFonts w:cs="Arial"/>
          <w:sz w:val="24"/>
        </w:rPr>
        <w:t> :</w:t>
      </w:r>
      <w:r w:rsidRPr="001E74C5">
        <w:rPr>
          <w:rFonts w:cs="Arial"/>
          <w:i/>
          <w:sz w:val="24"/>
        </w:rPr>
        <w:t xml:space="preserve"> </w:t>
      </w:r>
      <w:r w:rsidR="00F90ED3" w:rsidRPr="001E74C5">
        <w:rPr>
          <w:rFonts w:cs="Arial"/>
          <w:i/>
          <w:sz w:val="24"/>
        </w:rPr>
        <w:t>réaliser le dispositif expériment</w:t>
      </w:r>
      <w:r w:rsidR="00F90ED3">
        <w:rPr>
          <w:rFonts w:cs="Arial"/>
          <w:i/>
          <w:sz w:val="24"/>
        </w:rPr>
        <w:t>al correspondant à un protocole</w:t>
      </w:r>
      <w:r w:rsidR="00B34871">
        <w:rPr>
          <w:rFonts w:cs="Arial"/>
          <w:i/>
          <w:sz w:val="24"/>
        </w:rPr>
        <w:t xml:space="preserve"> et réaliser un calcul.</w:t>
      </w:r>
    </w:p>
    <w:p w:rsidR="001E74C5" w:rsidRDefault="001E74C5" w:rsidP="001E74C5">
      <w:pPr>
        <w:rPr>
          <w:rFonts w:cs="Arial"/>
          <w:sz w:val="24"/>
        </w:rPr>
      </w:pPr>
    </w:p>
    <w:p w:rsidR="00412E38" w:rsidRDefault="00412E38" w:rsidP="00AC6418">
      <w:pPr>
        <w:pBdr>
          <w:bottom w:val="double" w:sz="4" w:space="1" w:color="auto"/>
        </w:pBdr>
        <w:rPr>
          <w:sz w:val="24"/>
        </w:rPr>
      </w:pPr>
    </w:p>
    <w:p w:rsidR="00412E38" w:rsidRPr="0026153E" w:rsidRDefault="00412E38" w:rsidP="00AC6418">
      <w:pPr>
        <w:pBdr>
          <w:bottom w:val="double" w:sz="4" w:space="1" w:color="auto"/>
        </w:pBdr>
        <w:rPr>
          <w:sz w:val="24"/>
        </w:rPr>
      </w:pPr>
    </w:p>
    <w:p w:rsidR="00AC6418" w:rsidRDefault="00AC6418" w:rsidP="00AC6418">
      <w:pPr>
        <w:rPr>
          <w:sz w:val="24"/>
        </w:rPr>
      </w:pPr>
    </w:p>
    <w:p w:rsidR="00412E38" w:rsidRDefault="00412E38" w:rsidP="00AC6418">
      <w:pPr>
        <w:rPr>
          <w:sz w:val="24"/>
        </w:rPr>
      </w:pPr>
    </w:p>
    <w:p w:rsidR="00412E38" w:rsidRPr="0026153E" w:rsidRDefault="00412E38" w:rsidP="00AC6418">
      <w:pPr>
        <w:rPr>
          <w:sz w:val="24"/>
        </w:rPr>
      </w:pPr>
    </w:p>
    <w:p w:rsidR="00AC6418" w:rsidRPr="001E74C5" w:rsidRDefault="00AC6418" w:rsidP="00AC6418">
      <w:pPr>
        <w:rPr>
          <w:rFonts w:cs="Arial"/>
          <w:sz w:val="24"/>
          <w:u w:val="single"/>
        </w:rPr>
      </w:pPr>
      <w:r w:rsidRPr="001E74C5">
        <w:rPr>
          <w:rFonts w:cs="Arial"/>
          <w:sz w:val="24"/>
          <w:u w:val="single"/>
        </w:rPr>
        <w:t xml:space="preserve">La compétence </w:t>
      </w:r>
      <w:r w:rsidRPr="00AC6418">
        <w:rPr>
          <w:rFonts w:cs="Arial"/>
          <w:b/>
          <w:sz w:val="24"/>
          <w:u w:val="single"/>
        </w:rPr>
        <w:t>VALIDER</w:t>
      </w:r>
      <w:r w:rsidRPr="001E74C5">
        <w:rPr>
          <w:rFonts w:cs="Arial"/>
          <w:sz w:val="24"/>
          <w:u w:val="single"/>
        </w:rPr>
        <w:t xml:space="preserve"> est</w:t>
      </w:r>
      <w:r w:rsidR="00B34871">
        <w:rPr>
          <w:rFonts w:cs="Arial"/>
          <w:sz w:val="24"/>
          <w:u w:val="single"/>
        </w:rPr>
        <w:t xml:space="preserve"> évaluée au niveau de la question</w:t>
      </w:r>
      <w:r w:rsidRPr="001E74C5">
        <w:rPr>
          <w:rFonts w:cs="Arial"/>
          <w:sz w:val="24"/>
          <w:u w:val="single"/>
        </w:rPr>
        <w:t xml:space="preserve"> </w:t>
      </w:r>
      <w:r w:rsidR="00F90ED3">
        <w:rPr>
          <w:rFonts w:cs="Arial"/>
          <w:sz w:val="24"/>
          <w:u w:val="single"/>
        </w:rPr>
        <w:t>4</w:t>
      </w:r>
    </w:p>
    <w:p w:rsidR="00AC6418" w:rsidRDefault="00AC6418" w:rsidP="00AC6418">
      <w:pPr>
        <w:rPr>
          <w:rFonts w:cs="Arial"/>
          <w:sz w:val="24"/>
        </w:rPr>
      </w:pPr>
    </w:p>
    <w:p w:rsidR="00AC6418" w:rsidRPr="00AC6418" w:rsidRDefault="00AC6418" w:rsidP="00AC6418">
      <w:pPr>
        <w:rPr>
          <w:rFonts w:cs="Arial"/>
          <w:b/>
          <w:sz w:val="24"/>
        </w:rPr>
      </w:pPr>
      <w:r w:rsidRPr="00AC6418">
        <w:rPr>
          <w:rFonts w:cs="Arial"/>
          <w:b/>
          <w:sz w:val="24"/>
        </w:rPr>
        <w:t xml:space="preserve">Question </w:t>
      </w:r>
      <w:r w:rsidR="00F90ED3">
        <w:rPr>
          <w:rFonts w:cs="Arial"/>
          <w:b/>
          <w:sz w:val="24"/>
        </w:rPr>
        <w:t>4</w:t>
      </w:r>
    </w:p>
    <w:p w:rsidR="00AC6418" w:rsidRPr="00964A3A" w:rsidRDefault="00AC6418" w:rsidP="00AC6418">
      <w:pPr>
        <w:rPr>
          <w:rFonts w:cs="Arial"/>
          <w:sz w:val="24"/>
        </w:rPr>
      </w:pPr>
    </w:p>
    <w:p w:rsidR="00AC6418" w:rsidRPr="001E74C5" w:rsidRDefault="00AC6418" w:rsidP="00AC6418">
      <w:pPr>
        <w:pBdr>
          <w:top w:val="single" w:sz="4" w:space="1" w:color="auto"/>
          <w:left w:val="single" w:sz="4" w:space="4" w:color="auto"/>
          <w:bottom w:val="single" w:sz="4" w:space="1" w:color="auto"/>
          <w:right w:val="single" w:sz="4" w:space="4" w:color="auto"/>
        </w:pBdr>
        <w:rPr>
          <w:rFonts w:cs="Arial"/>
          <w:i/>
          <w:sz w:val="24"/>
        </w:rPr>
      </w:pPr>
      <w:r w:rsidRPr="00964A3A">
        <w:rPr>
          <w:rFonts w:cs="Arial"/>
          <w:sz w:val="24"/>
        </w:rPr>
        <w:t xml:space="preserve">Le critère retenu pour l’évaluation de la compétence </w:t>
      </w:r>
      <w:r>
        <w:rPr>
          <w:rFonts w:cs="Arial"/>
          <w:sz w:val="24"/>
        </w:rPr>
        <w:t xml:space="preserve">VALIDER </w:t>
      </w:r>
      <w:r w:rsidRPr="00964A3A">
        <w:rPr>
          <w:rFonts w:cs="Arial"/>
          <w:sz w:val="24"/>
        </w:rPr>
        <w:t>est le suivant :</w:t>
      </w:r>
      <w:r w:rsidRPr="001E74C5">
        <w:rPr>
          <w:rFonts w:cs="Arial"/>
          <w:i/>
          <w:sz w:val="24"/>
        </w:rPr>
        <w:t xml:space="preserve"> </w:t>
      </w:r>
      <w:r>
        <w:rPr>
          <w:rFonts w:cs="Arial"/>
          <w:i/>
          <w:sz w:val="24"/>
        </w:rPr>
        <w:t>vérifier la cohérence des résulta</w:t>
      </w:r>
      <w:r w:rsidR="00660F89">
        <w:rPr>
          <w:rFonts w:cs="Arial"/>
          <w:i/>
          <w:sz w:val="24"/>
        </w:rPr>
        <w:t>ts obtenus avec ceux attendus.</w:t>
      </w:r>
      <w:r w:rsidRPr="001E74C5">
        <w:rPr>
          <w:rFonts w:cs="Arial"/>
          <w:i/>
          <w:sz w:val="24"/>
        </w:rPr>
        <w:t>.</w:t>
      </w:r>
    </w:p>
    <w:p w:rsidR="0026153E" w:rsidRDefault="0026153E" w:rsidP="0026153E">
      <w:pPr>
        <w:rPr>
          <w:sz w:val="24"/>
        </w:rPr>
      </w:pPr>
    </w:p>
    <w:p w:rsidR="00660F89" w:rsidRDefault="00412E38" w:rsidP="0026153E">
      <w:pPr>
        <w:rPr>
          <w:sz w:val="24"/>
        </w:rPr>
      </w:pPr>
      <w:r>
        <w:rPr>
          <w:sz w:val="24"/>
        </w:rPr>
        <w:t>Compte tenu de la précision donnée à cette question pour le débit et de son incertitude absolue, on acceptera un débit égal à 14, 15  ou 16 mm</w:t>
      </w:r>
      <w:r w:rsidRPr="00412E38">
        <w:rPr>
          <w:sz w:val="24"/>
          <w:vertAlign w:val="superscript"/>
        </w:rPr>
        <w:t>3</w:t>
      </w:r>
      <w:r>
        <w:rPr>
          <w:sz w:val="24"/>
        </w:rPr>
        <w:t>.s</w:t>
      </w:r>
      <w:r w:rsidRPr="00412E38">
        <w:rPr>
          <w:sz w:val="24"/>
          <w:vertAlign w:val="superscript"/>
        </w:rPr>
        <w:t>-1</w:t>
      </w:r>
      <w:r>
        <w:rPr>
          <w:sz w:val="24"/>
        </w:rPr>
        <w:t xml:space="preserve"> lorsqu’il est calculé avec 2 chiffres significatifs.</w:t>
      </w:r>
    </w:p>
    <w:p w:rsidR="00412E38" w:rsidRDefault="00412E38" w:rsidP="0026153E">
      <w:pPr>
        <w:rPr>
          <w:sz w:val="24"/>
        </w:rPr>
      </w:pPr>
    </w:p>
    <w:p w:rsidR="001F1E1E" w:rsidRDefault="001F1E1E" w:rsidP="001F1E1E">
      <w:pPr>
        <w:rPr>
          <w:rFonts w:cs="Arial"/>
          <w:sz w:val="24"/>
        </w:rPr>
      </w:pPr>
    </w:p>
    <w:p w:rsidR="00820505" w:rsidRPr="0026153E" w:rsidRDefault="00610654" w:rsidP="001F1E1E">
      <w:pPr>
        <w:pStyle w:val="Titre"/>
        <w:spacing w:before="0" w:after="0"/>
        <w:jc w:val="left"/>
        <w:rPr>
          <w:rFonts w:ascii="Arial" w:hAnsi="Arial" w:cs="Arial"/>
          <w:sz w:val="24"/>
          <w:szCs w:val="24"/>
          <w:u w:val="single"/>
        </w:rPr>
      </w:pPr>
      <w:r w:rsidRPr="0026153E">
        <w:rPr>
          <w:rFonts w:ascii="Arial" w:hAnsi="Arial" w:cs="Arial"/>
          <w:sz w:val="24"/>
          <w:szCs w:val="24"/>
          <w:u w:val="single"/>
        </w:rPr>
        <w:t>Tableau d’évaluation des compétences</w:t>
      </w:r>
    </w:p>
    <w:p w:rsidR="00610654" w:rsidRPr="00610654" w:rsidRDefault="00610654" w:rsidP="00610654">
      <w:pPr>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09"/>
        <w:gridCol w:w="709"/>
        <w:gridCol w:w="708"/>
        <w:gridCol w:w="709"/>
      </w:tblGrid>
      <w:tr w:rsidR="00610654" w:rsidRPr="005C37B8">
        <w:tc>
          <w:tcPr>
            <w:tcW w:w="7479" w:type="dxa"/>
          </w:tcPr>
          <w:p w:rsidR="00610654" w:rsidRPr="005C37B8" w:rsidRDefault="00610654" w:rsidP="00610654">
            <w:pPr>
              <w:rPr>
                <w:sz w:val="24"/>
              </w:rPr>
            </w:pPr>
            <w:r w:rsidRPr="005C37B8">
              <w:rPr>
                <w:sz w:val="24"/>
              </w:rPr>
              <w:t>Compétence</w:t>
            </w:r>
          </w:p>
        </w:tc>
        <w:tc>
          <w:tcPr>
            <w:tcW w:w="709" w:type="dxa"/>
            <w:vAlign w:val="center"/>
          </w:tcPr>
          <w:p w:rsidR="00610654" w:rsidRPr="005C37B8" w:rsidRDefault="00610654" w:rsidP="005C37B8">
            <w:pPr>
              <w:jc w:val="center"/>
              <w:rPr>
                <w:sz w:val="24"/>
              </w:rPr>
            </w:pPr>
            <w:r w:rsidRPr="005C37B8">
              <w:rPr>
                <w:sz w:val="24"/>
              </w:rPr>
              <w:t>A</w:t>
            </w:r>
          </w:p>
        </w:tc>
        <w:tc>
          <w:tcPr>
            <w:tcW w:w="709" w:type="dxa"/>
            <w:vAlign w:val="center"/>
          </w:tcPr>
          <w:p w:rsidR="00610654" w:rsidRPr="005C37B8" w:rsidRDefault="00610654" w:rsidP="005C37B8">
            <w:pPr>
              <w:jc w:val="center"/>
              <w:rPr>
                <w:sz w:val="24"/>
              </w:rPr>
            </w:pPr>
            <w:r w:rsidRPr="005C37B8">
              <w:rPr>
                <w:sz w:val="24"/>
              </w:rPr>
              <w:t>B</w:t>
            </w:r>
          </w:p>
        </w:tc>
        <w:tc>
          <w:tcPr>
            <w:tcW w:w="708" w:type="dxa"/>
            <w:vAlign w:val="center"/>
          </w:tcPr>
          <w:p w:rsidR="00610654" w:rsidRPr="005C37B8" w:rsidRDefault="00610654" w:rsidP="005C37B8">
            <w:pPr>
              <w:jc w:val="center"/>
              <w:rPr>
                <w:sz w:val="24"/>
              </w:rPr>
            </w:pPr>
            <w:r w:rsidRPr="005C37B8">
              <w:rPr>
                <w:sz w:val="24"/>
              </w:rPr>
              <w:t>C</w:t>
            </w:r>
          </w:p>
        </w:tc>
        <w:tc>
          <w:tcPr>
            <w:tcW w:w="709" w:type="dxa"/>
            <w:vAlign w:val="center"/>
          </w:tcPr>
          <w:p w:rsidR="00610654" w:rsidRPr="005C37B8" w:rsidRDefault="00610654" w:rsidP="005C37B8">
            <w:pPr>
              <w:jc w:val="center"/>
              <w:rPr>
                <w:sz w:val="24"/>
              </w:rPr>
            </w:pPr>
            <w:r w:rsidRPr="005C37B8">
              <w:rPr>
                <w:sz w:val="24"/>
              </w:rPr>
              <w:t>D</w:t>
            </w:r>
          </w:p>
        </w:tc>
      </w:tr>
      <w:tr w:rsidR="00610654" w:rsidRPr="005C37B8">
        <w:tc>
          <w:tcPr>
            <w:tcW w:w="7479" w:type="dxa"/>
          </w:tcPr>
          <w:p w:rsidR="00610654" w:rsidRPr="005C37B8" w:rsidRDefault="00610654" w:rsidP="00610654">
            <w:pPr>
              <w:rPr>
                <w:b/>
                <w:sz w:val="24"/>
              </w:rPr>
            </w:pPr>
            <w:r w:rsidRPr="005C37B8">
              <w:rPr>
                <w:b/>
                <w:sz w:val="24"/>
              </w:rPr>
              <w:t>Analyser</w:t>
            </w:r>
            <w:r w:rsidR="00EF28D1">
              <w:rPr>
                <w:b/>
                <w:sz w:val="24"/>
              </w:rPr>
              <w:t xml:space="preserve"> (coefficient 3)</w:t>
            </w:r>
          </w:p>
          <w:p w:rsidR="00610654" w:rsidRPr="005C37B8" w:rsidRDefault="00610654" w:rsidP="00610654">
            <w:pPr>
              <w:rPr>
                <w:rFonts w:cs="Arial"/>
                <w:i/>
                <w:sz w:val="24"/>
              </w:rPr>
            </w:pPr>
            <w:r w:rsidRPr="005C37B8">
              <w:rPr>
                <w:sz w:val="24"/>
              </w:rPr>
              <w:t xml:space="preserve">   </w:t>
            </w:r>
            <w:r w:rsidRPr="005C37B8">
              <w:rPr>
                <w:rFonts w:cs="Arial"/>
                <w:i/>
                <w:sz w:val="24"/>
              </w:rPr>
              <w:t>concevoir  un protocole expérimental.</w:t>
            </w:r>
          </w:p>
          <w:p w:rsidR="00610654" w:rsidRPr="005C37B8" w:rsidRDefault="00610654" w:rsidP="00610654">
            <w:pPr>
              <w:rPr>
                <w:rFonts w:cs="Arial"/>
                <w:i/>
                <w:sz w:val="24"/>
              </w:rPr>
            </w:pPr>
          </w:p>
          <w:p w:rsidR="00A30132" w:rsidRPr="005C37B8" w:rsidRDefault="00A30132" w:rsidP="00610654">
            <w:pPr>
              <w:rPr>
                <w:rFonts w:cs="Arial"/>
                <w:i/>
                <w:sz w:val="24"/>
              </w:rPr>
            </w:pPr>
            <w:r w:rsidRPr="005C37B8">
              <w:rPr>
                <w:rFonts w:cs="Arial"/>
                <w:i/>
                <w:sz w:val="24"/>
              </w:rPr>
              <w:t xml:space="preserve">   savoir exploiter un graphe.</w:t>
            </w:r>
          </w:p>
          <w:p w:rsidR="00610654" w:rsidRPr="005C37B8" w:rsidRDefault="00610654" w:rsidP="00610654">
            <w:pPr>
              <w:rPr>
                <w:b/>
                <w:sz w:val="24"/>
              </w:rPr>
            </w:pPr>
          </w:p>
        </w:tc>
        <w:tc>
          <w:tcPr>
            <w:tcW w:w="709" w:type="dxa"/>
            <w:vAlign w:val="center"/>
          </w:tcPr>
          <w:p w:rsidR="00610654" w:rsidRPr="005C37B8" w:rsidRDefault="00610654" w:rsidP="005C37B8">
            <w:pPr>
              <w:jc w:val="center"/>
              <w:rPr>
                <w:sz w:val="24"/>
              </w:rPr>
            </w:pPr>
          </w:p>
        </w:tc>
        <w:tc>
          <w:tcPr>
            <w:tcW w:w="709" w:type="dxa"/>
            <w:vAlign w:val="center"/>
          </w:tcPr>
          <w:p w:rsidR="00610654" w:rsidRPr="005C37B8" w:rsidRDefault="00610654" w:rsidP="005C37B8">
            <w:pPr>
              <w:jc w:val="center"/>
              <w:rPr>
                <w:sz w:val="24"/>
              </w:rPr>
            </w:pPr>
          </w:p>
        </w:tc>
        <w:tc>
          <w:tcPr>
            <w:tcW w:w="708" w:type="dxa"/>
            <w:vAlign w:val="center"/>
          </w:tcPr>
          <w:p w:rsidR="00610654" w:rsidRPr="005C37B8" w:rsidRDefault="00610654" w:rsidP="005C37B8">
            <w:pPr>
              <w:jc w:val="center"/>
              <w:rPr>
                <w:sz w:val="24"/>
              </w:rPr>
            </w:pPr>
          </w:p>
        </w:tc>
        <w:tc>
          <w:tcPr>
            <w:tcW w:w="709" w:type="dxa"/>
            <w:vAlign w:val="center"/>
          </w:tcPr>
          <w:p w:rsidR="00610654" w:rsidRPr="005C37B8" w:rsidRDefault="00610654" w:rsidP="005C37B8">
            <w:pPr>
              <w:jc w:val="center"/>
              <w:rPr>
                <w:sz w:val="24"/>
              </w:rPr>
            </w:pPr>
          </w:p>
        </w:tc>
      </w:tr>
      <w:tr w:rsidR="00610654" w:rsidRPr="005C37B8">
        <w:tc>
          <w:tcPr>
            <w:tcW w:w="7479" w:type="dxa"/>
          </w:tcPr>
          <w:p w:rsidR="00610654" w:rsidRPr="005C37B8" w:rsidRDefault="00610654" w:rsidP="00610654">
            <w:pPr>
              <w:rPr>
                <w:b/>
                <w:sz w:val="24"/>
              </w:rPr>
            </w:pPr>
            <w:r w:rsidRPr="005C37B8">
              <w:rPr>
                <w:b/>
                <w:sz w:val="24"/>
              </w:rPr>
              <w:t>Réaliser</w:t>
            </w:r>
            <w:r w:rsidR="00EF28D1">
              <w:rPr>
                <w:b/>
                <w:sz w:val="24"/>
              </w:rPr>
              <w:t xml:space="preserve"> (coefficient 2)</w:t>
            </w:r>
          </w:p>
          <w:p w:rsidR="00A30132" w:rsidRPr="005C37B8" w:rsidRDefault="00A30132" w:rsidP="00610654">
            <w:pPr>
              <w:rPr>
                <w:b/>
                <w:sz w:val="24"/>
              </w:rPr>
            </w:pPr>
            <w:r w:rsidRPr="005C37B8">
              <w:rPr>
                <w:rFonts w:cs="Arial"/>
                <w:i/>
                <w:sz w:val="24"/>
              </w:rPr>
              <w:t xml:space="preserve">   réaliser le dispositif expérimental correspondant à un protocole.</w:t>
            </w:r>
          </w:p>
          <w:p w:rsidR="00A30132" w:rsidRPr="005C37B8" w:rsidRDefault="00A30132" w:rsidP="00610654">
            <w:pPr>
              <w:rPr>
                <w:sz w:val="24"/>
              </w:rPr>
            </w:pPr>
          </w:p>
          <w:p w:rsidR="00A30132" w:rsidRPr="005C37B8" w:rsidRDefault="00A30132" w:rsidP="00610654">
            <w:pPr>
              <w:rPr>
                <w:b/>
                <w:sz w:val="24"/>
              </w:rPr>
            </w:pPr>
            <w:r w:rsidRPr="005C37B8">
              <w:rPr>
                <w:sz w:val="24"/>
              </w:rPr>
              <w:t xml:space="preserve">   </w:t>
            </w:r>
            <w:r w:rsidRPr="005C37B8">
              <w:rPr>
                <w:rFonts w:cs="Arial"/>
                <w:i/>
                <w:sz w:val="24"/>
              </w:rPr>
              <w:t>maitriser l’outil informatique.</w:t>
            </w:r>
          </w:p>
          <w:p w:rsidR="00A30132" w:rsidRPr="005C37B8" w:rsidRDefault="00A30132" w:rsidP="00610654">
            <w:pPr>
              <w:rPr>
                <w:b/>
                <w:sz w:val="24"/>
              </w:rPr>
            </w:pPr>
          </w:p>
        </w:tc>
        <w:tc>
          <w:tcPr>
            <w:tcW w:w="709" w:type="dxa"/>
            <w:vAlign w:val="center"/>
          </w:tcPr>
          <w:p w:rsidR="00610654" w:rsidRPr="005C37B8" w:rsidRDefault="00610654" w:rsidP="005C37B8">
            <w:pPr>
              <w:jc w:val="center"/>
              <w:rPr>
                <w:sz w:val="24"/>
              </w:rPr>
            </w:pPr>
          </w:p>
        </w:tc>
        <w:tc>
          <w:tcPr>
            <w:tcW w:w="709" w:type="dxa"/>
            <w:vAlign w:val="center"/>
          </w:tcPr>
          <w:p w:rsidR="00610654" w:rsidRPr="005C37B8" w:rsidRDefault="00610654" w:rsidP="005C37B8">
            <w:pPr>
              <w:jc w:val="center"/>
              <w:rPr>
                <w:sz w:val="24"/>
              </w:rPr>
            </w:pPr>
          </w:p>
        </w:tc>
        <w:tc>
          <w:tcPr>
            <w:tcW w:w="708" w:type="dxa"/>
            <w:vAlign w:val="center"/>
          </w:tcPr>
          <w:p w:rsidR="00610654" w:rsidRPr="005C37B8" w:rsidRDefault="00610654" w:rsidP="005C37B8">
            <w:pPr>
              <w:jc w:val="center"/>
              <w:rPr>
                <w:sz w:val="24"/>
              </w:rPr>
            </w:pPr>
          </w:p>
        </w:tc>
        <w:tc>
          <w:tcPr>
            <w:tcW w:w="709" w:type="dxa"/>
            <w:vAlign w:val="center"/>
          </w:tcPr>
          <w:p w:rsidR="00610654" w:rsidRPr="005C37B8" w:rsidRDefault="00610654" w:rsidP="005C37B8">
            <w:pPr>
              <w:jc w:val="center"/>
              <w:rPr>
                <w:sz w:val="24"/>
              </w:rPr>
            </w:pPr>
          </w:p>
        </w:tc>
      </w:tr>
      <w:tr w:rsidR="00610654" w:rsidRPr="005C37B8">
        <w:tc>
          <w:tcPr>
            <w:tcW w:w="7479" w:type="dxa"/>
          </w:tcPr>
          <w:p w:rsidR="00610654" w:rsidRPr="005C37B8" w:rsidRDefault="00610654" w:rsidP="00610654">
            <w:pPr>
              <w:rPr>
                <w:b/>
                <w:sz w:val="24"/>
              </w:rPr>
            </w:pPr>
            <w:r w:rsidRPr="005C37B8">
              <w:rPr>
                <w:b/>
                <w:sz w:val="24"/>
              </w:rPr>
              <w:t>Valider</w:t>
            </w:r>
            <w:r w:rsidR="00EF28D1">
              <w:rPr>
                <w:b/>
                <w:sz w:val="24"/>
              </w:rPr>
              <w:t xml:space="preserve"> (coefficient 1)</w:t>
            </w:r>
          </w:p>
          <w:p w:rsidR="00A30132" w:rsidRPr="005C37B8" w:rsidRDefault="00A30132" w:rsidP="00610654">
            <w:pPr>
              <w:rPr>
                <w:b/>
                <w:sz w:val="24"/>
              </w:rPr>
            </w:pPr>
            <w:r w:rsidRPr="005C37B8">
              <w:rPr>
                <w:rFonts w:cs="Arial"/>
                <w:i/>
                <w:sz w:val="24"/>
              </w:rPr>
              <w:t xml:space="preserve">       vérifier la cohérence des résultats obtenus avec ceux attendus en effectuant un calcul d’écart relatif.</w:t>
            </w:r>
          </w:p>
          <w:p w:rsidR="00A30132" w:rsidRPr="005C37B8" w:rsidRDefault="00A30132" w:rsidP="00610654">
            <w:pPr>
              <w:rPr>
                <w:b/>
                <w:sz w:val="24"/>
              </w:rPr>
            </w:pPr>
          </w:p>
        </w:tc>
        <w:tc>
          <w:tcPr>
            <w:tcW w:w="709" w:type="dxa"/>
            <w:vAlign w:val="center"/>
          </w:tcPr>
          <w:p w:rsidR="00610654" w:rsidRPr="005C37B8" w:rsidRDefault="00610654" w:rsidP="005C37B8">
            <w:pPr>
              <w:jc w:val="center"/>
              <w:rPr>
                <w:sz w:val="24"/>
              </w:rPr>
            </w:pPr>
          </w:p>
        </w:tc>
        <w:tc>
          <w:tcPr>
            <w:tcW w:w="709" w:type="dxa"/>
            <w:vAlign w:val="center"/>
          </w:tcPr>
          <w:p w:rsidR="00610654" w:rsidRPr="005C37B8" w:rsidRDefault="00610654" w:rsidP="005C37B8">
            <w:pPr>
              <w:jc w:val="center"/>
              <w:rPr>
                <w:sz w:val="24"/>
              </w:rPr>
            </w:pPr>
          </w:p>
        </w:tc>
        <w:tc>
          <w:tcPr>
            <w:tcW w:w="708" w:type="dxa"/>
            <w:vAlign w:val="center"/>
          </w:tcPr>
          <w:p w:rsidR="00610654" w:rsidRPr="005C37B8" w:rsidRDefault="00610654" w:rsidP="005C37B8">
            <w:pPr>
              <w:jc w:val="center"/>
              <w:rPr>
                <w:sz w:val="24"/>
              </w:rPr>
            </w:pPr>
          </w:p>
        </w:tc>
        <w:tc>
          <w:tcPr>
            <w:tcW w:w="709" w:type="dxa"/>
            <w:vAlign w:val="center"/>
          </w:tcPr>
          <w:p w:rsidR="00610654" w:rsidRPr="005C37B8" w:rsidRDefault="00610654" w:rsidP="005C37B8">
            <w:pPr>
              <w:jc w:val="center"/>
              <w:rPr>
                <w:sz w:val="24"/>
              </w:rPr>
            </w:pPr>
          </w:p>
        </w:tc>
      </w:tr>
    </w:tbl>
    <w:p w:rsidR="00EF28D1" w:rsidRDefault="00EF28D1" w:rsidP="001F1E1E">
      <w:pPr>
        <w:pStyle w:val="Titre"/>
        <w:spacing w:before="0" w:after="0"/>
        <w:jc w:val="left"/>
        <w:rPr>
          <w:rFonts w:ascii="Arial" w:hAnsi="Arial" w:cs="Arial"/>
          <w:b w:val="0"/>
          <w:sz w:val="24"/>
        </w:rPr>
        <w:sectPr w:rsidR="00EF28D1" w:rsidSect="00EE4274">
          <w:footerReference w:type="default" r:id="rId11"/>
          <w:pgSz w:w="11906" w:h="16838"/>
          <w:pgMar w:top="907" w:right="851" w:bottom="907" w:left="851" w:header="708" w:footer="365" w:gutter="0"/>
          <w:cols w:space="708"/>
          <w:docGrid w:linePitch="360"/>
        </w:sectPr>
      </w:pPr>
    </w:p>
    <w:p w:rsidR="004B0007" w:rsidRDefault="004B0007" w:rsidP="001F1E1E">
      <w:pPr>
        <w:pStyle w:val="Titre"/>
        <w:spacing w:before="0" w:after="0"/>
        <w:jc w:val="left"/>
        <w:rPr>
          <w:rFonts w:ascii="Arial" w:hAnsi="Arial" w:cs="Arial"/>
          <w:b w:val="0"/>
          <w:sz w:val="24"/>
        </w:rPr>
      </w:pPr>
    </w:p>
    <w:p w:rsidR="0036658A" w:rsidRDefault="0036658A" w:rsidP="0036658A">
      <w:pPr>
        <w:rPr>
          <w:noProof/>
        </w:rPr>
      </w:pPr>
    </w:p>
    <w:tbl>
      <w:tblPr>
        <w:tblW w:w="15194" w:type="dxa"/>
        <w:tblCellMar>
          <w:left w:w="0" w:type="dxa"/>
          <w:right w:w="0" w:type="dxa"/>
        </w:tblCellMar>
        <w:tblLook w:val="04A0"/>
      </w:tblPr>
      <w:tblGrid>
        <w:gridCol w:w="820"/>
        <w:gridCol w:w="1106"/>
        <w:gridCol w:w="413"/>
        <w:gridCol w:w="413"/>
        <w:gridCol w:w="413"/>
        <w:gridCol w:w="413"/>
        <w:gridCol w:w="413"/>
        <w:gridCol w:w="413"/>
        <w:gridCol w:w="413"/>
        <w:gridCol w:w="413"/>
        <w:gridCol w:w="413"/>
        <w:gridCol w:w="413"/>
        <w:gridCol w:w="413"/>
        <w:gridCol w:w="413"/>
        <w:gridCol w:w="413"/>
        <w:gridCol w:w="413"/>
        <w:gridCol w:w="413"/>
        <w:gridCol w:w="413"/>
        <w:gridCol w:w="417"/>
        <w:gridCol w:w="417"/>
        <w:gridCol w:w="417"/>
        <w:gridCol w:w="417"/>
        <w:gridCol w:w="416"/>
        <w:gridCol w:w="416"/>
        <w:gridCol w:w="416"/>
        <w:gridCol w:w="416"/>
        <w:gridCol w:w="416"/>
        <w:gridCol w:w="416"/>
        <w:gridCol w:w="416"/>
        <w:gridCol w:w="416"/>
        <w:gridCol w:w="416"/>
        <w:gridCol w:w="416"/>
        <w:gridCol w:w="416"/>
        <w:gridCol w:w="416"/>
      </w:tblGrid>
      <w:tr w:rsidR="0036658A" w:rsidTr="0036658A">
        <w:trPr>
          <w:trHeight w:val="315"/>
        </w:trPr>
        <w:tc>
          <w:tcPr>
            <w:tcW w:w="820" w:type="dxa"/>
            <w:tcBorders>
              <w:top w:val="single" w:sz="4" w:space="0" w:color="auto"/>
              <w:left w:val="single" w:sz="4" w:space="0" w:color="auto"/>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rPr>
                <w:rFonts w:ascii="Calibri" w:hAnsi="Calibri" w:cs="Calibri"/>
                <w:b/>
                <w:bCs/>
                <w:sz w:val="22"/>
                <w:szCs w:val="22"/>
              </w:rPr>
            </w:pPr>
            <w:r>
              <w:rPr>
                <w:rFonts w:ascii="Calibri" w:hAnsi="Calibri" w:cs="Calibri"/>
                <w:b/>
                <w:bCs/>
                <w:sz w:val="22"/>
                <w:szCs w:val="22"/>
              </w:rPr>
              <w:t xml:space="preserve">Analyser  </w:t>
            </w:r>
          </w:p>
        </w:tc>
        <w:tc>
          <w:tcPr>
            <w:tcW w:w="1106" w:type="dxa"/>
            <w:tcBorders>
              <w:top w:val="single" w:sz="4" w:space="0" w:color="auto"/>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i/>
                <w:iCs/>
                <w:sz w:val="22"/>
                <w:szCs w:val="22"/>
              </w:rPr>
            </w:pPr>
            <w:r>
              <w:rPr>
                <w:rFonts w:ascii="Calibri" w:hAnsi="Calibri" w:cs="Calibri"/>
                <w:i/>
                <w:iCs/>
                <w:sz w:val="22"/>
                <w:szCs w:val="22"/>
              </w:rPr>
              <w:t>coefficient 3</w:t>
            </w:r>
          </w:p>
        </w:tc>
        <w:tc>
          <w:tcPr>
            <w:tcW w:w="6608" w:type="dxa"/>
            <w:gridSpan w:val="16"/>
            <w:tcBorders>
              <w:top w:val="single" w:sz="4" w:space="0" w:color="auto"/>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6660" w:type="dxa"/>
            <w:gridSpan w:val="16"/>
            <w:tcBorders>
              <w:top w:val="single" w:sz="4" w:space="0" w:color="auto"/>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r>
      <w:tr w:rsidR="0036658A" w:rsidTr="0036658A">
        <w:trPr>
          <w:trHeight w:val="315"/>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rPr>
                <w:rFonts w:ascii="Calibri" w:hAnsi="Calibri" w:cs="Calibri"/>
                <w:b/>
                <w:bCs/>
                <w:sz w:val="22"/>
                <w:szCs w:val="22"/>
              </w:rPr>
            </w:pPr>
            <w:r>
              <w:rPr>
                <w:rFonts w:ascii="Calibri" w:hAnsi="Calibri" w:cs="Calibri"/>
                <w:b/>
                <w:bCs/>
                <w:sz w:val="22"/>
                <w:szCs w:val="22"/>
              </w:rPr>
              <w:t>Réaliser</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i/>
                <w:iCs/>
                <w:sz w:val="22"/>
                <w:szCs w:val="22"/>
              </w:rPr>
            </w:pPr>
            <w:r>
              <w:rPr>
                <w:rFonts w:ascii="Calibri" w:hAnsi="Calibri" w:cs="Calibri"/>
                <w:i/>
                <w:iCs/>
                <w:sz w:val="22"/>
                <w:szCs w:val="22"/>
              </w:rPr>
              <w:t>coefficient 2</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r>
      <w:tr w:rsidR="0036658A" w:rsidTr="0036658A">
        <w:trPr>
          <w:trHeight w:val="315"/>
        </w:trPr>
        <w:tc>
          <w:tcPr>
            <w:tcW w:w="0" w:type="auto"/>
            <w:tcBorders>
              <w:top w:val="nil"/>
              <w:left w:val="single" w:sz="4" w:space="0" w:color="auto"/>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rPr>
                <w:rFonts w:ascii="Calibri" w:hAnsi="Calibri" w:cs="Calibri"/>
                <w:b/>
                <w:bCs/>
                <w:sz w:val="22"/>
                <w:szCs w:val="22"/>
              </w:rPr>
            </w:pPr>
            <w:r>
              <w:rPr>
                <w:rFonts w:ascii="Calibri" w:hAnsi="Calibri" w:cs="Calibri"/>
                <w:b/>
                <w:bCs/>
                <w:sz w:val="22"/>
                <w:szCs w:val="22"/>
              </w:rPr>
              <w:t>Valider</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i/>
                <w:iCs/>
                <w:sz w:val="22"/>
                <w:szCs w:val="22"/>
              </w:rPr>
            </w:pPr>
            <w:r>
              <w:rPr>
                <w:rFonts w:ascii="Calibri" w:hAnsi="Calibri" w:cs="Calibri"/>
                <w:i/>
                <w:iCs/>
                <w:sz w:val="22"/>
                <w:szCs w:val="22"/>
              </w:rPr>
              <w:t>coefficient 1</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r>
      <w:tr w:rsidR="0036658A" w:rsidTr="0036658A">
        <w:trPr>
          <w:trHeight w:val="315"/>
        </w:trPr>
        <w:tc>
          <w:tcPr>
            <w:tcW w:w="820" w:type="dxa"/>
            <w:tcBorders>
              <w:top w:val="nil"/>
              <w:left w:val="single" w:sz="4" w:space="0" w:color="auto"/>
              <w:bottom w:val="single" w:sz="4" w:space="0" w:color="auto"/>
              <w:right w:val="single" w:sz="4" w:space="0" w:color="auto"/>
            </w:tcBorders>
            <w:tcMar>
              <w:top w:w="8" w:type="dxa"/>
              <w:left w:w="8" w:type="dxa"/>
              <w:bottom w:w="0" w:type="dxa"/>
              <w:right w:w="8" w:type="dxa"/>
            </w:tcMar>
            <w:vAlign w:val="center"/>
            <w:hideMark/>
          </w:tcPr>
          <w:p w:rsidR="0036658A" w:rsidRDefault="0036658A" w:rsidP="004645B9">
            <w:pPr>
              <w:rPr>
                <w:rFonts w:ascii="Calibri" w:hAnsi="Calibri" w:cs="Calibri"/>
                <w:b/>
                <w:bCs/>
                <w:i/>
                <w:iCs/>
                <w:sz w:val="24"/>
              </w:rPr>
            </w:pPr>
            <w:r>
              <w:rPr>
                <w:rFonts w:ascii="Calibri" w:hAnsi="Calibri" w:cs="Calibri"/>
                <w:b/>
                <w:bCs/>
                <w:i/>
                <w:iCs/>
              </w:rPr>
              <w:t xml:space="preserve">Note </w:t>
            </w:r>
          </w:p>
        </w:tc>
        <w:tc>
          <w:tcPr>
            <w:tcW w:w="1106" w:type="dxa"/>
            <w:tcBorders>
              <w:top w:val="nil"/>
              <w:left w:val="nil"/>
              <w:bottom w:val="single" w:sz="4" w:space="0" w:color="auto"/>
              <w:right w:val="single" w:sz="4" w:space="0" w:color="auto"/>
            </w:tcBorders>
            <w:tcMar>
              <w:top w:w="8" w:type="dxa"/>
              <w:left w:w="8" w:type="dxa"/>
              <w:bottom w:w="0" w:type="dxa"/>
              <w:right w:w="8" w:type="dxa"/>
            </w:tcMar>
            <w:vAlign w:val="center"/>
            <w:hideMark/>
          </w:tcPr>
          <w:p w:rsidR="0036658A" w:rsidRDefault="0036658A" w:rsidP="004645B9">
            <w:pPr>
              <w:jc w:val="center"/>
              <w:rPr>
                <w:rFonts w:ascii="Calibri" w:hAnsi="Calibri" w:cs="Calibri"/>
                <w:b/>
                <w:bCs/>
                <w:i/>
                <w:iCs/>
                <w:sz w:val="24"/>
              </w:rPr>
            </w:pPr>
            <w:r>
              <w:rPr>
                <w:rFonts w:ascii="Calibri" w:hAnsi="Calibri" w:cs="Calibri"/>
                <w:b/>
                <w:bCs/>
                <w:i/>
                <w:iCs/>
              </w:rPr>
              <w:t> </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20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19</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17</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14</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14</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17</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15</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14</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14</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10</w:t>
            </w:r>
          </w:p>
        </w:tc>
      </w:tr>
      <w:tr w:rsidR="0036658A" w:rsidTr="0036658A">
        <w:trPr>
          <w:trHeight w:val="315"/>
        </w:trPr>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4"/>
              </w:rPr>
            </w:pPr>
          </w:p>
        </w:tc>
      </w:tr>
      <w:tr w:rsidR="0036658A" w:rsidTr="0036658A">
        <w:trPr>
          <w:trHeight w:val="300"/>
        </w:trPr>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c>
          <w:tcPr>
            <w:tcW w:w="0" w:type="auto"/>
            <w:tcBorders>
              <w:top w:val="nil"/>
              <w:left w:val="nil"/>
              <w:bottom w:val="nil"/>
              <w:right w:val="nil"/>
            </w:tcBorders>
            <w:noWrap/>
            <w:tcMar>
              <w:top w:w="8" w:type="dxa"/>
              <w:left w:w="8" w:type="dxa"/>
              <w:bottom w:w="0" w:type="dxa"/>
              <w:right w:w="8" w:type="dxa"/>
            </w:tcMar>
            <w:vAlign w:val="bottom"/>
            <w:hideMark/>
          </w:tcPr>
          <w:p w:rsidR="0036658A" w:rsidRDefault="0036658A" w:rsidP="004645B9">
            <w:pPr>
              <w:rPr>
                <w:rFonts w:ascii="Calibri" w:hAnsi="Calibri" w:cs="Calibri"/>
                <w:sz w:val="22"/>
                <w:szCs w:val="22"/>
              </w:rPr>
            </w:pPr>
          </w:p>
        </w:tc>
      </w:tr>
      <w:tr w:rsidR="0036658A" w:rsidTr="0036658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rPr>
                <w:rFonts w:ascii="Calibri" w:hAnsi="Calibri" w:cs="Calibri"/>
                <w:b/>
                <w:bCs/>
                <w:sz w:val="22"/>
                <w:szCs w:val="22"/>
              </w:rPr>
            </w:pPr>
            <w:r>
              <w:rPr>
                <w:rFonts w:ascii="Calibri" w:hAnsi="Calibri" w:cs="Calibri"/>
                <w:b/>
                <w:bCs/>
                <w:sz w:val="22"/>
                <w:szCs w:val="22"/>
              </w:rPr>
              <w:t xml:space="preserve">Analyser  </w:t>
            </w:r>
          </w:p>
        </w:tc>
        <w:tc>
          <w:tcPr>
            <w:tcW w:w="0" w:type="auto"/>
            <w:tcBorders>
              <w:top w:val="single" w:sz="4" w:space="0" w:color="auto"/>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i/>
                <w:iCs/>
                <w:sz w:val="22"/>
                <w:szCs w:val="22"/>
              </w:rPr>
            </w:pPr>
            <w:r>
              <w:rPr>
                <w:rFonts w:ascii="Calibri" w:hAnsi="Calibri" w:cs="Calibri"/>
                <w:i/>
                <w:iCs/>
                <w:sz w:val="22"/>
                <w:szCs w:val="22"/>
              </w:rPr>
              <w:t>coefficient 3</w:t>
            </w:r>
          </w:p>
        </w:tc>
        <w:tc>
          <w:tcPr>
            <w:tcW w:w="0" w:type="auto"/>
            <w:gridSpan w:val="16"/>
            <w:tcBorders>
              <w:top w:val="single" w:sz="4" w:space="0" w:color="auto"/>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gridSpan w:val="16"/>
            <w:tcBorders>
              <w:top w:val="single" w:sz="4" w:space="0" w:color="auto"/>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r>
      <w:tr w:rsidR="0036658A" w:rsidTr="0036658A">
        <w:trPr>
          <w:trHeight w:val="315"/>
        </w:trPr>
        <w:tc>
          <w:tcPr>
            <w:tcW w:w="0" w:type="auto"/>
            <w:tcBorders>
              <w:top w:val="nil"/>
              <w:left w:val="single" w:sz="4" w:space="0" w:color="auto"/>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rPr>
                <w:rFonts w:ascii="Calibri" w:hAnsi="Calibri" w:cs="Calibri"/>
                <w:b/>
                <w:bCs/>
                <w:sz w:val="22"/>
                <w:szCs w:val="22"/>
              </w:rPr>
            </w:pPr>
            <w:r>
              <w:rPr>
                <w:rFonts w:ascii="Calibri" w:hAnsi="Calibri" w:cs="Calibri"/>
                <w:b/>
                <w:bCs/>
                <w:sz w:val="22"/>
                <w:szCs w:val="22"/>
              </w:rPr>
              <w:t>Réaliser</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i/>
                <w:iCs/>
                <w:sz w:val="22"/>
                <w:szCs w:val="22"/>
              </w:rPr>
            </w:pPr>
            <w:r>
              <w:rPr>
                <w:rFonts w:ascii="Calibri" w:hAnsi="Calibri" w:cs="Calibri"/>
                <w:i/>
                <w:iCs/>
                <w:sz w:val="22"/>
                <w:szCs w:val="22"/>
              </w:rPr>
              <w:t>coefficient 2</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r>
      <w:tr w:rsidR="0036658A" w:rsidTr="0036658A">
        <w:trPr>
          <w:trHeight w:val="315"/>
        </w:trPr>
        <w:tc>
          <w:tcPr>
            <w:tcW w:w="0" w:type="auto"/>
            <w:tcBorders>
              <w:top w:val="nil"/>
              <w:left w:val="single" w:sz="4" w:space="0" w:color="auto"/>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rPr>
                <w:rFonts w:ascii="Calibri" w:hAnsi="Calibri" w:cs="Calibri"/>
                <w:b/>
                <w:bCs/>
                <w:sz w:val="22"/>
                <w:szCs w:val="22"/>
              </w:rPr>
            </w:pPr>
            <w:r>
              <w:rPr>
                <w:rFonts w:ascii="Calibri" w:hAnsi="Calibri" w:cs="Calibri"/>
                <w:b/>
                <w:bCs/>
                <w:sz w:val="22"/>
                <w:szCs w:val="22"/>
              </w:rPr>
              <w:t>Valider</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i/>
                <w:iCs/>
                <w:sz w:val="22"/>
                <w:szCs w:val="22"/>
              </w:rPr>
            </w:pPr>
            <w:r>
              <w:rPr>
                <w:rFonts w:ascii="Calibri" w:hAnsi="Calibri" w:cs="Calibri"/>
                <w:i/>
                <w:iCs/>
                <w:sz w:val="22"/>
                <w:szCs w:val="22"/>
              </w:rPr>
              <w:t>coefficient 1</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A</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B</w:t>
            </w:r>
          </w:p>
        </w:tc>
        <w:tc>
          <w:tcPr>
            <w:tcW w:w="0" w:type="auto"/>
            <w:tcBorders>
              <w:top w:val="nil"/>
              <w:left w:val="nil"/>
              <w:bottom w:val="single" w:sz="4" w:space="0" w:color="auto"/>
              <w:right w:val="single" w:sz="4" w:space="0" w:color="auto"/>
            </w:tcBorders>
            <w:shd w:val="clear" w:color="000000" w:fill="EEECE1"/>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C</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sz w:val="24"/>
              </w:rPr>
            </w:pPr>
            <w:r>
              <w:rPr>
                <w:rFonts w:ascii="Calibri" w:hAnsi="Calibri" w:cs="Calibri"/>
              </w:rPr>
              <w:t>D</w:t>
            </w:r>
          </w:p>
        </w:tc>
      </w:tr>
      <w:tr w:rsidR="0036658A" w:rsidTr="0036658A">
        <w:trPr>
          <w:trHeight w:val="315"/>
        </w:trPr>
        <w:tc>
          <w:tcPr>
            <w:tcW w:w="820" w:type="dxa"/>
            <w:tcBorders>
              <w:top w:val="nil"/>
              <w:left w:val="single" w:sz="4" w:space="0" w:color="auto"/>
              <w:bottom w:val="single" w:sz="4" w:space="0" w:color="auto"/>
              <w:right w:val="single" w:sz="4" w:space="0" w:color="auto"/>
            </w:tcBorders>
            <w:tcMar>
              <w:top w:w="8" w:type="dxa"/>
              <w:left w:w="8" w:type="dxa"/>
              <w:bottom w:w="0" w:type="dxa"/>
              <w:right w:w="8" w:type="dxa"/>
            </w:tcMar>
            <w:vAlign w:val="center"/>
            <w:hideMark/>
          </w:tcPr>
          <w:p w:rsidR="0036658A" w:rsidRDefault="0036658A" w:rsidP="004645B9">
            <w:pPr>
              <w:rPr>
                <w:rFonts w:ascii="Calibri" w:hAnsi="Calibri" w:cs="Calibri"/>
                <w:b/>
                <w:bCs/>
                <w:i/>
                <w:iCs/>
                <w:sz w:val="24"/>
              </w:rPr>
            </w:pPr>
            <w:r>
              <w:rPr>
                <w:rFonts w:ascii="Calibri" w:hAnsi="Calibri" w:cs="Calibri"/>
                <w:b/>
                <w:bCs/>
                <w:i/>
                <w:iCs/>
              </w:rPr>
              <w:t xml:space="preserve">Note </w:t>
            </w:r>
          </w:p>
        </w:tc>
        <w:tc>
          <w:tcPr>
            <w:tcW w:w="1106" w:type="dxa"/>
            <w:tcBorders>
              <w:top w:val="nil"/>
              <w:left w:val="nil"/>
              <w:bottom w:val="single" w:sz="4" w:space="0" w:color="auto"/>
              <w:right w:val="single" w:sz="4" w:space="0" w:color="auto"/>
            </w:tcBorders>
            <w:tcMar>
              <w:top w:w="8" w:type="dxa"/>
              <w:left w:w="8" w:type="dxa"/>
              <w:bottom w:w="0" w:type="dxa"/>
              <w:right w:w="8" w:type="dxa"/>
            </w:tcMar>
            <w:vAlign w:val="center"/>
            <w:hideMark/>
          </w:tcPr>
          <w:p w:rsidR="0036658A" w:rsidRDefault="0036658A" w:rsidP="004645B9">
            <w:pPr>
              <w:jc w:val="center"/>
              <w:rPr>
                <w:rFonts w:ascii="Calibri" w:hAnsi="Calibri" w:cs="Calibri"/>
                <w:b/>
                <w:bCs/>
                <w:i/>
                <w:iCs/>
                <w:sz w:val="24"/>
              </w:rPr>
            </w:pPr>
            <w:r>
              <w:rPr>
                <w:rFonts w:ascii="Calibri" w:hAnsi="Calibri" w:cs="Calibri"/>
                <w:b/>
                <w:bCs/>
                <w:i/>
                <w:iCs/>
              </w:rPr>
              <w:t> </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14</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13</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9</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7</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12</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11</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10</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9</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8</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7</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6</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5</w:t>
            </w:r>
          </w:p>
        </w:tc>
        <w:tc>
          <w:tcPr>
            <w:tcW w:w="0" w:type="auto"/>
            <w:tcBorders>
              <w:top w:val="nil"/>
              <w:left w:val="nil"/>
              <w:bottom w:val="single" w:sz="4" w:space="0" w:color="auto"/>
              <w:right w:val="single" w:sz="4" w:space="0" w:color="auto"/>
            </w:tcBorders>
            <w:noWrap/>
            <w:tcMar>
              <w:top w:w="8" w:type="dxa"/>
              <w:left w:w="8" w:type="dxa"/>
              <w:bottom w:w="0" w:type="dxa"/>
              <w:right w:w="8" w:type="dxa"/>
            </w:tcMar>
            <w:vAlign w:val="center"/>
            <w:hideMark/>
          </w:tcPr>
          <w:p w:rsidR="0036658A" w:rsidRDefault="0036658A" w:rsidP="004645B9">
            <w:pPr>
              <w:jc w:val="center"/>
              <w:rPr>
                <w:rFonts w:ascii="Calibri" w:hAnsi="Calibri" w:cs="Calibri"/>
                <w:b/>
                <w:bCs/>
                <w:sz w:val="24"/>
              </w:rPr>
            </w:pPr>
            <w:r>
              <w:rPr>
                <w:rFonts w:ascii="Calibri" w:hAnsi="Calibri" w:cs="Calibri"/>
                <w:b/>
                <w:bCs/>
              </w:rPr>
              <w:t>5</w:t>
            </w:r>
          </w:p>
        </w:tc>
      </w:tr>
    </w:tbl>
    <w:p w:rsidR="0036658A" w:rsidRDefault="0036658A" w:rsidP="0036658A">
      <w:pPr>
        <w:rPr>
          <w:noProof/>
        </w:rPr>
      </w:pPr>
    </w:p>
    <w:p w:rsidR="00EF28D1" w:rsidRDefault="00EF28D1" w:rsidP="00EF28D1"/>
    <w:sectPr w:rsidR="00EF28D1" w:rsidSect="00EF28D1">
      <w:pgSz w:w="16838" w:h="11906" w:orient="landscape"/>
      <w:pgMar w:top="851" w:right="907" w:bottom="851" w:left="907"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C2" w:rsidRDefault="007824C2">
      <w:r>
        <w:separator/>
      </w:r>
    </w:p>
  </w:endnote>
  <w:endnote w:type="continuationSeparator" w:id="1">
    <w:p w:rsidR="007824C2" w:rsidRDefault="00782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AD" w:rsidRDefault="002A594D" w:rsidP="00EE4274">
    <w:pPr>
      <w:pStyle w:val="Pieddepage"/>
      <w:jc w:val="center"/>
    </w:pPr>
    <w:fldSimple w:instr=" PAGE   \* MERGEFORMAT ">
      <w:r w:rsidR="00552FD5">
        <w:rPr>
          <w:noProof/>
        </w:rPr>
        <w:t>7</w:t>
      </w:r>
    </w:fldSimple>
  </w:p>
  <w:p w:rsidR="00CF14AD" w:rsidRDefault="00CF14AD" w:rsidP="00EE4274">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C2" w:rsidRDefault="007824C2">
      <w:r>
        <w:separator/>
      </w:r>
    </w:p>
  </w:footnote>
  <w:footnote w:type="continuationSeparator" w:id="1">
    <w:p w:rsidR="007824C2" w:rsidRDefault="00782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76DE"/>
    <w:multiLevelType w:val="hybridMultilevel"/>
    <w:tmpl w:val="9B6E4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97834"/>
    <w:multiLevelType w:val="hybridMultilevel"/>
    <w:tmpl w:val="F0605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CE3825"/>
    <w:multiLevelType w:val="hybridMultilevel"/>
    <w:tmpl w:val="43BAA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914D37"/>
    <w:multiLevelType w:val="hybridMultilevel"/>
    <w:tmpl w:val="FFFAB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B953CB"/>
    <w:multiLevelType w:val="hybridMultilevel"/>
    <w:tmpl w:val="AC549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300B68"/>
    <w:multiLevelType w:val="hybridMultilevel"/>
    <w:tmpl w:val="58CAB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536248"/>
    <w:multiLevelType w:val="hybridMultilevel"/>
    <w:tmpl w:val="A8EAC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B0007"/>
    <w:rsid w:val="000D23F7"/>
    <w:rsid w:val="001038EF"/>
    <w:rsid w:val="001133DA"/>
    <w:rsid w:val="00114282"/>
    <w:rsid w:val="001448B2"/>
    <w:rsid w:val="00153343"/>
    <w:rsid w:val="001A21FE"/>
    <w:rsid w:val="001A2C6A"/>
    <w:rsid w:val="001B37CC"/>
    <w:rsid w:val="001E1E8D"/>
    <w:rsid w:val="001E74C5"/>
    <w:rsid w:val="001F1E1E"/>
    <w:rsid w:val="002256DF"/>
    <w:rsid w:val="0026153E"/>
    <w:rsid w:val="00287081"/>
    <w:rsid w:val="002A594D"/>
    <w:rsid w:val="002A7EB4"/>
    <w:rsid w:val="0036658A"/>
    <w:rsid w:val="0036791E"/>
    <w:rsid w:val="003A0842"/>
    <w:rsid w:val="0040217C"/>
    <w:rsid w:val="00412E38"/>
    <w:rsid w:val="00444B3A"/>
    <w:rsid w:val="0045058A"/>
    <w:rsid w:val="004645B9"/>
    <w:rsid w:val="004735D3"/>
    <w:rsid w:val="0048552C"/>
    <w:rsid w:val="004B0007"/>
    <w:rsid w:val="00512DF7"/>
    <w:rsid w:val="00552FD5"/>
    <w:rsid w:val="00564906"/>
    <w:rsid w:val="005725F9"/>
    <w:rsid w:val="005B33F1"/>
    <w:rsid w:val="005C37B8"/>
    <w:rsid w:val="00610654"/>
    <w:rsid w:val="0063581B"/>
    <w:rsid w:val="00636712"/>
    <w:rsid w:val="00644CA7"/>
    <w:rsid w:val="00660F89"/>
    <w:rsid w:val="00690CB0"/>
    <w:rsid w:val="006A150E"/>
    <w:rsid w:val="006B646D"/>
    <w:rsid w:val="006C741B"/>
    <w:rsid w:val="006F6DC4"/>
    <w:rsid w:val="007078CF"/>
    <w:rsid w:val="00767D7F"/>
    <w:rsid w:val="007824C2"/>
    <w:rsid w:val="0078625F"/>
    <w:rsid w:val="007E1689"/>
    <w:rsid w:val="007F5CA4"/>
    <w:rsid w:val="008072C6"/>
    <w:rsid w:val="00817B12"/>
    <w:rsid w:val="00820505"/>
    <w:rsid w:val="00844D1E"/>
    <w:rsid w:val="0090646E"/>
    <w:rsid w:val="00964A3A"/>
    <w:rsid w:val="0098425E"/>
    <w:rsid w:val="009A7C1D"/>
    <w:rsid w:val="009B2ED3"/>
    <w:rsid w:val="00A130E4"/>
    <w:rsid w:val="00A30132"/>
    <w:rsid w:val="00A7414D"/>
    <w:rsid w:val="00A91797"/>
    <w:rsid w:val="00A94782"/>
    <w:rsid w:val="00AC6418"/>
    <w:rsid w:val="00AC7289"/>
    <w:rsid w:val="00B34871"/>
    <w:rsid w:val="00B97B5F"/>
    <w:rsid w:val="00C915D4"/>
    <w:rsid w:val="00CE4262"/>
    <w:rsid w:val="00CF14AD"/>
    <w:rsid w:val="00D858D1"/>
    <w:rsid w:val="00DA6573"/>
    <w:rsid w:val="00DF53AB"/>
    <w:rsid w:val="00E52726"/>
    <w:rsid w:val="00E671E8"/>
    <w:rsid w:val="00E85D76"/>
    <w:rsid w:val="00EE4274"/>
    <w:rsid w:val="00EF28D1"/>
    <w:rsid w:val="00F309C4"/>
    <w:rsid w:val="00F7689E"/>
    <w:rsid w:val="00F90ED3"/>
    <w:rsid w:val="00F93759"/>
    <w:rsid w:val="00FF74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0007"/>
    <w:pPr>
      <w:jc w:val="both"/>
    </w:pPr>
    <w:rPr>
      <w:rFonts w:ascii="Arial" w:hAnsi="Arial"/>
      <w:szCs w:val="24"/>
    </w:rPr>
  </w:style>
  <w:style w:type="paragraph" w:styleId="Titre1">
    <w:name w:val="heading 1"/>
    <w:basedOn w:val="Normal"/>
    <w:next w:val="Normal"/>
    <w:link w:val="Titre1Car"/>
    <w:qFormat/>
    <w:rsid w:val="00564906"/>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564906"/>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564906"/>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564906"/>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564906"/>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564906"/>
    <w:pPr>
      <w:spacing w:before="240" w:after="60"/>
      <w:outlineLvl w:val="5"/>
    </w:pPr>
    <w:rPr>
      <w:rFonts w:ascii="Calibri" w:hAnsi="Calibri"/>
      <w:b/>
      <w:bCs/>
      <w:sz w:val="22"/>
      <w:szCs w:val="22"/>
    </w:rPr>
  </w:style>
  <w:style w:type="paragraph" w:styleId="Titre7">
    <w:name w:val="heading 7"/>
    <w:basedOn w:val="Normal"/>
    <w:next w:val="Normal"/>
    <w:link w:val="Titre7Car"/>
    <w:qFormat/>
    <w:rsid w:val="00564906"/>
    <w:pPr>
      <w:spacing w:before="240" w:after="60"/>
      <w:outlineLvl w:val="6"/>
    </w:pPr>
    <w:rPr>
      <w:rFonts w:ascii="Calibri" w:hAnsi="Calibri"/>
      <w:sz w:val="24"/>
    </w:rPr>
  </w:style>
  <w:style w:type="paragraph" w:styleId="Titre8">
    <w:name w:val="heading 8"/>
    <w:basedOn w:val="Normal"/>
    <w:next w:val="Normal"/>
    <w:link w:val="Titre8Car"/>
    <w:qFormat/>
    <w:rsid w:val="00564906"/>
    <w:pPr>
      <w:spacing w:before="240" w:after="60"/>
      <w:outlineLvl w:val="7"/>
    </w:pPr>
    <w:rPr>
      <w:rFonts w:ascii="Calibri" w:hAnsi="Calibri"/>
      <w:i/>
      <w:iCs/>
      <w:sz w:val="24"/>
    </w:rPr>
  </w:style>
  <w:style w:type="paragraph" w:styleId="Titre9">
    <w:name w:val="heading 9"/>
    <w:basedOn w:val="Normal"/>
    <w:next w:val="Normal"/>
    <w:link w:val="Titre9Car"/>
    <w:qFormat/>
    <w:rsid w:val="00564906"/>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4906"/>
    <w:rPr>
      <w:rFonts w:ascii="Cambria" w:eastAsia="Times New Roman" w:hAnsi="Cambria" w:cs="Times New Roman"/>
      <w:b/>
      <w:bCs/>
      <w:kern w:val="32"/>
      <w:sz w:val="32"/>
      <w:szCs w:val="32"/>
    </w:rPr>
  </w:style>
  <w:style w:type="character" w:customStyle="1" w:styleId="Titre2Car">
    <w:name w:val="Titre 2 Car"/>
    <w:basedOn w:val="Policepardfaut"/>
    <w:link w:val="Titre2"/>
    <w:semiHidden/>
    <w:rsid w:val="00564906"/>
    <w:rPr>
      <w:rFonts w:ascii="Cambria" w:eastAsia="Times New Roman" w:hAnsi="Cambria" w:cs="Times New Roman"/>
      <w:b/>
      <w:bCs/>
      <w:i/>
      <w:iCs/>
      <w:sz w:val="28"/>
      <w:szCs w:val="28"/>
    </w:rPr>
  </w:style>
  <w:style w:type="character" w:customStyle="1" w:styleId="Titre3Car">
    <w:name w:val="Titre 3 Car"/>
    <w:basedOn w:val="Policepardfaut"/>
    <w:link w:val="Titre3"/>
    <w:semiHidden/>
    <w:rsid w:val="00564906"/>
    <w:rPr>
      <w:rFonts w:ascii="Cambria" w:eastAsia="Times New Roman" w:hAnsi="Cambria" w:cs="Times New Roman"/>
      <w:b/>
      <w:bCs/>
      <w:sz w:val="26"/>
      <w:szCs w:val="26"/>
    </w:rPr>
  </w:style>
  <w:style w:type="character" w:customStyle="1" w:styleId="Titre4Car">
    <w:name w:val="Titre 4 Car"/>
    <w:basedOn w:val="Policepardfaut"/>
    <w:link w:val="Titre4"/>
    <w:semiHidden/>
    <w:rsid w:val="00564906"/>
    <w:rPr>
      <w:rFonts w:ascii="Calibri" w:eastAsia="Times New Roman" w:hAnsi="Calibri" w:cs="Times New Roman"/>
      <w:b/>
      <w:bCs/>
      <w:sz w:val="28"/>
      <w:szCs w:val="28"/>
    </w:rPr>
  </w:style>
  <w:style w:type="character" w:customStyle="1" w:styleId="Titre5Car">
    <w:name w:val="Titre 5 Car"/>
    <w:basedOn w:val="Policepardfaut"/>
    <w:link w:val="Titre5"/>
    <w:semiHidden/>
    <w:rsid w:val="00564906"/>
    <w:rPr>
      <w:rFonts w:ascii="Calibri" w:eastAsia="Times New Roman" w:hAnsi="Calibri" w:cs="Times New Roman"/>
      <w:b/>
      <w:bCs/>
      <w:i/>
      <w:iCs/>
      <w:sz w:val="26"/>
      <w:szCs w:val="26"/>
    </w:rPr>
  </w:style>
  <w:style w:type="character" w:customStyle="1" w:styleId="Titre6Car">
    <w:name w:val="Titre 6 Car"/>
    <w:basedOn w:val="Policepardfaut"/>
    <w:link w:val="Titre6"/>
    <w:semiHidden/>
    <w:rsid w:val="00564906"/>
    <w:rPr>
      <w:rFonts w:ascii="Calibri" w:eastAsia="Times New Roman" w:hAnsi="Calibri" w:cs="Times New Roman"/>
      <w:b/>
      <w:bCs/>
      <w:sz w:val="22"/>
      <w:szCs w:val="22"/>
    </w:rPr>
  </w:style>
  <w:style w:type="character" w:customStyle="1" w:styleId="Titre7Car">
    <w:name w:val="Titre 7 Car"/>
    <w:basedOn w:val="Policepardfaut"/>
    <w:link w:val="Titre7"/>
    <w:semiHidden/>
    <w:rsid w:val="00564906"/>
    <w:rPr>
      <w:rFonts w:ascii="Calibri" w:eastAsia="Times New Roman" w:hAnsi="Calibri" w:cs="Times New Roman"/>
      <w:sz w:val="24"/>
      <w:szCs w:val="24"/>
    </w:rPr>
  </w:style>
  <w:style w:type="character" w:customStyle="1" w:styleId="Titre8Car">
    <w:name w:val="Titre 8 Car"/>
    <w:basedOn w:val="Policepardfaut"/>
    <w:link w:val="Titre8"/>
    <w:semiHidden/>
    <w:rsid w:val="00564906"/>
    <w:rPr>
      <w:rFonts w:ascii="Calibri" w:eastAsia="Times New Roman" w:hAnsi="Calibri" w:cs="Times New Roman"/>
      <w:i/>
      <w:iCs/>
      <w:sz w:val="24"/>
      <w:szCs w:val="24"/>
    </w:rPr>
  </w:style>
  <w:style w:type="character" w:customStyle="1" w:styleId="Titre9Car">
    <w:name w:val="Titre 9 Car"/>
    <w:basedOn w:val="Policepardfaut"/>
    <w:link w:val="Titre9"/>
    <w:semiHidden/>
    <w:rsid w:val="00564906"/>
    <w:rPr>
      <w:rFonts w:ascii="Cambria" w:eastAsia="Times New Roman" w:hAnsi="Cambria" w:cs="Times New Roman"/>
      <w:sz w:val="22"/>
      <w:szCs w:val="22"/>
    </w:rPr>
  </w:style>
  <w:style w:type="paragraph" w:styleId="Lgende">
    <w:name w:val="caption"/>
    <w:basedOn w:val="Normal"/>
    <w:next w:val="Normal"/>
    <w:qFormat/>
    <w:rsid w:val="00564906"/>
    <w:pPr>
      <w:spacing w:after="200"/>
    </w:pPr>
    <w:rPr>
      <w:b/>
      <w:bCs/>
      <w:color w:val="4F81BD"/>
      <w:sz w:val="18"/>
      <w:szCs w:val="18"/>
    </w:rPr>
  </w:style>
  <w:style w:type="paragraph" w:styleId="Titre">
    <w:name w:val="Title"/>
    <w:basedOn w:val="Normal"/>
    <w:next w:val="Normal"/>
    <w:link w:val="TitreCar"/>
    <w:qFormat/>
    <w:rsid w:val="00564906"/>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564906"/>
    <w:rPr>
      <w:rFonts w:ascii="Cambria" w:eastAsia="Times New Roman" w:hAnsi="Cambria" w:cs="Times New Roman"/>
      <w:b/>
      <w:bCs/>
      <w:kern w:val="28"/>
      <w:sz w:val="32"/>
      <w:szCs w:val="32"/>
    </w:rPr>
  </w:style>
  <w:style w:type="paragraph" w:styleId="Sous-titre">
    <w:name w:val="Subtitle"/>
    <w:basedOn w:val="Normal"/>
    <w:next w:val="Normal"/>
    <w:link w:val="Sous-titreCar"/>
    <w:qFormat/>
    <w:rsid w:val="00564906"/>
    <w:pPr>
      <w:spacing w:after="60"/>
      <w:jc w:val="center"/>
      <w:outlineLvl w:val="1"/>
    </w:pPr>
    <w:rPr>
      <w:rFonts w:ascii="Cambria" w:hAnsi="Cambria"/>
      <w:sz w:val="24"/>
    </w:rPr>
  </w:style>
  <w:style w:type="character" w:customStyle="1" w:styleId="Sous-titreCar">
    <w:name w:val="Sous-titre Car"/>
    <w:basedOn w:val="Policepardfaut"/>
    <w:link w:val="Sous-titre"/>
    <w:rsid w:val="00564906"/>
    <w:rPr>
      <w:rFonts w:ascii="Cambria" w:eastAsia="Times New Roman" w:hAnsi="Cambria" w:cs="Times New Roman"/>
      <w:sz w:val="24"/>
      <w:szCs w:val="24"/>
    </w:rPr>
  </w:style>
  <w:style w:type="character" w:styleId="lev">
    <w:name w:val="Strong"/>
    <w:basedOn w:val="Policepardfaut"/>
    <w:qFormat/>
    <w:rsid w:val="00564906"/>
    <w:rPr>
      <w:b/>
      <w:bCs/>
    </w:rPr>
  </w:style>
  <w:style w:type="character" w:styleId="Accentuation">
    <w:name w:val="Emphasis"/>
    <w:basedOn w:val="Policepardfaut"/>
    <w:qFormat/>
    <w:rsid w:val="00564906"/>
    <w:rPr>
      <w:i/>
      <w:iCs/>
    </w:rPr>
  </w:style>
  <w:style w:type="paragraph" w:styleId="Sansinterligne">
    <w:name w:val="No Spacing"/>
    <w:basedOn w:val="Normal"/>
    <w:link w:val="SansinterligneCar"/>
    <w:uiPriority w:val="1"/>
    <w:qFormat/>
    <w:rsid w:val="00564906"/>
  </w:style>
  <w:style w:type="character" w:customStyle="1" w:styleId="SansinterligneCar">
    <w:name w:val="Sans interligne Car"/>
    <w:basedOn w:val="Policepardfaut"/>
    <w:link w:val="Sansinterligne"/>
    <w:uiPriority w:val="1"/>
    <w:rsid w:val="00564906"/>
    <w:rPr>
      <w:rFonts w:ascii="Arial" w:hAnsi="Arial"/>
      <w:szCs w:val="24"/>
    </w:rPr>
  </w:style>
  <w:style w:type="paragraph" w:styleId="Paragraphedeliste">
    <w:name w:val="List Paragraph"/>
    <w:basedOn w:val="Normal"/>
    <w:uiPriority w:val="34"/>
    <w:qFormat/>
    <w:rsid w:val="00564906"/>
    <w:pPr>
      <w:ind w:left="708"/>
    </w:pPr>
  </w:style>
  <w:style w:type="paragraph" w:styleId="Citation">
    <w:name w:val="Quote"/>
    <w:basedOn w:val="Normal"/>
    <w:next w:val="Normal"/>
    <w:link w:val="CitationCar"/>
    <w:uiPriority w:val="29"/>
    <w:qFormat/>
    <w:rsid w:val="00564906"/>
    <w:rPr>
      <w:rFonts w:ascii="Times New Roman" w:hAnsi="Times New Roman"/>
      <w:i/>
      <w:iCs/>
      <w:color w:val="000000"/>
      <w:sz w:val="24"/>
    </w:rPr>
  </w:style>
  <w:style w:type="character" w:customStyle="1" w:styleId="CitationCar">
    <w:name w:val="Citation Car"/>
    <w:basedOn w:val="Policepardfaut"/>
    <w:link w:val="Citation"/>
    <w:uiPriority w:val="29"/>
    <w:rsid w:val="00564906"/>
    <w:rPr>
      <w:i/>
      <w:iCs/>
      <w:color w:val="000000"/>
      <w:sz w:val="24"/>
      <w:szCs w:val="24"/>
    </w:rPr>
  </w:style>
  <w:style w:type="paragraph" w:styleId="Citationintense">
    <w:name w:val="Intense Quote"/>
    <w:basedOn w:val="Normal"/>
    <w:next w:val="Normal"/>
    <w:link w:val="CitationintenseCar"/>
    <w:uiPriority w:val="30"/>
    <w:qFormat/>
    <w:rsid w:val="00564906"/>
    <w:pPr>
      <w:pBdr>
        <w:bottom w:val="single" w:sz="4" w:space="4" w:color="4F81BD"/>
      </w:pBdr>
      <w:spacing w:before="200" w:after="280"/>
      <w:ind w:left="936" w:right="936"/>
    </w:pPr>
    <w:rPr>
      <w:rFonts w:ascii="Times New Roman" w:hAnsi="Times New Roman"/>
      <w:b/>
      <w:bCs/>
      <w:i/>
      <w:iCs/>
      <w:color w:val="4F81BD"/>
      <w:sz w:val="24"/>
    </w:rPr>
  </w:style>
  <w:style w:type="character" w:customStyle="1" w:styleId="CitationintenseCar">
    <w:name w:val="Citation intense Car"/>
    <w:basedOn w:val="Policepardfaut"/>
    <w:link w:val="Citationintense"/>
    <w:uiPriority w:val="30"/>
    <w:rsid w:val="00564906"/>
    <w:rPr>
      <w:rFonts w:cs="Times New Roman"/>
      <w:b/>
      <w:bCs/>
      <w:i/>
      <w:iCs/>
      <w:color w:val="4F81BD"/>
      <w:sz w:val="24"/>
      <w:szCs w:val="24"/>
    </w:rPr>
  </w:style>
  <w:style w:type="character" w:styleId="Emphaseple">
    <w:name w:val="Subtle Emphasis"/>
    <w:uiPriority w:val="19"/>
    <w:qFormat/>
    <w:rsid w:val="00564906"/>
    <w:rPr>
      <w:i/>
      <w:iCs/>
      <w:color w:val="808080"/>
    </w:rPr>
  </w:style>
  <w:style w:type="character" w:styleId="Emphaseintense">
    <w:name w:val="Intense Emphasis"/>
    <w:basedOn w:val="Policepardfaut"/>
    <w:uiPriority w:val="21"/>
    <w:qFormat/>
    <w:rsid w:val="00564906"/>
    <w:rPr>
      <w:b/>
      <w:bCs/>
      <w:i/>
      <w:iCs/>
      <w:color w:val="4F81BD"/>
    </w:rPr>
  </w:style>
  <w:style w:type="character" w:styleId="Rfrenceple">
    <w:name w:val="Subtle Reference"/>
    <w:basedOn w:val="Policepardfaut"/>
    <w:uiPriority w:val="31"/>
    <w:qFormat/>
    <w:rsid w:val="00564906"/>
    <w:rPr>
      <w:smallCaps/>
      <w:color w:val="C0504D"/>
      <w:u w:val="single"/>
    </w:rPr>
  </w:style>
  <w:style w:type="character" w:styleId="Rfrenceintense">
    <w:name w:val="Intense Reference"/>
    <w:basedOn w:val="Policepardfaut"/>
    <w:uiPriority w:val="32"/>
    <w:qFormat/>
    <w:rsid w:val="00564906"/>
    <w:rPr>
      <w:b/>
      <w:bCs/>
      <w:smallCaps/>
      <w:color w:val="C0504D"/>
      <w:spacing w:val="5"/>
      <w:u w:val="single"/>
    </w:rPr>
  </w:style>
  <w:style w:type="character" w:styleId="Titredulivre">
    <w:name w:val="Book Title"/>
    <w:basedOn w:val="Policepardfaut"/>
    <w:uiPriority w:val="33"/>
    <w:qFormat/>
    <w:rsid w:val="00564906"/>
    <w:rPr>
      <w:b/>
      <w:bCs/>
      <w:smallCaps/>
      <w:spacing w:val="5"/>
    </w:rPr>
  </w:style>
  <w:style w:type="paragraph" w:styleId="En-ttedetabledesmatires">
    <w:name w:val="TOC Heading"/>
    <w:basedOn w:val="Titre1"/>
    <w:next w:val="Normal"/>
    <w:uiPriority w:val="39"/>
    <w:qFormat/>
    <w:rsid w:val="00564906"/>
    <w:pPr>
      <w:outlineLvl w:val="9"/>
    </w:pPr>
  </w:style>
  <w:style w:type="character" w:styleId="Lienhypertexte">
    <w:name w:val="Hyperlink"/>
    <w:basedOn w:val="Policepardfaut"/>
    <w:uiPriority w:val="99"/>
    <w:unhideWhenUsed/>
    <w:rsid w:val="004B0007"/>
    <w:rPr>
      <w:color w:val="0000FF"/>
      <w:u w:val="single"/>
    </w:rPr>
  </w:style>
  <w:style w:type="paragraph" w:styleId="Pieddepage">
    <w:name w:val="footer"/>
    <w:basedOn w:val="Normal"/>
    <w:link w:val="PieddepageCar"/>
    <w:uiPriority w:val="99"/>
    <w:unhideWhenUsed/>
    <w:rsid w:val="004B0007"/>
    <w:pPr>
      <w:tabs>
        <w:tab w:val="center" w:pos="4536"/>
        <w:tab w:val="right" w:pos="9072"/>
      </w:tabs>
    </w:pPr>
  </w:style>
  <w:style w:type="character" w:customStyle="1" w:styleId="PieddepageCar">
    <w:name w:val="Pied de page Car"/>
    <w:basedOn w:val="Policepardfaut"/>
    <w:link w:val="Pieddepage"/>
    <w:uiPriority w:val="99"/>
    <w:rsid w:val="004B0007"/>
    <w:rPr>
      <w:rFonts w:ascii="Arial" w:hAnsi="Arial"/>
      <w:szCs w:val="24"/>
    </w:rPr>
  </w:style>
  <w:style w:type="paragraph" w:styleId="Retraitcorpsdetexte">
    <w:name w:val="Body Text Indent"/>
    <w:basedOn w:val="Normal"/>
    <w:link w:val="RetraitcorpsdetexteCar"/>
    <w:rsid w:val="004B0007"/>
    <w:pPr>
      <w:spacing w:after="120"/>
      <w:ind w:left="283"/>
      <w:jc w:val="left"/>
    </w:pPr>
    <w:rPr>
      <w:rFonts w:ascii="Times New Roman" w:hAnsi="Times New Roman"/>
      <w:sz w:val="24"/>
    </w:rPr>
  </w:style>
  <w:style w:type="character" w:customStyle="1" w:styleId="RetraitcorpsdetexteCar">
    <w:name w:val="Retrait corps de texte Car"/>
    <w:basedOn w:val="Policepardfaut"/>
    <w:link w:val="Retraitcorpsdetexte"/>
    <w:rsid w:val="004B0007"/>
    <w:rPr>
      <w:sz w:val="24"/>
      <w:szCs w:val="24"/>
    </w:rPr>
  </w:style>
  <w:style w:type="paragraph" w:styleId="Textedebulles">
    <w:name w:val="Balloon Text"/>
    <w:basedOn w:val="Normal"/>
    <w:link w:val="TextedebullesCar"/>
    <w:uiPriority w:val="99"/>
    <w:semiHidden/>
    <w:unhideWhenUsed/>
    <w:rsid w:val="004B0007"/>
    <w:rPr>
      <w:rFonts w:ascii="Tahoma" w:hAnsi="Tahoma" w:cs="Tahoma"/>
      <w:sz w:val="16"/>
      <w:szCs w:val="16"/>
    </w:rPr>
  </w:style>
  <w:style w:type="character" w:customStyle="1" w:styleId="TextedebullesCar">
    <w:name w:val="Texte de bulles Car"/>
    <w:basedOn w:val="Policepardfaut"/>
    <w:link w:val="Textedebulles"/>
    <w:uiPriority w:val="99"/>
    <w:semiHidden/>
    <w:rsid w:val="004B0007"/>
    <w:rPr>
      <w:rFonts w:ascii="Tahoma" w:hAnsi="Tahoma" w:cs="Tahoma"/>
      <w:sz w:val="16"/>
      <w:szCs w:val="16"/>
    </w:rPr>
  </w:style>
  <w:style w:type="table" w:styleId="Grilledutableau">
    <w:name w:val="Table Grid"/>
    <w:basedOn w:val="TableauNormal"/>
    <w:uiPriority w:val="59"/>
    <w:rsid w:val="00610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975</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Loreau</dc:creator>
  <cp:lastModifiedBy>User PC</cp:lastModifiedBy>
  <cp:revision>3</cp:revision>
  <dcterms:created xsi:type="dcterms:W3CDTF">2013-11-19T10:42:00Z</dcterms:created>
  <dcterms:modified xsi:type="dcterms:W3CDTF">2013-11-20T11:03:00Z</dcterms:modified>
</cp:coreProperties>
</file>