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40" w:rsidRDefault="00B02540">
      <w:pPr>
        <w:suppressAutoHyphens/>
        <w:autoSpaceDE w:val="0"/>
        <w:autoSpaceDN w:val="0"/>
        <w:adjustRightInd w:val="0"/>
        <w:spacing w:after="0" w:line="240" w:lineRule="auto"/>
        <w:jc w:val="both"/>
        <w:rPr>
          <w:rFonts w:ascii="Arial" w:hAnsi="Arial"/>
          <w:b/>
          <w:sz w:val="28"/>
          <w:lang w:eastAsia="fr-FR"/>
        </w:rPr>
      </w:pPr>
      <w:r>
        <w:rPr>
          <w:rFonts w:ascii="Arial" w:hAnsi="Arial"/>
          <w:b/>
          <w:sz w:val="28"/>
          <w:lang w:eastAsia="fr-FR"/>
        </w:rPr>
        <w:t>FICHE 1</w:t>
      </w:r>
    </w:p>
    <w:p w:rsidR="00B02540" w:rsidRDefault="00B02540">
      <w:pPr>
        <w:suppressAutoHyphens/>
        <w:autoSpaceDE w:val="0"/>
        <w:autoSpaceDN w:val="0"/>
        <w:adjustRightInd w:val="0"/>
        <w:spacing w:after="0" w:line="240" w:lineRule="auto"/>
        <w:jc w:val="both"/>
        <w:rPr>
          <w:rFonts w:ascii="Arial" w:hAnsi="Arial"/>
          <w:b/>
          <w:sz w:val="28"/>
          <w:lang w:eastAsia="fr-FR"/>
        </w:rPr>
      </w:pPr>
      <w:r>
        <w:rPr>
          <w:rFonts w:ascii="Arial" w:hAnsi="Arial"/>
          <w:b/>
          <w:sz w:val="28"/>
          <w:lang w:eastAsia="fr-FR"/>
        </w:rPr>
        <w:t>Fiche à destination des enseignants</w:t>
      </w:r>
    </w:p>
    <w:p w:rsidR="00B02540" w:rsidRDefault="00B02540">
      <w:pPr>
        <w:suppressAutoHyphens/>
        <w:autoSpaceDE w:val="0"/>
        <w:autoSpaceDN w:val="0"/>
        <w:adjustRightInd w:val="0"/>
        <w:spacing w:after="0" w:line="240" w:lineRule="auto"/>
        <w:jc w:val="both"/>
        <w:rPr>
          <w:rFonts w:ascii="Arial" w:hAnsi="Arial"/>
          <w:b/>
          <w:sz w:val="28"/>
          <w:lang w:eastAsia="fr-FR"/>
        </w:rPr>
      </w:pPr>
    </w:p>
    <w:p w:rsidR="00B02540" w:rsidRDefault="004F29AA">
      <w:pPr>
        <w:suppressAutoHyphens/>
        <w:autoSpaceDE w:val="0"/>
        <w:autoSpaceDN w:val="0"/>
        <w:adjustRightInd w:val="0"/>
        <w:spacing w:after="0" w:line="240" w:lineRule="auto"/>
        <w:jc w:val="center"/>
        <w:rPr>
          <w:rFonts w:ascii="Arial" w:hAnsi="Arial"/>
          <w:b/>
          <w:sz w:val="28"/>
          <w:lang w:eastAsia="fr-FR"/>
        </w:rPr>
      </w:pPr>
      <w:r>
        <w:rPr>
          <w:rFonts w:ascii="Arial" w:hAnsi="Arial"/>
          <w:b/>
          <w:sz w:val="28"/>
          <w:lang w:eastAsia="fr-FR"/>
        </w:rPr>
        <w:t>Seconde</w:t>
      </w:r>
    </w:p>
    <w:p w:rsidR="004F29AA" w:rsidRDefault="00D65712">
      <w:pPr>
        <w:suppressAutoHyphens/>
        <w:autoSpaceDE w:val="0"/>
        <w:autoSpaceDN w:val="0"/>
        <w:adjustRightInd w:val="0"/>
        <w:spacing w:after="0" w:line="240" w:lineRule="auto"/>
        <w:jc w:val="center"/>
        <w:rPr>
          <w:rFonts w:ascii="Arial" w:hAnsi="Arial"/>
          <w:b/>
          <w:sz w:val="28"/>
          <w:lang w:eastAsia="fr-FR"/>
        </w:rPr>
      </w:pPr>
      <w:r>
        <w:rPr>
          <w:rFonts w:ascii="Arial" w:hAnsi="Arial"/>
          <w:b/>
          <w:sz w:val="28"/>
          <w:lang w:eastAsia="fr-FR"/>
        </w:rPr>
        <w:t>D9</w:t>
      </w:r>
    </w:p>
    <w:p w:rsidR="00B02540" w:rsidRDefault="00661C50">
      <w:pPr>
        <w:suppressAutoHyphens/>
        <w:autoSpaceDE w:val="0"/>
        <w:autoSpaceDN w:val="0"/>
        <w:adjustRightInd w:val="0"/>
        <w:spacing w:after="0" w:line="240" w:lineRule="auto"/>
        <w:jc w:val="center"/>
        <w:rPr>
          <w:rFonts w:ascii="Arial" w:hAnsi="Arial"/>
          <w:b/>
          <w:sz w:val="28"/>
          <w:lang w:eastAsia="fr-FR"/>
        </w:rPr>
      </w:pPr>
      <w:r>
        <w:rPr>
          <w:rFonts w:ascii="Arial" w:hAnsi="Arial"/>
          <w:b/>
          <w:sz w:val="28"/>
          <w:lang w:eastAsia="fr-FR"/>
        </w:rPr>
        <w:t xml:space="preserve"> T</w:t>
      </w:r>
      <w:r w:rsidR="00B02540">
        <w:rPr>
          <w:rFonts w:ascii="Arial" w:hAnsi="Arial"/>
          <w:b/>
          <w:sz w:val="28"/>
          <w:lang w:eastAsia="fr-FR"/>
        </w:rPr>
        <w:t>roubles du rythme cardiaque</w:t>
      </w:r>
    </w:p>
    <w:p w:rsidR="00B02540" w:rsidRDefault="00B02540">
      <w:pPr>
        <w:suppressAutoHyphens/>
        <w:autoSpaceDE w:val="0"/>
        <w:autoSpaceDN w:val="0"/>
        <w:adjustRightInd w:val="0"/>
        <w:spacing w:after="0" w:line="240" w:lineRule="auto"/>
        <w:jc w:val="center"/>
        <w:rPr>
          <w:rFonts w:ascii="Arial" w:hAnsi="Arial"/>
          <w:b/>
          <w:sz w:val="28"/>
          <w:lang w:eastAsia="fr-FR"/>
        </w:rPr>
      </w:pPr>
    </w:p>
    <w:tbl>
      <w:tblPr>
        <w:tblW w:w="0" w:type="auto"/>
        <w:tblInd w:w="60" w:type="dxa"/>
        <w:tblLayout w:type="fixed"/>
        <w:tblCellMar>
          <w:left w:w="70" w:type="dxa"/>
          <w:right w:w="70" w:type="dxa"/>
        </w:tblCellMar>
        <w:tblLook w:val="0000"/>
      </w:tblPr>
      <w:tblGrid>
        <w:gridCol w:w="1781"/>
        <w:gridCol w:w="3969"/>
        <w:gridCol w:w="4395"/>
      </w:tblGrid>
      <w:tr w:rsidR="00B02540">
        <w:trPr>
          <w:trHeight w:val="373"/>
        </w:trPr>
        <w:tc>
          <w:tcPr>
            <w:tcW w:w="1781" w:type="dxa"/>
            <w:tcBorders>
              <w:top w:val="single" w:sz="3" w:space="0" w:color="000000"/>
              <w:left w:val="single" w:sz="3" w:space="0" w:color="000000"/>
              <w:bottom w:val="single" w:sz="3" w:space="0" w:color="000000"/>
              <w:right w:val="nil"/>
            </w:tcBorders>
            <w:shd w:val="clear" w:color="000000" w:fill="FFFFFF"/>
            <w:vAlign w:val="center"/>
          </w:tcPr>
          <w:p w:rsidR="00B02540" w:rsidRDefault="00B02540">
            <w:pPr>
              <w:suppressAutoHyphens/>
              <w:autoSpaceDE w:val="0"/>
              <w:autoSpaceDN w:val="0"/>
              <w:adjustRightInd w:val="0"/>
              <w:spacing w:before="120" w:after="120" w:line="240" w:lineRule="auto"/>
              <w:jc w:val="center"/>
              <w:rPr>
                <w:lang w:eastAsia="fr-FR"/>
              </w:rPr>
            </w:pPr>
            <w:r>
              <w:rPr>
                <w:rFonts w:ascii="Times New Roman" w:hAnsi="Times New Roman"/>
                <w:b/>
                <w:lang w:eastAsia="fr-FR"/>
              </w:rPr>
              <w:t>Type d'activité</w:t>
            </w:r>
          </w:p>
        </w:tc>
        <w:tc>
          <w:tcPr>
            <w:tcW w:w="83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02540" w:rsidRDefault="00B02540">
            <w:pPr>
              <w:tabs>
                <w:tab w:val="center" w:pos="4536"/>
                <w:tab w:val="right" w:pos="9072"/>
              </w:tabs>
              <w:suppressAutoHyphens/>
              <w:autoSpaceDE w:val="0"/>
              <w:autoSpaceDN w:val="0"/>
              <w:adjustRightInd w:val="0"/>
              <w:spacing w:before="100" w:after="0" w:line="240" w:lineRule="auto"/>
              <w:jc w:val="both"/>
              <w:rPr>
                <w:lang w:eastAsia="fr-FR"/>
              </w:rPr>
            </w:pPr>
            <w:r>
              <w:rPr>
                <w:rFonts w:ascii="Times New Roman" w:hAnsi="Times New Roman"/>
                <w:b/>
                <w:lang w:eastAsia="fr-FR"/>
              </w:rPr>
              <w:t>Activité avec étude documentaire</w:t>
            </w:r>
          </w:p>
        </w:tc>
      </w:tr>
      <w:tr w:rsidR="00B02540">
        <w:trPr>
          <w:trHeight w:val="493"/>
        </w:trPr>
        <w:tc>
          <w:tcPr>
            <w:tcW w:w="1781" w:type="dxa"/>
            <w:tcBorders>
              <w:top w:val="nil"/>
              <w:left w:val="single" w:sz="3" w:space="0" w:color="000000"/>
              <w:bottom w:val="single" w:sz="3" w:space="0" w:color="000000"/>
              <w:right w:val="nil"/>
            </w:tcBorders>
            <w:shd w:val="clear" w:color="000000" w:fill="FFFFFF"/>
            <w:vAlign w:val="center"/>
          </w:tcPr>
          <w:p w:rsidR="00B02540" w:rsidRDefault="00B02540">
            <w:pPr>
              <w:suppressAutoHyphens/>
              <w:autoSpaceDE w:val="0"/>
              <w:autoSpaceDN w:val="0"/>
              <w:adjustRightInd w:val="0"/>
              <w:spacing w:before="120" w:after="120" w:line="240" w:lineRule="auto"/>
              <w:jc w:val="center"/>
              <w:rPr>
                <w:lang w:eastAsia="fr-FR"/>
              </w:rPr>
            </w:pPr>
          </w:p>
        </w:tc>
        <w:tc>
          <w:tcPr>
            <w:tcW w:w="3969" w:type="dxa"/>
            <w:tcBorders>
              <w:top w:val="nil"/>
              <w:left w:val="single" w:sz="3" w:space="0" w:color="000000"/>
              <w:bottom w:val="single" w:sz="3" w:space="0" w:color="000000"/>
              <w:right w:val="single" w:sz="3" w:space="0" w:color="000000"/>
            </w:tcBorders>
            <w:shd w:val="clear" w:color="000000" w:fill="FFFFFF"/>
          </w:tcPr>
          <w:p w:rsidR="00B02540" w:rsidRDefault="00B02540">
            <w:pPr>
              <w:suppressAutoHyphens/>
              <w:autoSpaceDE w:val="0"/>
              <w:autoSpaceDN w:val="0"/>
              <w:adjustRightInd w:val="0"/>
              <w:spacing w:after="0" w:line="240" w:lineRule="auto"/>
              <w:jc w:val="center"/>
              <w:rPr>
                <w:rFonts w:ascii="Times New Roman" w:hAnsi="Times New Roman"/>
                <w:b/>
                <w:lang w:eastAsia="fr-FR"/>
              </w:rPr>
            </w:pPr>
          </w:p>
          <w:p w:rsidR="00B02540" w:rsidRDefault="00B02540">
            <w:pPr>
              <w:suppressAutoHyphens/>
              <w:autoSpaceDE w:val="0"/>
              <w:autoSpaceDN w:val="0"/>
              <w:adjustRightInd w:val="0"/>
              <w:spacing w:after="0" w:line="240" w:lineRule="auto"/>
              <w:jc w:val="center"/>
              <w:rPr>
                <w:rFonts w:ascii="Times New Roman" w:hAnsi="Times New Roman"/>
                <w:b/>
                <w:lang w:eastAsia="fr-FR"/>
              </w:rPr>
            </w:pPr>
            <w:r>
              <w:rPr>
                <w:rFonts w:ascii="Times New Roman" w:hAnsi="Times New Roman"/>
                <w:b/>
                <w:lang w:eastAsia="fr-FR"/>
              </w:rPr>
              <w:t>Notions et contenus du programme de Seconde</w:t>
            </w:r>
          </w:p>
          <w:p w:rsidR="00B02540" w:rsidRDefault="00B02540">
            <w:pPr>
              <w:suppressAutoHyphens/>
              <w:autoSpaceDE w:val="0"/>
              <w:autoSpaceDN w:val="0"/>
              <w:adjustRightInd w:val="0"/>
              <w:spacing w:after="0" w:line="240" w:lineRule="auto"/>
              <w:rPr>
                <w:rFonts w:ascii="Times New Roman" w:hAnsi="Times New Roman"/>
                <w:color w:val="000000"/>
                <w:lang w:eastAsia="fr-FR"/>
              </w:rPr>
            </w:pPr>
          </w:p>
          <w:p w:rsidR="00B02540" w:rsidRDefault="00B02540">
            <w:pPr>
              <w:suppressAutoHyphens/>
              <w:autoSpaceDE w:val="0"/>
              <w:autoSpaceDN w:val="0"/>
              <w:adjustRightInd w:val="0"/>
              <w:spacing w:after="0" w:line="240" w:lineRule="auto"/>
              <w:rPr>
                <w:rFonts w:ascii="Times New Roman" w:hAnsi="Times New Roman"/>
                <w:lang w:eastAsia="fr-FR"/>
              </w:rPr>
            </w:pPr>
            <w:r>
              <w:rPr>
                <w:rFonts w:ascii="Times New Roman" w:hAnsi="Times New Roman"/>
                <w:color w:val="000000"/>
                <w:lang w:eastAsia="fr-FR"/>
              </w:rPr>
              <w:t>Signaux périodiques : période, fréquence, tension maximale, tension minimale.</w:t>
            </w:r>
          </w:p>
          <w:p w:rsidR="00B02540" w:rsidRDefault="00B02540">
            <w:pPr>
              <w:suppressAutoHyphens/>
              <w:autoSpaceDE w:val="0"/>
              <w:autoSpaceDN w:val="0"/>
              <w:adjustRightInd w:val="0"/>
              <w:spacing w:after="0" w:line="240" w:lineRule="auto"/>
              <w:jc w:val="both"/>
              <w:rPr>
                <w:lang w:eastAsia="fr-FR"/>
              </w:rPr>
            </w:pPr>
          </w:p>
        </w:tc>
        <w:tc>
          <w:tcPr>
            <w:tcW w:w="4395" w:type="dxa"/>
            <w:tcBorders>
              <w:top w:val="nil"/>
              <w:left w:val="single" w:sz="3" w:space="0" w:color="000000"/>
              <w:bottom w:val="single" w:sz="3" w:space="0" w:color="000000"/>
              <w:right w:val="single" w:sz="3" w:space="0" w:color="000000"/>
            </w:tcBorders>
            <w:shd w:val="clear" w:color="000000" w:fill="FFFFFF"/>
          </w:tcPr>
          <w:p w:rsidR="00B02540" w:rsidRDefault="00B02540">
            <w:pPr>
              <w:suppressAutoHyphens/>
              <w:autoSpaceDE w:val="0"/>
              <w:autoSpaceDN w:val="0"/>
              <w:adjustRightInd w:val="0"/>
              <w:spacing w:after="0" w:line="240" w:lineRule="auto"/>
              <w:jc w:val="center"/>
              <w:rPr>
                <w:rFonts w:ascii="Times New Roman" w:hAnsi="Times New Roman"/>
                <w:b/>
                <w:lang w:eastAsia="fr-FR"/>
              </w:rPr>
            </w:pPr>
          </w:p>
          <w:p w:rsidR="00B02540" w:rsidRDefault="00B02540">
            <w:pPr>
              <w:suppressAutoHyphens/>
              <w:autoSpaceDE w:val="0"/>
              <w:autoSpaceDN w:val="0"/>
              <w:adjustRightInd w:val="0"/>
              <w:spacing w:after="0" w:line="240" w:lineRule="auto"/>
              <w:jc w:val="center"/>
              <w:rPr>
                <w:rFonts w:ascii="Times New Roman" w:hAnsi="Times New Roman"/>
                <w:b/>
                <w:lang w:eastAsia="fr-FR"/>
              </w:rPr>
            </w:pPr>
            <w:r>
              <w:rPr>
                <w:rFonts w:ascii="Times New Roman" w:hAnsi="Times New Roman"/>
                <w:b/>
                <w:lang w:eastAsia="fr-FR"/>
              </w:rPr>
              <w:t>Compétences exigibles du programme de Seconde</w:t>
            </w:r>
          </w:p>
          <w:p w:rsidR="00B02540" w:rsidRDefault="00B02540">
            <w:pPr>
              <w:suppressAutoHyphens/>
              <w:autoSpaceDE w:val="0"/>
              <w:autoSpaceDN w:val="0"/>
              <w:adjustRightInd w:val="0"/>
              <w:spacing w:after="0" w:line="240" w:lineRule="auto"/>
              <w:jc w:val="center"/>
              <w:rPr>
                <w:rFonts w:ascii="Times New Roman" w:hAnsi="Times New Roman"/>
                <w:b/>
                <w:lang w:eastAsia="fr-FR"/>
              </w:rPr>
            </w:pPr>
          </w:p>
          <w:p w:rsidR="00B02540" w:rsidRDefault="00B02540">
            <w:pPr>
              <w:suppressAutoHyphens/>
              <w:autoSpaceDE w:val="0"/>
              <w:autoSpaceDN w:val="0"/>
              <w:adjustRightInd w:val="0"/>
              <w:spacing w:after="0" w:line="240" w:lineRule="auto"/>
              <w:rPr>
                <w:rFonts w:ascii="Times New Roman" w:hAnsi="Times New Roman"/>
                <w:lang w:eastAsia="fr-FR"/>
              </w:rPr>
            </w:pPr>
            <w:r>
              <w:rPr>
                <w:rFonts w:ascii="Times New Roman" w:hAnsi="Times New Roman"/>
                <w:lang w:eastAsia="fr-FR"/>
              </w:rPr>
              <w:t>Connaître et utiliser les définitions de la période et de la fréquence d’un phénomène périodique.</w:t>
            </w:r>
          </w:p>
          <w:p w:rsidR="00B02540" w:rsidRDefault="00B02540">
            <w:pPr>
              <w:suppressAutoHyphens/>
              <w:autoSpaceDE w:val="0"/>
              <w:autoSpaceDN w:val="0"/>
              <w:adjustRightInd w:val="0"/>
              <w:spacing w:after="0" w:line="240" w:lineRule="auto"/>
              <w:rPr>
                <w:rFonts w:ascii="Times New Roman" w:hAnsi="Times New Roman"/>
                <w:i/>
                <w:lang w:eastAsia="fr-FR"/>
              </w:rPr>
            </w:pPr>
            <w:r>
              <w:rPr>
                <w:rFonts w:ascii="Times New Roman" w:hAnsi="Times New Roman"/>
                <w:i/>
                <w:lang w:eastAsia="fr-FR"/>
              </w:rPr>
              <w:t>Identifier le caractère périodique d’un signal sur une durée donnée.</w:t>
            </w:r>
          </w:p>
          <w:p w:rsidR="00B02540" w:rsidRDefault="00B02540">
            <w:pPr>
              <w:suppressAutoHyphens/>
              <w:autoSpaceDE w:val="0"/>
              <w:autoSpaceDN w:val="0"/>
              <w:adjustRightInd w:val="0"/>
              <w:spacing w:after="0" w:line="240" w:lineRule="auto"/>
              <w:rPr>
                <w:rFonts w:ascii="Times New Roman" w:hAnsi="Times New Roman"/>
                <w:i/>
                <w:lang w:eastAsia="fr-FR"/>
              </w:rPr>
            </w:pPr>
            <w:r>
              <w:rPr>
                <w:rFonts w:ascii="Times New Roman" w:hAnsi="Times New Roman"/>
                <w:i/>
                <w:lang w:eastAsia="fr-FR"/>
              </w:rPr>
              <w:t>Déterminer les caractéristiques d’un signal périodique.</w:t>
            </w:r>
          </w:p>
          <w:p w:rsidR="00B02540" w:rsidRDefault="00B02540">
            <w:pPr>
              <w:suppressAutoHyphens/>
              <w:autoSpaceDE w:val="0"/>
              <w:autoSpaceDN w:val="0"/>
              <w:adjustRightInd w:val="0"/>
              <w:spacing w:after="0" w:line="240" w:lineRule="auto"/>
              <w:rPr>
                <w:lang w:eastAsia="fr-FR"/>
              </w:rPr>
            </w:pPr>
          </w:p>
        </w:tc>
      </w:tr>
      <w:tr w:rsidR="00B02540">
        <w:trPr>
          <w:trHeight w:val="493"/>
        </w:trPr>
        <w:tc>
          <w:tcPr>
            <w:tcW w:w="1781" w:type="dxa"/>
            <w:tcBorders>
              <w:top w:val="nil"/>
              <w:left w:val="single" w:sz="3" w:space="0" w:color="000000"/>
              <w:bottom w:val="single" w:sz="3" w:space="0" w:color="000000"/>
              <w:right w:val="nil"/>
            </w:tcBorders>
            <w:shd w:val="clear" w:color="000000" w:fill="FFFFFF"/>
            <w:vAlign w:val="center"/>
          </w:tcPr>
          <w:p w:rsidR="00B02540" w:rsidRDefault="00B02540">
            <w:pPr>
              <w:suppressAutoHyphens/>
              <w:autoSpaceDE w:val="0"/>
              <w:autoSpaceDN w:val="0"/>
              <w:adjustRightInd w:val="0"/>
              <w:spacing w:before="120" w:after="120" w:line="240" w:lineRule="auto"/>
              <w:jc w:val="center"/>
              <w:rPr>
                <w:lang w:eastAsia="fr-FR"/>
              </w:rPr>
            </w:pPr>
          </w:p>
        </w:tc>
        <w:tc>
          <w:tcPr>
            <w:tcW w:w="8364" w:type="dxa"/>
            <w:gridSpan w:val="2"/>
            <w:tcBorders>
              <w:top w:val="nil"/>
              <w:left w:val="single" w:sz="3" w:space="0" w:color="000000"/>
              <w:bottom w:val="single" w:sz="3" w:space="0" w:color="000000"/>
              <w:right w:val="single" w:sz="3" w:space="0" w:color="000000"/>
            </w:tcBorders>
            <w:shd w:val="clear" w:color="000000" w:fill="FFFFFF"/>
          </w:tcPr>
          <w:p w:rsidR="00B02540" w:rsidRDefault="00B02540">
            <w:pPr>
              <w:suppressAutoHyphens/>
              <w:autoSpaceDE w:val="0"/>
              <w:autoSpaceDN w:val="0"/>
              <w:adjustRightInd w:val="0"/>
              <w:spacing w:after="0" w:line="240" w:lineRule="auto"/>
              <w:rPr>
                <w:rFonts w:ascii="Times New Roman" w:hAnsi="Times New Roman"/>
                <w:lang w:eastAsia="fr-FR"/>
              </w:rPr>
            </w:pPr>
          </w:p>
          <w:p w:rsidR="00B02540" w:rsidRDefault="004F29AA">
            <w:pPr>
              <w:suppressAutoHyphens/>
              <w:autoSpaceDE w:val="0"/>
              <w:autoSpaceDN w:val="0"/>
              <w:adjustRightInd w:val="0"/>
              <w:spacing w:after="0" w:line="240" w:lineRule="auto"/>
              <w:jc w:val="center"/>
              <w:rPr>
                <w:rFonts w:ascii="Times New Roman" w:hAnsi="Times New Roman"/>
                <w:b/>
                <w:lang w:eastAsia="fr-FR"/>
              </w:rPr>
            </w:pPr>
            <w:r>
              <w:rPr>
                <w:rFonts w:ascii="Times New Roman" w:hAnsi="Times New Roman"/>
                <w:b/>
                <w:lang w:eastAsia="fr-FR"/>
              </w:rPr>
              <w:t xml:space="preserve">Compétences du préambule </w:t>
            </w:r>
            <w:r w:rsidR="00B02540">
              <w:rPr>
                <w:rFonts w:ascii="Times New Roman" w:hAnsi="Times New Roman"/>
                <w:b/>
                <w:lang w:eastAsia="fr-FR"/>
              </w:rPr>
              <w:t>de Seconde</w:t>
            </w:r>
          </w:p>
          <w:p w:rsidR="00B02540" w:rsidRDefault="00B02540">
            <w:pPr>
              <w:suppressAutoHyphens/>
              <w:autoSpaceDE w:val="0"/>
              <w:autoSpaceDN w:val="0"/>
              <w:adjustRightInd w:val="0"/>
              <w:spacing w:after="0" w:line="240" w:lineRule="auto"/>
              <w:jc w:val="both"/>
              <w:rPr>
                <w:rFonts w:ascii="Times New Roman" w:hAnsi="Times New Roman"/>
                <w:b/>
                <w:lang w:eastAsia="fr-FR"/>
              </w:rPr>
            </w:pPr>
            <w:r>
              <w:rPr>
                <w:rFonts w:ascii="Times New Roman" w:hAnsi="Times New Roman"/>
                <w:b/>
                <w:lang w:eastAsia="fr-FR"/>
              </w:rPr>
              <w:t>Démarche scientifique</w:t>
            </w:r>
          </w:p>
          <w:p w:rsidR="00B02540" w:rsidRDefault="00B02540">
            <w:pPr>
              <w:suppressAutoHyphens/>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Mettre en œuvre un raisonnement</w:t>
            </w:r>
          </w:p>
          <w:p w:rsidR="00B02540" w:rsidRDefault="00B02540">
            <w:pPr>
              <w:suppressAutoHyphens/>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Mobiliser ses connaissances</w:t>
            </w:r>
          </w:p>
          <w:p w:rsidR="00B02540" w:rsidRDefault="00B02540">
            <w:pPr>
              <w:suppressAutoHyphens/>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Rechercher, extraire et organiser l’information utile</w:t>
            </w:r>
          </w:p>
          <w:p w:rsidR="00B02540" w:rsidRDefault="00B02540">
            <w:pPr>
              <w:suppressAutoHyphens/>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Maîtriser les compétences langagières (français)</w:t>
            </w:r>
          </w:p>
          <w:p w:rsidR="00B02540" w:rsidRDefault="00B02540">
            <w:pPr>
              <w:suppressAutoHyphens/>
              <w:autoSpaceDE w:val="0"/>
              <w:autoSpaceDN w:val="0"/>
              <w:adjustRightInd w:val="0"/>
              <w:spacing w:after="0" w:line="240" w:lineRule="auto"/>
              <w:jc w:val="both"/>
              <w:rPr>
                <w:lang w:eastAsia="fr-FR"/>
              </w:rPr>
            </w:pPr>
          </w:p>
        </w:tc>
      </w:tr>
      <w:tr w:rsidR="00B02540" w:rsidTr="00E86463">
        <w:trPr>
          <w:trHeight w:val="935"/>
        </w:trPr>
        <w:tc>
          <w:tcPr>
            <w:tcW w:w="1781" w:type="dxa"/>
            <w:tcBorders>
              <w:top w:val="nil"/>
              <w:left w:val="single" w:sz="3" w:space="0" w:color="000000"/>
              <w:bottom w:val="single" w:sz="4" w:space="0" w:color="000000"/>
              <w:right w:val="nil"/>
            </w:tcBorders>
            <w:shd w:val="clear" w:color="000000" w:fill="FFFFFF"/>
            <w:vAlign w:val="center"/>
          </w:tcPr>
          <w:p w:rsidR="00B02540" w:rsidRDefault="00B02540">
            <w:pPr>
              <w:keepNext/>
              <w:tabs>
                <w:tab w:val="left" w:pos="432"/>
              </w:tabs>
              <w:suppressAutoHyphens/>
              <w:autoSpaceDE w:val="0"/>
              <w:autoSpaceDN w:val="0"/>
              <w:adjustRightInd w:val="0"/>
              <w:spacing w:after="0" w:line="240" w:lineRule="auto"/>
              <w:jc w:val="center"/>
              <w:rPr>
                <w:rFonts w:ascii="Times New Roman" w:hAnsi="Times New Roman"/>
                <w:b/>
                <w:lang w:eastAsia="fr-FR"/>
              </w:rPr>
            </w:pPr>
            <w:r>
              <w:rPr>
                <w:rFonts w:ascii="Times New Roman" w:eastAsia="Times New Roman" w:hAnsi="Times New Roman"/>
                <w:b/>
                <w:i/>
              </w:rPr>
              <w:t>Commentaires sur l’exercice proposé</w:t>
            </w:r>
          </w:p>
        </w:tc>
        <w:tc>
          <w:tcPr>
            <w:tcW w:w="8364" w:type="dxa"/>
            <w:gridSpan w:val="2"/>
            <w:tcBorders>
              <w:top w:val="nil"/>
              <w:left w:val="single" w:sz="3" w:space="0" w:color="000000"/>
              <w:bottom w:val="single" w:sz="4" w:space="0" w:color="000000"/>
              <w:right w:val="single" w:sz="3" w:space="0" w:color="000000"/>
            </w:tcBorders>
            <w:shd w:val="clear" w:color="000000" w:fill="FFFFFF"/>
            <w:vAlign w:val="center"/>
          </w:tcPr>
          <w:p w:rsidR="00B02540" w:rsidRDefault="00B02540">
            <w:pPr>
              <w:suppressAutoHyphens/>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Exercice ou contrôle</w:t>
            </w:r>
          </w:p>
        </w:tc>
      </w:tr>
      <w:tr w:rsidR="00B02540">
        <w:trPr>
          <w:trHeight w:val="604"/>
        </w:trPr>
        <w:tc>
          <w:tcPr>
            <w:tcW w:w="17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2540" w:rsidRDefault="00B02540">
            <w:pPr>
              <w:keepNext/>
              <w:tabs>
                <w:tab w:val="left" w:pos="432"/>
              </w:tabs>
              <w:suppressAutoHyphens/>
              <w:autoSpaceDE w:val="0"/>
              <w:autoSpaceDN w:val="0"/>
              <w:adjustRightInd w:val="0"/>
              <w:spacing w:after="0" w:line="240" w:lineRule="auto"/>
              <w:jc w:val="center"/>
              <w:rPr>
                <w:rFonts w:ascii="Times New Roman" w:eastAsia="Times New Roman" w:hAnsi="Times New Roman"/>
                <w:b/>
                <w:i/>
              </w:rPr>
            </w:pPr>
            <w:r>
              <w:rPr>
                <w:rFonts w:ascii="Times New Roman" w:eastAsia="Times New Roman" w:hAnsi="Times New Roman"/>
                <w:b/>
                <w:i/>
              </w:rPr>
              <w:t>Pré requis</w:t>
            </w:r>
          </w:p>
        </w:tc>
        <w:tc>
          <w:tcPr>
            <w:tcW w:w="83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B02540" w:rsidRDefault="00B02540">
            <w:pPr>
              <w:suppressAutoHyphens/>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Cette activité doit être proposée après le cours sur les signaux périodiques.</w:t>
            </w:r>
          </w:p>
        </w:tc>
      </w:tr>
    </w:tbl>
    <w:p w:rsidR="00B02540" w:rsidRDefault="00B02540">
      <w:pPr>
        <w:suppressAutoHyphens/>
        <w:autoSpaceDE w:val="0"/>
        <w:autoSpaceDN w:val="0"/>
        <w:adjustRightInd w:val="0"/>
        <w:spacing w:after="0" w:line="240" w:lineRule="auto"/>
        <w:jc w:val="both"/>
        <w:rPr>
          <w:rFonts w:ascii="Times New Roman" w:hAnsi="Times New Roman"/>
          <w:lang w:eastAsia="fr-FR"/>
        </w:rPr>
      </w:pPr>
    </w:p>
    <w:p w:rsidR="00B02540" w:rsidRDefault="00B02540">
      <w:pPr>
        <w:suppressAutoHyphens/>
        <w:autoSpaceDE w:val="0"/>
        <w:autoSpaceDN w:val="0"/>
        <w:adjustRightInd w:val="0"/>
        <w:spacing w:after="0" w:line="240" w:lineRule="auto"/>
        <w:jc w:val="both"/>
        <w:rPr>
          <w:rFonts w:ascii="Times New Roman" w:hAnsi="Times New Roman"/>
          <w:lang w:eastAsia="fr-FR"/>
        </w:rPr>
      </w:pPr>
    </w:p>
    <w:p w:rsidR="00B02540" w:rsidRDefault="00B02540">
      <w:pPr>
        <w:suppressAutoHyphens/>
        <w:autoSpaceDE w:val="0"/>
        <w:autoSpaceDN w:val="0"/>
        <w:adjustRightInd w:val="0"/>
        <w:spacing w:after="0" w:line="240" w:lineRule="auto"/>
        <w:jc w:val="both"/>
        <w:rPr>
          <w:rFonts w:ascii="Times New Roman" w:hAnsi="Times New Roman"/>
          <w:lang w:eastAsia="fr-FR"/>
        </w:rPr>
      </w:pPr>
    </w:p>
    <w:p w:rsidR="00B02540" w:rsidRDefault="00B02540">
      <w:pPr>
        <w:suppressAutoHyphens/>
        <w:autoSpaceDE w:val="0"/>
        <w:autoSpaceDN w:val="0"/>
        <w:adjustRightInd w:val="0"/>
        <w:spacing w:after="0" w:line="240" w:lineRule="auto"/>
        <w:jc w:val="both"/>
        <w:rPr>
          <w:rFonts w:ascii="Times New Roman" w:hAnsi="Times New Roman"/>
          <w:lang w:eastAsia="fr-FR"/>
        </w:rPr>
      </w:pPr>
    </w:p>
    <w:p w:rsidR="00B02540" w:rsidRDefault="00B02540">
      <w:pPr>
        <w:suppressAutoHyphens/>
        <w:autoSpaceDE w:val="0"/>
        <w:autoSpaceDN w:val="0"/>
        <w:adjustRightInd w:val="0"/>
        <w:spacing w:after="0" w:line="240" w:lineRule="auto"/>
        <w:jc w:val="both"/>
        <w:rPr>
          <w:rFonts w:ascii="Times New Roman" w:hAnsi="Times New Roman"/>
          <w:lang w:eastAsia="fr-FR"/>
        </w:rPr>
      </w:pPr>
    </w:p>
    <w:p w:rsidR="00B02540" w:rsidRDefault="00B02540">
      <w:pPr>
        <w:suppressAutoHyphens/>
        <w:autoSpaceDE w:val="0"/>
        <w:autoSpaceDN w:val="0"/>
        <w:adjustRightInd w:val="0"/>
        <w:spacing w:after="0" w:line="240" w:lineRule="auto"/>
        <w:jc w:val="both"/>
        <w:rPr>
          <w:rFonts w:ascii="Times New Roman" w:hAnsi="Times New Roman"/>
          <w:lang w:eastAsia="fr-FR"/>
        </w:rPr>
      </w:pPr>
    </w:p>
    <w:p w:rsidR="00B02540" w:rsidRDefault="00B02540">
      <w:pPr>
        <w:suppressAutoHyphens/>
        <w:autoSpaceDE w:val="0"/>
        <w:autoSpaceDN w:val="0"/>
        <w:adjustRightInd w:val="0"/>
        <w:spacing w:after="0" w:line="240" w:lineRule="auto"/>
        <w:jc w:val="both"/>
        <w:rPr>
          <w:rFonts w:ascii="Times New Roman" w:hAnsi="Times New Roman"/>
          <w:lang w:eastAsia="fr-FR"/>
        </w:rPr>
      </w:pPr>
    </w:p>
    <w:p w:rsidR="00B02540" w:rsidRDefault="00B02540">
      <w:pPr>
        <w:suppressAutoHyphens/>
        <w:autoSpaceDE w:val="0"/>
        <w:autoSpaceDN w:val="0"/>
        <w:adjustRightInd w:val="0"/>
        <w:spacing w:after="0" w:line="240" w:lineRule="auto"/>
        <w:jc w:val="both"/>
        <w:rPr>
          <w:rFonts w:ascii="Times New Roman" w:hAnsi="Times New Roman"/>
          <w:lang w:eastAsia="fr-FR"/>
        </w:rPr>
      </w:pPr>
    </w:p>
    <w:p w:rsidR="00B02540" w:rsidRDefault="00B02540">
      <w:pPr>
        <w:suppressAutoHyphens/>
        <w:autoSpaceDE w:val="0"/>
        <w:autoSpaceDN w:val="0"/>
        <w:adjustRightInd w:val="0"/>
        <w:spacing w:after="0" w:line="240" w:lineRule="auto"/>
        <w:jc w:val="both"/>
        <w:rPr>
          <w:rFonts w:ascii="Times New Roman" w:hAnsi="Times New Roman"/>
          <w:lang w:eastAsia="fr-FR"/>
        </w:rPr>
      </w:pPr>
    </w:p>
    <w:p w:rsidR="00B02540" w:rsidRDefault="00B02540">
      <w:pPr>
        <w:suppressAutoHyphens/>
        <w:autoSpaceDE w:val="0"/>
        <w:autoSpaceDN w:val="0"/>
        <w:adjustRightInd w:val="0"/>
        <w:spacing w:after="0" w:line="240" w:lineRule="auto"/>
        <w:jc w:val="both"/>
        <w:rPr>
          <w:rFonts w:ascii="Times New Roman" w:hAnsi="Times New Roman"/>
          <w:lang w:eastAsia="fr-FR"/>
        </w:rPr>
      </w:pPr>
    </w:p>
    <w:p w:rsidR="00B02540" w:rsidRDefault="00B02540">
      <w:pPr>
        <w:suppressAutoHyphens/>
        <w:autoSpaceDE w:val="0"/>
        <w:autoSpaceDN w:val="0"/>
        <w:adjustRightInd w:val="0"/>
        <w:spacing w:after="0" w:line="240" w:lineRule="auto"/>
        <w:jc w:val="both"/>
        <w:rPr>
          <w:rFonts w:ascii="Times New Roman" w:hAnsi="Times New Roman"/>
          <w:lang w:eastAsia="fr-FR"/>
        </w:rPr>
      </w:pPr>
    </w:p>
    <w:p w:rsidR="00B02540" w:rsidRDefault="00B02540">
      <w:pPr>
        <w:suppressAutoHyphens/>
        <w:autoSpaceDE w:val="0"/>
        <w:autoSpaceDN w:val="0"/>
        <w:adjustRightInd w:val="0"/>
        <w:spacing w:after="0" w:line="240" w:lineRule="auto"/>
        <w:jc w:val="both"/>
        <w:rPr>
          <w:rFonts w:ascii="Times New Roman" w:hAnsi="Times New Roman"/>
          <w:lang w:eastAsia="fr-FR"/>
        </w:rPr>
      </w:pPr>
    </w:p>
    <w:p w:rsidR="00B02540" w:rsidRDefault="00B02540">
      <w:pPr>
        <w:suppressAutoHyphens/>
        <w:autoSpaceDE w:val="0"/>
        <w:autoSpaceDN w:val="0"/>
        <w:adjustRightInd w:val="0"/>
        <w:spacing w:after="0" w:line="240" w:lineRule="auto"/>
        <w:jc w:val="both"/>
        <w:rPr>
          <w:rFonts w:ascii="Times New Roman" w:hAnsi="Times New Roman"/>
          <w:lang w:eastAsia="fr-FR"/>
        </w:rPr>
      </w:pPr>
    </w:p>
    <w:p w:rsidR="00B02540" w:rsidRDefault="00B02540">
      <w:pPr>
        <w:suppressAutoHyphens/>
        <w:autoSpaceDE w:val="0"/>
        <w:autoSpaceDN w:val="0"/>
        <w:adjustRightInd w:val="0"/>
        <w:spacing w:after="0" w:line="240" w:lineRule="auto"/>
        <w:jc w:val="both"/>
        <w:rPr>
          <w:rFonts w:ascii="Times New Roman" w:hAnsi="Times New Roman"/>
          <w:lang w:eastAsia="fr-FR"/>
        </w:rPr>
      </w:pPr>
    </w:p>
    <w:p w:rsidR="00B02540" w:rsidRDefault="00B02540">
      <w:pPr>
        <w:suppressAutoHyphens/>
        <w:autoSpaceDE w:val="0"/>
        <w:autoSpaceDN w:val="0"/>
        <w:adjustRightInd w:val="0"/>
        <w:spacing w:after="0" w:line="240" w:lineRule="auto"/>
        <w:jc w:val="both"/>
        <w:rPr>
          <w:rFonts w:ascii="Times New Roman" w:hAnsi="Times New Roman"/>
          <w:lang w:eastAsia="fr-FR"/>
        </w:rPr>
      </w:pPr>
    </w:p>
    <w:p w:rsidR="00B02540" w:rsidRDefault="00B02540">
      <w:pPr>
        <w:suppressAutoHyphens/>
        <w:autoSpaceDE w:val="0"/>
        <w:autoSpaceDN w:val="0"/>
        <w:adjustRightInd w:val="0"/>
        <w:spacing w:after="0" w:line="240" w:lineRule="auto"/>
        <w:jc w:val="both"/>
        <w:rPr>
          <w:rFonts w:ascii="Times New Roman" w:hAnsi="Times New Roman"/>
          <w:lang w:eastAsia="fr-FR"/>
        </w:rPr>
      </w:pPr>
    </w:p>
    <w:p w:rsidR="00B02540" w:rsidRDefault="00B02540">
      <w:pPr>
        <w:suppressAutoHyphens/>
        <w:autoSpaceDE w:val="0"/>
        <w:autoSpaceDN w:val="0"/>
        <w:adjustRightInd w:val="0"/>
        <w:spacing w:after="0" w:line="240" w:lineRule="auto"/>
        <w:jc w:val="both"/>
        <w:rPr>
          <w:rFonts w:ascii="Times New Roman" w:hAnsi="Times New Roman"/>
          <w:lang w:eastAsia="fr-FR"/>
        </w:rPr>
      </w:pPr>
    </w:p>
    <w:p w:rsidR="00B02540" w:rsidRDefault="00B02540">
      <w:pPr>
        <w:pageBreakBefore/>
        <w:suppressAutoHyphens/>
        <w:autoSpaceDE w:val="0"/>
        <w:autoSpaceDN w:val="0"/>
        <w:adjustRightInd w:val="0"/>
        <w:spacing w:after="0" w:line="240" w:lineRule="auto"/>
        <w:jc w:val="both"/>
        <w:rPr>
          <w:rFonts w:ascii="Arial" w:hAnsi="Arial"/>
          <w:b/>
          <w:sz w:val="28"/>
          <w:lang w:eastAsia="fr-FR"/>
        </w:rPr>
      </w:pPr>
      <w:r>
        <w:rPr>
          <w:rFonts w:ascii="Arial" w:hAnsi="Arial"/>
          <w:b/>
          <w:sz w:val="28"/>
          <w:lang w:eastAsia="fr-FR"/>
        </w:rPr>
        <w:lastRenderedPageBreak/>
        <w:t>FICHE 2</w:t>
      </w:r>
    </w:p>
    <w:p w:rsidR="00B02540" w:rsidRDefault="00B02540">
      <w:pPr>
        <w:keepNext/>
        <w:tabs>
          <w:tab w:val="left" w:pos="1152"/>
        </w:tabs>
        <w:suppressAutoHyphens/>
        <w:autoSpaceDE w:val="0"/>
        <w:autoSpaceDN w:val="0"/>
        <w:adjustRightInd w:val="0"/>
        <w:spacing w:after="0" w:line="240" w:lineRule="auto"/>
        <w:ind w:left="1151" w:right="-2472"/>
        <w:rPr>
          <w:rFonts w:ascii="Arial" w:hAnsi="Arial"/>
          <w:b/>
          <w:color w:val="000000"/>
          <w:sz w:val="28"/>
          <w:lang w:eastAsia="fr-FR"/>
        </w:rPr>
      </w:pPr>
      <w:r>
        <w:rPr>
          <w:rFonts w:ascii="Arial" w:hAnsi="Arial"/>
          <w:b/>
          <w:color w:val="000000"/>
          <w:sz w:val="28"/>
          <w:lang w:eastAsia="fr-FR"/>
        </w:rPr>
        <w:t>Texte à distribuer aux élèves</w:t>
      </w:r>
    </w:p>
    <w:p w:rsidR="004F29AA" w:rsidRDefault="004F29AA">
      <w:pPr>
        <w:keepNext/>
        <w:tabs>
          <w:tab w:val="left" w:pos="1152"/>
        </w:tabs>
        <w:suppressAutoHyphens/>
        <w:autoSpaceDE w:val="0"/>
        <w:autoSpaceDN w:val="0"/>
        <w:adjustRightInd w:val="0"/>
        <w:spacing w:after="0" w:line="240" w:lineRule="auto"/>
        <w:ind w:left="1151" w:right="-2472"/>
        <w:rPr>
          <w:rFonts w:ascii="Arial" w:hAnsi="Arial"/>
          <w:b/>
          <w:color w:val="000000"/>
          <w:sz w:val="28"/>
          <w:lang w:eastAsia="fr-FR"/>
        </w:rPr>
      </w:pPr>
    </w:p>
    <w:p w:rsidR="00B02540" w:rsidRDefault="004F29AA">
      <w:pPr>
        <w:suppressAutoHyphens/>
        <w:autoSpaceDE w:val="0"/>
        <w:autoSpaceDN w:val="0"/>
        <w:adjustRightInd w:val="0"/>
        <w:spacing w:after="0" w:line="240" w:lineRule="auto"/>
        <w:jc w:val="center"/>
        <w:rPr>
          <w:rFonts w:ascii="Arial" w:hAnsi="Arial"/>
          <w:b/>
          <w:sz w:val="28"/>
          <w:lang w:eastAsia="fr-FR"/>
        </w:rPr>
      </w:pPr>
      <w:r>
        <w:rPr>
          <w:rFonts w:ascii="Arial" w:hAnsi="Arial"/>
          <w:b/>
          <w:sz w:val="28"/>
          <w:lang w:eastAsia="fr-FR"/>
        </w:rPr>
        <w:t>Seconde</w:t>
      </w:r>
    </w:p>
    <w:p w:rsidR="004F29AA" w:rsidRDefault="00D65712">
      <w:pPr>
        <w:suppressAutoHyphens/>
        <w:autoSpaceDE w:val="0"/>
        <w:autoSpaceDN w:val="0"/>
        <w:adjustRightInd w:val="0"/>
        <w:spacing w:after="0" w:line="240" w:lineRule="auto"/>
        <w:jc w:val="center"/>
        <w:rPr>
          <w:rFonts w:ascii="Arial" w:hAnsi="Arial"/>
          <w:b/>
          <w:sz w:val="28"/>
          <w:lang w:eastAsia="fr-FR"/>
        </w:rPr>
      </w:pPr>
      <w:r>
        <w:rPr>
          <w:rFonts w:ascii="Arial" w:hAnsi="Arial"/>
          <w:b/>
          <w:sz w:val="28"/>
          <w:lang w:eastAsia="fr-FR"/>
        </w:rPr>
        <w:t>D9</w:t>
      </w:r>
    </w:p>
    <w:p w:rsidR="00B02540" w:rsidRDefault="004F29AA">
      <w:pPr>
        <w:suppressAutoHyphens/>
        <w:autoSpaceDE w:val="0"/>
        <w:autoSpaceDN w:val="0"/>
        <w:adjustRightInd w:val="0"/>
        <w:spacing w:after="0" w:line="240" w:lineRule="auto"/>
        <w:jc w:val="center"/>
        <w:rPr>
          <w:rFonts w:ascii="Arial" w:hAnsi="Arial"/>
          <w:b/>
          <w:sz w:val="28"/>
          <w:lang w:eastAsia="fr-FR"/>
        </w:rPr>
      </w:pPr>
      <w:r>
        <w:rPr>
          <w:rFonts w:ascii="Arial" w:hAnsi="Arial"/>
          <w:b/>
          <w:sz w:val="28"/>
          <w:lang w:eastAsia="fr-FR"/>
        </w:rPr>
        <w:t>T</w:t>
      </w:r>
      <w:r w:rsidR="00B02540">
        <w:rPr>
          <w:rFonts w:ascii="Arial" w:hAnsi="Arial"/>
          <w:b/>
          <w:sz w:val="28"/>
          <w:lang w:eastAsia="fr-FR"/>
        </w:rPr>
        <w:t>roubles du rythme cardiaque</w:t>
      </w:r>
    </w:p>
    <w:p w:rsidR="004F29AA" w:rsidRDefault="004F29AA">
      <w:pPr>
        <w:suppressAutoHyphens/>
        <w:autoSpaceDE w:val="0"/>
        <w:autoSpaceDN w:val="0"/>
        <w:adjustRightInd w:val="0"/>
        <w:spacing w:after="0" w:line="240" w:lineRule="auto"/>
        <w:jc w:val="center"/>
        <w:rPr>
          <w:rFonts w:ascii="Arial" w:hAnsi="Arial"/>
          <w:b/>
          <w:sz w:val="28"/>
          <w:lang w:eastAsia="fr-FR"/>
        </w:rPr>
      </w:pPr>
    </w:p>
    <w:p w:rsidR="00B02540" w:rsidRDefault="00B02540">
      <w:pPr>
        <w:spacing w:after="0" w:line="240" w:lineRule="auto"/>
        <w:jc w:val="both"/>
        <w:rPr>
          <w:rFonts w:ascii="Times New Roman" w:hAnsi="Times New Roman"/>
        </w:rPr>
      </w:pPr>
    </w:p>
    <w:p w:rsidR="00B02540" w:rsidRPr="004F29AA" w:rsidRDefault="00B02540">
      <w:pPr>
        <w:spacing w:after="0" w:line="240" w:lineRule="auto"/>
        <w:jc w:val="both"/>
        <w:rPr>
          <w:rFonts w:ascii="Times New Roman" w:hAnsi="Times New Roman"/>
          <w:sz w:val="24"/>
          <w:szCs w:val="24"/>
        </w:rPr>
      </w:pPr>
      <w:r w:rsidRPr="004F29AA">
        <w:rPr>
          <w:rFonts w:ascii="Times New Roman" w:hAnsi="Times New Roman"/>
          <w:sz w:val="24"/>
          <w:szCs w:val="24"/>
        </w:rPr>
        <w:t xml:space="preserve">Deux patients A et B ont des cœurs sains </w:t>
      </w:r>
      <w:r w:rsidR="00766F36" w:rsidRPr="004F29AA">
        <w:rPr>
          <w:rFonts w:ascii="Times New Roman" w:hAnsi="Times New Roman"/>
          <w:sz w:val="24"/>
          <w:szCs w:val="24"/>
        </w:rPr>
        <w:t xml:space="preserve">et ne ressentent pas de gêne </w:t>
      </w:r>
      <w:r w:rsidRPr="004F29AA">
        <w:rPr>
          <w:rFonts w:ascii="Times New Roman" w:hAnsi="Times New Roman"/>
          <w:sz w:val="24"/>
          <w:szCs w:val="24"/>
        </w:rPr>
        <w:t>mais présentent des troubles du rythme cardiaque.</w:t>
      </w:r>
    </w:p>
    <w:p w:rsidR="004F29AA" w:rsidRPr="004F29AA" w:rsidRDefault="004F29AA">
      <w:pPr>
        <w:spacing w:after="0" w:line="240" w:lineRule="auto"/>
        <w:jc w:val="both"/>
        <w:rPr>
          <w:rFonts w:ascii="Times New Roman" w:hAnsi="Times New Roman"/>
          <w:b/>
          <w:sz w:val="24"/>
          <w:szCs w:val="24"/>
        </w:rPr>
      </w:pPr>
    </w:p>
    <w:p w:rsidR="00B02540" w:rsidRDefault="00B02540">
      <w:pPr>
        <w:spacing w:after="0" w:line="240" w:lineRule="auto"/>
        <w:jc w:val="both"/>
        <w:rPr>
          <w:rFonts w:ascii="Times New Roman" w:hAnsi="Times New Roman"/>
          <w:b/>
          <w:sz w:val="24"/>
          <w:szCs w:val="24"/>
        </w:rPr>
      </w:pPr>
      <w:r w:rsidRPr="004F29AA">
        <w:rPr>
          <w:rFonts w:ascii="Times New Roman" w:hAnsi="Times New Roman"/>
          <w:b/>
          <w:sz w:val="24"/>
          <w:szCs w:val="24"/>
        </w:rPr>
        <w:t xml:space="preserve">A l’aide des documents ci-dessous et de vos connaissances, indiquer </w:t>
      </w:r>
      <w:r w:rsidR="008D1F5A">
        <w:rPr>
          <w:rFonts w:ascii="Times New Roman" w:hAnsi="Times New Roman"/>
          <w:b/>
          <w:sz w:val="24"/>
          <w:szCs w:val="24"/>
        </w:rPr>
        <w:t xml:space="preserve">de </w:t>
      </w:r>
      <w:r w:rsidRPr="004F29AA">
        <w:rPr>
          <w:rFonts w:ascii="Times New Roman" w:hAnsi="Times New Roman"/>
          <w:b/>
          <w:sz w:val="24"/>
          <w:szCs w:val="24"/>
        </w:rPr>
        <w:t>q</w:t>
      </w:r>
      <w:r w:rsidR="008D1F5A">
        <w:rPr>
          <w:rFonts w:ascii="Times New Roman" w:hAnsi="Times New Roman"/>
          <w:b/>
          <w:sz w:val="24"/>
          <w:szCs w:val="24"/>
        </w:rPr>
        <w:t>uel genre de trouble cardiaque souffre</w:t>
      </w:r>
      <w:r w:rsidRPr="004F29AA">
        <w:rPr>
          <w:rFonts w:ascii="Times New Roman" w:hAnsi="Times New Roman"/>
          <w:b/>
          <w:sz w:val="24"/>
          <w:szCs w:val="24"/>
        </w:rPr>
        <w:t xml:space="preserve"> chaque patient et quelle(s) solution(s) est (sont) possible(s) pour régler leur problème.</w:t>
      </w:r>
    </w:p>
    <w:p w:rsidR="004F29AA" w:rsidRPr="004F29AA" w:rsidRDefault="004F29AA">
      <w:pPr>
        <w:spacing w:after="0" w:line="240" w:lineRule="auto"/>
        <w:jc w:val="both"/>
        <w:rPr>
          <w:rFonts w:ascii="Times New Roman" w:hAnsi="Times New Roman"/>
          <w:b/>
          <w:sz w:val="24"/>
          <w:szCs w:val="24"/>
        </w:rPr>
      </w:pPr>
    </w:p>
    <w:p w:rsidR="00B02540" w:rsidRDefault="00B02540">
      <w:pPr>
        <w:spacing w:after="0" w:line="240" w:lineRule="auto"/>
        <w:jc w:val="both"/>
        <w:rPr>
          <w:rFonts w:ascii="Times New Roman" w:hAnsi="Times New Roman"/>
          <w:b/>
          <w:sz w:val="24"/>
          <w:szCs w:val="24"/>
        </w:rPr>
      </w:pPr>
      <w:r w:rsidRPr="004F29AA">
        <w:rPr>
          <w:rFonts w:ascii="Times New Roman" w:hAnsi="Times New Roman"/>
          <w:b/>
          <w:sz w:val="24"/>
          <w:szCs w:val="24"/>
        </w:rPr>
        <w:t xml:space="preserve">Justifier votre réponse à l’aide d’un paragraphe argumenté et rédigé, en effectuant le(ou les) calcul(s) nécessaire(s). </w:t>
      </w:r>
    </w:p>
    <w:p w:rsidR="004F29AA" w:rsidRPr="004F29AA" w:rsidRDefault="004F29AA">
      <w:pPr>
        <w:spacing w:after="0" w:line="240" w:lineRule="auto"/>
        <w:jc w:val="both"/>
        <w:rPr>
          <w:rFonts w:ascii="Times New Roman" w:hAnsi="Times New Roman"/>
          <w:b/>
          <w:sz w:val="24"/>
          <w:szCs w:val="24"/>
        </w:rPr>
      </w:pPr>
    </w:p>
    <w:p w:rsidR="00B02540" w:rsidRDefault="00B02540">
      <w:pPr>
        <w:spacing w:after="0" w:line="240" w:lineRule="auto"/>
        <w:rPr>
          <w:rFonts w:ascii="Times New Roman" w:hAnsi="Times New Roman"/>
        </w:rPr>
      </w:pPr>
    </w:p>
    <w:p w:rsidR="00B02540" w:rsidRPr="004F29AA" w:rsidRDefault="004F29AA">
      <w:pPr>
        <w:spacing w:after="40" w:line="240" w:lineRule="auto"/>
        <w:rPr>
          <w:rFonts w:ascii="Arial" w:hAnsi="Arial" w:cs="Arial"/>
          <w:b/>
          <w:sz w:val="24"/>
          <w:szCs w:val="24"/>
        </w:rPr>
      </w:pPr>
      <w:r>
        <w:rPr>
          <w:rFonts w:ascii="Arial" w:hAnsi="Arial" w:cs="Arial"/>
          <w:b/>
          <w:sz w:val="24"/>
          <w:szCs w:val="24"/>
          <w:u w:val="single"/>
        </w:rPr>
        <w:t xml:space="preserve">Document </w:t>
      </w:r>
      <w:r w:rsidR="00B02540" w:rsidRPr="004F29AA">
        <w:rPr>
          <w:rFonts w:ascii="Arial" w:hAnsi="Arial" w:cs="Arial"/>
          <w:b/>
          <w:sz w:val="24"/>
          <w:szCs w:val="24"/>
          <w:u w:val="single"/>
        </w:rPr>
        <w:t>1</w:t>
      </w:r>
      <w:r>
        <w:rPr>
          <w:rFonts w:ascii="Arial" w:hAnsi="Arial" w:cs="Arial"/>
          <w:b/>
          <w:sz w:val="24"/>
          <w:szCs w:val="24"/>
        </w:rPr>
        <w:t xml:space="preserve"> : Electrocardiogramme </w:t>
      </w:r>
      <w:r w:rsidR="00B02540" w:rsidRPr="004F29AA">
        <w:rPr>
          <w:rFonts w:ascii="Arial" w:hAnsi="Arial" w:cs="Arial"/>
          <w:b/>
          <w:sz w:val="24"/>
          <w:szCs w:val="24"/>
        </w:rPr>
        <w:t>ou ECG</w:t>
      </w:r>
    </w:p>
    <w:p w:rsidR="004F29AA" w:rsidRPr="004F29AA" w:rsidRDefault="004F29AA">
      <w:pPr>
        <w:spacing w:after="40" w:line="240" w:lineRule="auto"/>
        <w:rPr>
          <w:rFonts w:ascii="Times New Roman" w:hAnsi="Times New Roman"/>
          <w:b/>
          <w:sz w:val="24"/>
          <w:szCs w:val="24"/>
        </w:rPr>
      </w:pPr>
    </w:p>
    <w:p w:rsidR="00B02540" w:rsidRPr="004F29AA" w:rsidRDefault="00B02540">
      <w:pPr>
        <w:autoSpaceDE w:val="0"/>
        <w:autoSpaceDN w:val="0"/>
        <w:adjustRightInd w:val="0"/>
        <w:spacing w:after="0"/>
        <w:rPr>
          <w:rFonts w:ascii="Times New Roman" w:hAnsi="Times New Roman"/>
          <w:sz w:val="24"/>
          <w:szCs w:val="24"/>
        </w:rPr>
      </w:pPr>
      <w:r w:rsidRPr="004F29AA">
        <w:rPr>
          <w:rFonts w:ascii="Times New Roman" w:hAnsi="Times New Roman"/>
          <w:sz w:val="24"/>
          <w:szCs w:val="24"/>
        </w:rPr>
        <w:t>L’électrocardiogramme ou ECG est un examen qui permet de diagnostiquer des troubles du rythme cardiaque, des infarctus, etc.</w:t>
      </w:r>
    </w:p>
    <w:p w:rsidR="00B02540" w:rsidRDefault="00B02540">
      <w:pPr>
        <w:autoSpaceDE w:val="0"/>
        <w:autoSpaceDN w:val="0"/>
        <w:adjustRightInd w:val="0"/>
        <w:spacing w:after="0"/>
        <w:rPr>
          <w:rFonts w:ascii="Times New Roman" w:hAnsi="Times New Roman"/>
          <w:sz w:val="24"/>
          <w:szCs w:val="24"/>
        </w:rPr>
      </w:pPr>
      <w:r w:rsidRPr="004F29AA">
        <w:rPr>
          <w:rFonts w:ascii="Times New Roman" w:hAnsi="Times New Roman"/>
          <w:sz w:val="24"/>
          <w:szCs w:val="24"/>
        </w:rPr>
        <w:t>Il s’agit d’un examen indolore, réalisé en quelques minutes, en plaçant des électrodes sur différentes parties du corps. Les signaux électriques provenant du muscle cardiaque sont recueillis, amplifiés et transcrits sous forme de courbes.</w:t>
      </w:r>
    </w:p>
    <w:p w:rsidR="004F29AA" w:rsidRDefault="004F29AA">
      <w:pPr>
        <w:autoSpaceDE w:val="0"/>
        <w:autoSpaceDN w:val="0"/>
        <w:adjustRightInd w:val="0"/>
        <w:spacing w:after="0"/>
        <w:rPr>
          <w:rFonts w:ascii="Times New Roman" w:hAnsi="Times New Roman"/>
          <w:sz w:val="24"/>
          <w:szCs w:val="24"/>
        </w:rPr>
      </w:pPr>
    </w:p>
    <w:p w:rsidR="004F29AA" w:rsidRDefault="004F29AA" w:rsidP="004F29AA">
      <w:pPr>
        <w:spacing w:after="60" w:line="240" w:lineRule="auto"/>
        <w:rPr>
          <w:rFonts w:ascii="Arial" w:hAnsi="Arial" w:cs="Arial"/>
          <w:b/>
          <w:sz w:val="24"/>
          <w:szCs w:val="24"/>
        </w:rPr>
      </w:pPr>
      <w:r w:rsidRPr="004F29AA">
        <w:rPr>
          <w:rFonts w:ascii="Arial" w:hAnsi="Arial" w:cs="Arial"/>
          <w:b/>
          <w:sz w:val="24"/>
          <w:szCs w:val="24"/>
          <w:u w:val="single"/>
        </w:rPr>
        <w:t xml:space="preserve">Document </w:t>
      </w:r>
      <w:r>
        <w:rPr>
          <w:rFonts w:ascii="Arial" w:hAnsi="Arial" w:cs="Arial"/>
          <w:b/>
          <w:sz w:val="24"/>
          <w:szCs w:val="24"/>
          <w:u w:val="single"/>
        </w:rPr>
        <w:t>2</w:t>
      </w:r>
      <w:r w:rsidRPr="004F29AA">
        <w:rPr>
          <w:rFonts w:ascii="Arial" w:hAnsi="Arial" w:cs="Arial"/>
          <w:b/>
          <w:sz w:val="24"/>
          <w:szCs w:val="24"/>
        </w:rPr>
        <w:t> : Définition de la fréquence cardiaque</w:t>
      </w:r>
    </w:p>
    <w:p w:rsidR="004F29AA" w:rsidRPr="004F29AA" w:rsidRDefault="004F29AA" w:rsidP="004F29AA">
      <w:pPr>
        <w:spacing w:after="60" w:line="240" w:lineRule="auto"/>
        <w:rPr>
          <w:rFonts w:ascii="Arial" w:hAnsi="Arial" w:cs="Arial"/>
          <w:b/>
          <w:sz w:val="24"/>
          <w:szCs w:val="24"/>
        </w:rPr>
      </w:pPr>
    </w:p>
    <w:p w:rsidR="004F29AA" w:rsidRPr="004F29AA" w:rsidRDefault="004F29AA" w:rsidP="004F29AA">
      <w:pPr>
        <w:spacing w:after="0" w:line="240" w:lineRule="auto"/>
        <w:rPr>
          <w:rFonts w:ascii="Times New Roman" w:hAnsi="Times New Roman"/>
          <w:sz w:val="24"/>
          <w:szCs w:val="24"/>
        </w:rPr>
      </w:pPr>
      <w:r w:rsidRPr="004F29AA">
        <w:rPr>
          <w:rFonts w:ascii="Times New Roman" w:hAnsi="Times New Roman"/>
          <w:sz w:val="24"/>
          <w:szCs w:val="24"/>
        </w:rPr>
        <w:t xml:space="preserve">La fréquence cardiaque </w:t>
      </w:r>
      <w:proofErr w:type="spellStart"/>
      <w:r w:rsidRPr="004F29AA">
        <w:rPr>
          <w:rFonts w:ascii="Times New Roman" w:hAnsi="Times New Roman"/>
          <w:sz w:val="24"/>
          <w:szCs w:val="24"/>
        </w:rPr>
        <w:t>f</w:t>
      </w:r>
      <w:r w:rsidRPr="004F29AA">
        <w:rPr>
          <w:rFonts w:ascii="Times New Roman" w:hAnsi="Times New Roman"/>
          <w:sz w:val="24"/>
          <w:szCs w:val="24"/>
          <w:vertAlign w:val="subscript"/>
        </w:rPr>
        <w:t>C</w:t>
      </w:r>
      <w:proofErr w:type="spellEnd"/>
      <w:r w:rsidRPr="004F29AA">
        <w:rPr>
          <w:rFonts w:ascii="Times New Roman" w:hAnsi="Times New Roman"/>
          <w:sz w:val="24"/>
          <w:szCs w:val="24"/>
        </w:rPr>
        <w:t xml:space="preserve">, utilisée par les médecins, correspond au nombre de pulsations par </w:t>
      </w:r>
      <w:r w:rsidRPr="004F29AA">
        <w:rPr>
          <w:rFonts w:ascii="Times New Roman" w:hAnsi="Times New Roman"/>
          <w:sz w:val="24"/>
          <w:szCs w:val="24"/>
          <w:u w:val="single"/>
        </w:rPr>
        <w:t>minute</w:t>
      </w:r>
      <w:r w:rsidRPr="004F29AA">
        <w:rPr>
          <w:rFonts w:ascii="Times New Roman" w:hAnsi="Times New Roman"/>
          <w:sz w:val="24"/>
          <w:szCs w:val="24"/>
        </w:rPr>
        <w:t>.</w:t>
      </w:r>
    </w:p>
    <w:p w:rsidR="004F29AA" w:rsidRDefault="004F29AA">
      <w:pPr>
        <w:autoSpaceDE w:val="0"/>
        <w:autoSpaceDN w:val="0"/>
        <w:adjustRightInd w:val="0"/>
        <w:spacing w:after="0"/>
        <w:rPr>
          <w:rFonts w:ascii="Times New Roman" w:hAnsi="Times New Roman"/>
          <w:sz w:val="24"/>
          <w:szCs w:val="24"/>
        </w:rPr>
      </w:pPr>
    </w:p>
    <w:p w:rsidR="004F29AA" w:rsidRDefault="004F29AA">
      <w:pPr>
        <w:autoSpaceDE w:val="0"/>
        <w:autoSpaceDN w:val="0"/>
        <w:adjustRightInd w:val="0"/>
        <w:spacing w:after="0"/>
        <w:rPr>
          <w:rFonts w:ascii="Times New Roman" w:hAnsi="Times New Roman"/>
          <w:sz w:val="24"/>
          <w:szCs w:val="24"/>
        </w:rPr>
      </w:pPr>
    </w:p>
    <w:p w:rsidR="004F29AA" w:rsidRDefault="004F29AA" w:rsidP="004F29AA">
      <w:pPr>
        <w:tabs>
          <w:tab w:val="left" w:pos="6729"/>
        </w:tabs>
        <w:spacing w:after="80" w:line="240" w:lineRule="auto"/>
        <w:rPr>
          <w:rFonts w:ascii="Arial" w:hAnsi="Arial" w:cs="Arial"/>
          <w:b/>
          <w:sz w:val="24"/>
          <w:szCs w:val="24"/>
        </w:rPr>
      </w:pPr>
      <w:r>
        <w:rPr>
          <w:rFonts w:ascii="Arial" w:hAnsi="Arial" w:cs="Arial"/>
          <w:b/>
          <w:sz w:val="24"/>
          <w:szCs w:val="24"/>
          <w:u w:val="single"/>
        </w:rPr>
        <w:t>Document 3</w:t>
      </w:r>
      <w:r w:rsidRPr="004F29AA">
        <w:rPr>
          <w:rFonts w:ascii="Arial" w:hAnsi="Arial" w:cs="Arial"/>
          <w:b/>
          <w:sz w:val="24"/>
          <w:szCs w:val="24"/>
        </w:rPr>
        <w:t> : Quelques troubles du rythme cardiaque</w:t>
      </w:r>
      <w:r>
        <w:rPr>
          <w:rFonts w:ascii="Arial" w:hAnsi="Arial" w:cs="Arial"/>
          <w:b/>
          <w:sz w:val="24"/>
          <w:szCs w:val="24"/>
        </w:rPr>
        <w:tab/>
      </w:r>
    </w:p>
    <w:p w:rsidR="004F29AA" w:rsidRPr="004F29AA" w:rsidRDefault="004F29AA" w:rsidP="004F29AA">
      <w:pPr>
        <w:tabs>
          <w:tab w:val="left" w:pos="6729"/>
        </w:tabs>
        <w:spacing w:after="80" w:line="240" w:lineRule="auto"/>
        <w:rPr>
          <w:rFonts w:ascii="Arial" w:hAnsi="Arial" w:cs="Arial"/>
          <w:b/>
          <w:sz w:val="24"/>
          <w:szCs w:val="24"/>
        </w:rPr>
      </w:pPr>
    </w:p>
    <w:p w:rsidR="004F29AA" w:rsidRDefault="004F29AA" w:rsidP="004F29AA">
      <w:pPr>
        <w:numPr>
          <w:ilvl w:val="0"/>
          <w:numId w:val="9"/>
        </w:numPr>
        <w:spacing w:after="0" w:line="240" w:lineRule="auto"/>
        <w:ind w:left="709"/>
        <w:rPr>
          <w:rFonts w:ascii="Times New Roman" w:eastAsia="Times New Roman" w:hAnsi="Times New Roman"/>
          <w:sz w:val="24"/>
          <w:szCs w:val="24"/>
          <w:lang w:eastAsia="fr-FR"/>
        </w:rPr>
      </w:pPr>
      <w:r w:rsidRPr="004F29AA">
        <w:rPr>
          <w:rFonts w:ascii="Times New Roman" w:eastAsia="Times New Roman" w:hAnsi="Times New Roman"/>
          <w:b/>
          <w:sz w:val="24"/>
          <w:szCs w:val="24"/>
          <w:lang w:eastAsia="fr-FR"/>
        </w:rPr>
        <w:t>Bradycardie :</w:t>
      </w:r>
      <w:r>
        <w:rPr>
          <w:rFonts w:ascii="Times New Roman" w:eastAsia="Times New Roman" w:hAnsi="Times New Roman"/>
          <w:i/>
          <w:sz w:val="24"/>
          <w:szCs w:val="24"/>
          <w:lang w:eastAsia="fr-FR"/>
        </w:rPr>
        <w:t> </w:t>
      </w:r>
      <w:r w:rsidRPr="004F29AA">
        <w:rPr>
          <w:rFonts w:ascii="Times New Roman" w:eastAsia="Times New Roman" w:hAnsi="Times New Roman"/>
          <w:sz w:val="24"/>
          <w:szCs w:val="24"/>
          <w:lang w:eastAsia="fr-FR"/>
        </w:rPr>
        <w:t xml:space="preserve">Rythme cardiaque régulier mais lent (de fréquence cardiaque inférieur à 60 pulsations par </w:t>
      </w:r>
      <w:r w:rsidRPr="004F29AA">
        <w:rPr>
          <w:rFonts w:ascii="Times New Roman" w:eastAsia="Times New Roman" w:hAnsi="Times New Roman"/>
          <w:b/>
          <w:sz w:val="24"/>
          <w:szCs w:val="24"/>
          <w:lang w:eastAsia="fr-FR"/>
        </w:rPr>
        <w:tab/>
      </w:r>
      <w:r w:rsidRPr="004F29AA">
        <w:rPr>
          <w:rFonts w:ascii="Times New Roman" w:eastAsia="Times New Roman" w:hAnsi="Times New Roman"/>
          <w:sz w:val="24"/>
          <w:szCs w:val="24"/>
          <w:lang w:eastAsia="fr-FR"/>
        </w:rPr>
        <w:t>minute).</w:t>
      </w:r>
    </w:p>
    <w:p w:rsidR="004F29AA" w:rsidRPr="004F29AA" w:rsidRDefault="004F29AA" w:rsidP="004F29AA">
      <w:pPr>
        <w:spacing w:after="0" w:line="240" w:lineRule="auto"/>
        <w:ind w:left="720"/>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 xml:space="preserve"> </w:t>
      </w:r>
    </w:p>
    <w:p w:rsidR="004F29AA" w:rsidRDefault="004F29AA" w:rsidP="004F29AA">
      <w:pPr>
        <w:numPr>
          <w:ilvl w:val="0"/>
          <w:numId w:val="1"/>
        </w:numPr>
        <w:spacing w:after="100" w:line="240" w:lineRule="auto"/>
        <w:rPr>
          <w:rFonts w:ascii="Times New Roman" w:eastAsia="Times New Roman" w:hAnsi="Times New Roman"/>
          <w:sz w:val="24"/>
          <w:szCs w:val="24"/>
          <w:lang w:eastAsia="fr-FR"/>
        </w:rPr>
      </w:pPr>
      <w:r w:rsidRPr="004F29AA">
        <w:rPr>
          <w:rFonts w:ascii="Times New Roman" w:eastAsia="Times New Roman" w:hAnsi="Times New Roman"/>
          <w:b/>
          <w:sz w:val="24"/>
          <w:szCs w:val="24"/>
          <w:lang w:eastAsia="fr-FR"/>
        </w:rPr>
        <w:t>Tachycardie</w:t>
      </w:r>
      <w:r w:rsidRPr="004F29AA">
        <w:rPr>
          <w:rFonts w:ascii="Times New Roman" w:eastAsia="Times New Roman" w:hAnsi="Times New Roman"/>
          <w:b/>
          <w:i/>
          <w:sz w:val="24"/>
          <w:szCs w:val="24"/>
          <w:lang w:eastAsia="fr-FR"/>
        </w:rPr>
        <w:t xml:space="preserve"> </w:t>
      </w:r>
      <w:r w:rsidRPr="004F29AA">
        <w:rPr>
          <w:rFonts w:ascii="Times New Roman" w:eastAsia="Times New Roman" w:hAnsi="Times New Roman"/>
          <w:b/>
          <w:sz w:val="24"/>
          <w:szCs w:val="24"/>
          <w:lang w:eastAsia="fr-FR"/>
        </w:rPr>
        <w:t>:</w:t>
      </w:r>
      <w:r>
        <w:rPr>
          <w:rFonts w:ascii="Times New Roman" w:eastAsia="Times New Roman" w:hAnsi="Times New Roman"/>
          <w:b/>
          <w:sz w:val="24"/>
          <w:szCs w:val="24"/>
          <w:lang w:eastAsia="fr-FR"/>
        </w:rPr>
        <w:t> </w:t>
      </w:r>
      <w:r w:rsidRPr="004F29AA">
        <w:rPr>
          <w:rFonts w:ascii="Times New Roman" w:eastAsia="Times New Roman" w:hAnsi="Times New Roman"/>
          <w:sz w:val="24"/>
          <w:szCs w:val="24"/>
          <w:lang w:eastAsia="fr-FR"/>
        </w:rPr>
        <w:t xml:space="preserve">Rythme cardiaque régulier mais rapide (de fréquence cardiaque supérieur à 100 pulsations par minute). </w:t>
      </w:r>
    </w:p>
    <w:p w:rsidR="004F29AA" w:rsidRPr="004F29AA" w:rsidRDefault="004F29AA" w:rsidP="004F29AA">
      <w:pPr>
        <w:spacing w:after="100" w:line="240" w:lineRule="auto"/>
        <w:ind w:left="360"/>
        <w:rPr>
          <w:rFonts w:ascii="Times New Roman" w:eastAsia="Times New Roman" w:hAnsi="Times New Roman"/>
          <w:sz w:val="24"/>
          <w:szCs w:val="24"/>
          <w:lang w:eastAsia="fr-FR"/>
        </w:rPr>
      </w:pPr>
    </w:p>
    <w:p w:rsidR="004F29AA" w:rsidRDefault="004F29AA" w:rsidP="004F29AA">
      <w:pPr>
        <w:numPr>
          <w:ilvl w:val="0"/>
          <w:numId w:val="1"/>
        </w:numPr>
        <w:spacing w:after="100" w:line="240" w:lineRule="auto"/>
        <w:rPr>
          <w:rFonts w:ascii="Times New Roman" w:eastAsia="Times New Roman" w:hAnsi="Times New Roman"/>
          <w:sz w:val="24"/>
          <w:szCs w:val="24"/>
          <w:lang w:eastAsia="fr-FR"/>
        </w:rPr>
      </w:pPr>
      <w:r w:rsidRPr="004F29AA">
        <w:rPr>
          <w:rFonts w:ascii="Times New Roman" w:eastAsia="Times New Roman" w:hAnsi="Times New Roman"/>
          <w:b/>
          <w:sz w:val="24"/>
          <w:szCs w:val="24"/>
          <w:lang w:eastAsia="fr-FR"/>
        </w:rPr>
        <w:t xml:space="preserve">Fibrillation </w:t>
      </w:r>
      <w:r>
        <w:rPr>
          <w:rFonts w:ascii="Times New Roman" w:eastAsia="Times New Roman" w:hAnsi="Times New Roman"/>
          <w:sz w:val="24"/>
          <w:szCs w:val="24"/>
          <w:lang w:eastAsia="fr-FR"/>
        </w:rPr>
        <w:t>:</w:t>
      </w:r>
      <w:r>
        <w:rPr>
          <w:rFonts w:ascii="Times New Roman" w:eastAsia="Times New Roman" w:hAnsi="Times New Roman"/>
          <w:sz w:val="24"/>
          <w:szCs w:val="24"/>
          <w:lang w:eastAsia="fr-FR"/>
        </w:rPr>
        <w:tab/>
        <w:t>S</w:t>
      </w:r>
      <w:r w:rsidRPr="004F29AA">
        <w:rPr>
          <w:rFonts w:ascii="Times New Roman" w:eastAsia="Times New Roman" w:hAnsi="Times New Roman"/>
          <w:sz w:val="24"/>
          <w:szCs w:val="24"/>
          <w:lang w:eastAsia="fr-FR"/>
        </w:rPr>
        <w:t xml:space="preserve">timulation électrique désynchronisée qui contracte le cœur de façon anarchique : le rythme cardiaque est donc totalement irrégulier. </w:t>
      </w:r>
    </w:p>
    <w:p w:rsidR="004F29AA" w:rsidRPr="004F29AA" w:rsidRDefault="004F29AA" w:rsidP="004F29AA">
      <w:pPr>
        <w:spacing w:after="100" w:line="240" w:lineRule="auto"/>
        <w:rPr>
          <w:rFonts w:ascii="Times New Roman" w:eastAsia="Times New Roman" w:hAnsi="Times New Roman"/>
          <w:sz w:val="24"/>
          <w:szCs w:val="24"/>
          <w:lang w:eastAsia="fr-FR"/>
        </w:rPr>
      </w:pPr>
    </w:p>
    <w:p w:rsidR="004F29AA" w:rsidRPr="004F29AA" w:rsidRDefault="004F29AA" w:rsidP="004F29AA">
      <w:pPr>
        <w:numPr>
          <w:ilvl w:val="0"/>
          <w:numId w:val="1"/>
        </w:numPr>
        <w:spacing w:after="0" w:line="240" w:lineRule="auto"/>
        <w:rPr>
          <w:rFonts w:ascii="Times New Roman" w:hAnsi="Times New Roman"/>
          <w:sz w:val="24"/>
          <w:szCs w:val="24"/>
        </w:rPr>
      </w:pPr>
      <w:r w:rsidRPr="004F29AA">
        <w:rPr>
          <w:rFonts w:ascii="Times New Roman" w:eastAsia="Times New Roman" w:hAnsi="Times New Roman"/>
          <w:b/>
          <w:sz w:val="24"/>
          <w:szCs w:val="24"/>
          <w:lang w:eastAsia="fr-FR"/>
        </w:rPr>
        <w:t>Extrasystole</w:t>
      </w:r>
      <w:r w:rsidRPr="004F29AA">
        <w:rPr>
          <w:rFonts w:ascii="Times New Roman" w:eastAsia="Times New Roman" w:hAnsi="Times New Roman"/>
          <w:b/>
          <w:i/>
          <w:sz w:val="24"/>
          <w:szCs w:val="24"/>
          <w:lang w:eastAsia="fr-FR"/>
        </w:rPr>
        <w:t xml:space="preserve"> </w:t>
      </w:r>
      <w:r w:rsidRPr="004F29AA">
        <w:rPr>
          <w:rFonts w:ascii="Times New Roman" w:eastAsia="Times New Roman" w:hAnsi="Times New Roman"/>
          <w:b/>
          <w:sz w:val="24"/>
          <w:szCs w:val="24"/>
          <w:lang w:eastAsia="fr-FR"/>
        </w:rPr>
        <w:t>:</w:t>
      </w:r>
      <w:r>
        <w:rPr>
          <w:rFonts w:ascii="Times New Roman" w:eastAsia="Times New Roman" w:hAnsi="Times New Roman"/>
          <w:b/>
          <w:i/>
          <w:sz w:val="24"/>
          <w:szCs w:val="24"/>
          <w:lang w:eastAsia="fr-FR"/>
        </w:rPr>
        <w:t> </w:t>
      </w:r>
      <w:r w:rsidRPr="004F29AA">
        <w:rPr>
          <w:rFonts w:ascii="Times New Roman" w:hAnsi="Times New Roman"/>
          <w:sz w:val="24"/>
          <w:szCs w:val="24"/>
        </w:rPr>
        <w:t xml:space="preserve">Le sujet peut ressentir des </w:t>
      </w:r>
      <w:hyperlink r:id="rId6" w:tooltip="Palpitations" w:history="1">
        <w:r w:rsidRPr="004F29AA">
          <w:rPr>
            <w:rStyle w:val="Lienhypertexte"/>
            <w:rFonts w:ascii="Times New Roman" w:hAnsi="Times New Roman"/>
            <w:color w:val="auto"/>
            <w:sz w:val="24"/>
            <w:szCs w:val="24"/>
            <w:u w:val="none"/>
          </w:rPr>
          <w:t>palpitations</w:t>
        </w:r>
      </w:hyperlink>
      <w:r w:rsidRPr="004F29AA">
        <w:rPr>
          <w:rFonts w:ascii="Times New Roman" w:hAnsi="Times New Roman"/>
          <w:sz w:val="24"/>
          <w:szCs w:val="24"/>
        </w:rPr>
        <w:t>, une sensation de "pause" cardiaque. Le rythme cardiaque est globalement régulier avec une irrégularité ponctuelle.</w:t>
      </w:r>
    </w:p>
    <w:p w:rsidR="004F29AA" w:rsidRDefault="004F29AA">
      <w:pPr>
        <w:autoSpaceDE w:val="0"/>
        <w:autoSpaceDN w:val="0"/>
        <w:adjustRightInd w:val="0"/>
        <w:spacing w:after="0"/>
        <w:rPr>
          <w:rFonts w:ascii="Times New Roman" w:hAnsi="Times New Roman"/>
          <w:sz w:val="24"/>
          <w:szCs w:val="24"/>
        </w:rPr>
      </w:pPr>
    </w:p>
    <w:p w:rsidR="004F29AA" w:rsidRDefault="004F29AA">
      <w:pPr>
        <w:autoSpaceDE w:val="0"/>
        <w:autoSpaceDN w:val="0"/>
        <w:adjustRightInd w:val="0"/>
        <w:spacing w:after="0"/>
        <w:rPr>
          <w:rFonts w:ascii="Times New Roman" w:hAnsi="Times New Roman"/>
          <w:sz w:val="24"/>
          <w:szCs w:val="24"/>
        </w:rPr>
      </w:pPr>
      <w:r>
        <w:rPr>
          <w:rFonts w:ascii="Times New Roman" w:hAnsi="Times New Roman"/>
          <w:sz w:val="24"/>
          <w:szCs w:val="24"/>
        </w:rPr>
        <w:br w:type="page"/>
      </w:r>
    </w:p>
    <w:p w:rsidR="004F29AA" w:rsidRPr="004F29AA" w:rsidRDefault="004F29AA" w:rsidP="004F29AA">
      <w:pPr>
        <w:spacing w:after="40" w:line="240" w:lineRule="auto"/>
        <w:rPr>
          <w:rFonts w:ascii="Arial" w:hAnsi="Arial" w:cs="Arial"/>
          <w:b/>
          <w:sz w:val="24"/>
          <w:szCs w:val="24"/>
        </w:rPr>
      </w:pPr>
      <w:r>
        <w:rPr>
          <w:rFonts w:ascii="Arial" w:hAnsi="Arial" w:cs="Arial"/>
          <w:b/>
          <w:sz w:val="24"/>
          <w:szCs w:val="24"/>
          <w:u w:val="single"/>
        </w:rPr>
        <w:lastRenderedPageBreak/>
        <w:t>Document 4</w:t>
      </w:r>
      <w:r>
        <w:rPr>
          <w:rFonts w:ascii="Arial" w:hAnsi="Arial" w:cs="Arial"/>
          <w:b/>
          <w:sz w:val="24"/>
          <w:szCs w:val="24"/>
        </w:rPr>
        <w:t xml:space="preserve"> : Electrocardiogramme </w:t>
      </w:r>
      <w:r w:rsidRPr="004F29AA">
        <w:rPr>
          <w:rFonts w:ascii="Arial" w:hAnsi="Arial" w:cs="Arial"/>
          <w:b/>
          <w:sz w:val="24"/>
          <w:szCs w:val="24"/>
        </w:rPr>
        <w:t>ou ECG</w:t>
      </w:r>
    </w:p>
    <w:p w:rsidR="004F29AA" w:rsidRPr="004F29AA" w:rsidRDefault="004F29AA">
      <w:pPr>
        <w:autoSpaceDE w:val="0"/>
        <w:autoSpaceDN w:val="0"/>
        <w:adjustRightInd w:val="0"/>
        <w:spacing w:after="0"/>
        <w:rPr>
          <w:rFonts w:ascii="Times New Roman" w:hAnsi="Times New Roman"/>
          <w:sz w:val="24"/>
          <w:szCs w:val="24"/>
        </w:rPr>
      </w:pPr>
    </w:p>
    <w:p w:rsidR="00B02540" w:rsidRDefault="00B02540" w:rsidP="00353699">
      <w:pPr>
        <w:spacing w:before="80" w:after="0" w:line="240" w:lineRule="auto"/>
        <w:ind w:left="284"/>
        <w:rPr>
          <w:rFonts w:ascii="Times New Roman" w:hAnsi="Times New Roman"/>
          <w:sz w:val="24"/>
          <w:szCs w:val="24"/>
        </w:rPr>
      </w:pPr>
      <w:r w:rsidRPr="004F29AA">
        <w:rPr>
          <w:rFonts w:ascii="Times New Roman" w:hAnsi="Times New Roman"/>
          <w:sz w:val="24"/>
          <w:szCs w:val="24"/>
        </w:rPr>
        <w:sym w:font="Symbol" w:char="F0B7"/>
      </w:r>
      <w:r w:rsidRPr="004F29AA">
        <w:rPr>
          <w:rFonts w:ascii="Times New Roman" w:hAnsi="Times New Roman"/>
          <w:sz w:val="24"/>
          <w:szCs w:val="24"/>
        </w:rPr>
        <w:t xml:space="preserve"> </w:t>
      </w:r>
      <w:r w:rsidRPr="004F29AA">
        <w:rPr>
          <w:rFonts w:ascii="Times New Roman" w:hAnsi="Times New Roman"/>
          <w:sz w:val="24"/>
          <w:szCs w:val="24"/>
          <w:u w:val="single"/>
        </w:rPr>
        <w:t>ECG du patient A</w:t>
      </w:r>
      <w:r w:rsidRPr="004F29AA">
        <w:rPr>
          <w:rFonts w:ascii="Times New Roman" w:hAnsi="Times New Roman"/>
          <w:sz w:val="24"/>
          <w:szCs w:val="24"/>
        </w:rPr>
        <w:t> :</w:t>
      </w:r>
    </w:p>
    <w:p w:rsidR="004F29AA" w:rsidRPr="004F29AA" w:rsidRDefault="004F29AA" w:rsidP="00353699">
      <w:pPr>
        <w:spacing w:before="80" w:after="0" w:line="240" w:lineRule="auto"/>
        <w:ind w:left="284"/>
        <w:rPr>
          <w:rFonts w:ascii="Times New Roman" w:hAnsi="Times New Roman"/>
          <w:sz w:val="24"/>
          <w:szCs w:val="24"/>
        </w:rPr>
      </w:pPr>
    </w:p>
    <w:p w:rsidR="004475F6" w:rsidRDefault="004F29AA">
      <w:pPr>
        <w:spacing w:after="0" w:line="240" w:lineRule="auto"/>
        <w:rPr>
          <w:rFonts w:ascii="Times New Roman" w:hAnsi="Times New Roman"/>
        </w:rPr>
      </w:pPr>
      <w:r>
        <w:rPr>
          <w:rFonts w:ascii="Times New Roman" w:hAnsi="Times New Roman"/>
          <w:noProof/>
          <w:lang w:eastAsia="fr-FR"/>
        </w:rPr>
        <w:drawing>
          <wp:inline distT="0" distB="0" distL="0" distR="0">
            <wp:extent cx="6209665" cy="2161540"/>
            <wp:effectExtent l="1905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09665" cy="2161540"/>
                    </a:xfrm>
                    <a:prstGeom prst="rect">
                      <a:avLst/>
                    </a:prstGeom>
                    <a:noFill/>
                    <a:ln w="9525">
                      <a:noFill/>
                      <a:miter lim="800000"/>
                      <a:headEnd/>
                      <a:tailEnd/>
                    </a:ln>
                  </pic:spPr>
                </pic:pic>
              </a:graphicData>
            </a:graphic>
          </wp:inline>
        </w:drawing>
      </w:r>
    </w:p>
    <w:p w:rsidR="00B02540" w:rsidRDefault="00B02540" w:rsidP="00353699">
      <w:pPr>
        <w:spacing w:before="80" w:after="0" w:line="240" w:lineRule="auto"/>
        <w:ind w:left="284"/>
        <w:rPr>
          <w:rFonts w:ascii="Times New Roman" w:hAnsi="Times New Roman"/>
          <w:sz w:val="24"/>
          <w:szCs w:val="24"/>
        </w:rPr>
      </w:pPr>
      <w:r w:rsidRPr="004F29AA">
        <w:rPr>
          <w:rFonts w:ascii="Times New Roman" w:hAnsi="Times New Roman"/>
          <w:sz w:val="24"/>
          <w:szCs w:val="24"/>
        </w:rPr>
        <w:sym w:font="Symbol" w:char="F0B7"/>
      </w:r>
      <w:r w:rsidRPr="004F29AA">
        <w:rPr>
          <w:rFonts w:ascii="Times New Roman" w:hAnsi="Times New Roman"/>
          <w:sz w:val="24"/>
          <w:szCs w:val="24"/>
        </w:rPr>
        <w:t xml:space="preserve"> </w:t>
      </w:r>
      <w:r w:rsidRPr="004F29AA">
        <w:rPr>
          <w:rFonts w:ascii="Times New Roman" w:hAnsi="Times New Roman"/>
          <w:sz w:val="24"/>
          <w:szCs w:val="24"/>
          <w:u w:val="single"/>
        </w:rPr>
        <w:t>ECG du patient B</w:t>
      </w:r>
      <w:r w:rsidRPr="004F29AA">
        <w:rPr>
          <w:rFonts w:ascii="Times New Roman" w:hAnsi="Times New Roman"/>
          <w:sz w:val="24"/>
          <w:szCs w:val="24"/>
        </w:rPr>
        <w:t> :</w:t>
      </w:r>
    </w:p>
    <w:p w:rsidR="004F29AA" w:rsidRPr="004F29AA" w:rsidRDefault="004F29AA" w:rsidP="00353699">
      <w:pPr>
        <w:spacing w:before="80" w:after="0" w:line="240" w:lineRule="auto"/>
        <w:ind w:left="284"/>
        <w:rPr>
          <w:rFonts w:ascii="Times New Roman" w:hAnsi="Times New Roman"/>
          <w:sz w:val="24"/>
          <w:szCs w:val="24"/>
        </w:rPr>
      </w:pPr>
    </w:p>
    <w:p w:rsidR="00B02540" w:rsidRDefault="004F29AA">
      <w:pPr>
        <w:spacing w:after="0" w:line="240" w:lineRule="auto"/>
        <w:rPr>
          <w:rFonts w:ascii="Times New Roman" w:hAnsi="Times New Roman"/>
        </w:rPr>
      </w:pPr>
      <w:r>
        <w:rPr>
          <w:rFonts w:ascii="Times New Roman" w:hAnsi="Times New Roman"/>
          <w:noProof/>
          <w:lang w:eastAsia="fr-FR"/>
        </w:rPr>
        <w:drawing>
          <wp:inline distT="0" distB="0" distL="0" distR="0">
            <wp:extent cx="6467475" cy="21113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67475" cy="2111375"/>
                    </a:xfrm>
                    <a:prstGeom prst="rect">
                      <a:avLst/>
                    </a:prstGeom>
                    <a:noFill/>
                    <a:ln w="9525">
                      <a:noFill/>
                      <a:miter lim="800000"/>
                      <a:headEnd/>
                      <a:tailEnd/>
                    </a:ln>
                  </pic:spPr>
                </pic:pic>
              </a:graphicData>
            </a:graphic>
          </wp:inline>
        </w:drawing>
      </w:r>
    </w:p>
    <w:p w:rsidR="004F29AA" w:rsidRDefault="004F29AA" w:rsidP="00353699">
      <w:pPr>
        <w:spacing w:after="80" w:line="240" w:lineRule="auto"/>
        <w:rPr>
          <w:rFonts w:ascii="Times New Roman" w:hAnsi="Times New Roman"/>
          <w:b/>
          <w:sz w:val="24"/>
          <w:szCs w:val="24"/>
          <w:u w:val="single"/>
        </w:rPr>
      </w:pPr>
    </w:p>
    <w:p w:rsidR="00B02540" w:rsidRPr="004F29AA" w:rsidRDefault="004F29AA">
      <w:pPr>
        <w:spacing w:after="0" w:line="240" w:lineRule="auto"/>
        <w:rPr>
          <w:rFonts w:ascii="Times New Roman" w:hAnsi="Times New Roman"/>
          <w:sz w:val="24"/>
          <w:szCs w:val="24"/>
        </w:rPr>
      </w:pPr>
      <w:r>
        <w:rPr>
          <w:rFonts w:ascii="Times New Roman" w:hAnsi="Times New Roman"/>
          <w:sz w:val="24"/>
          <w:szCs w:val="24"/>
        </w:rPr>
        <w:br w:type="page"/>
      </w:r>
    </w:p>
    <w:p w:rsidR="00B02540" w:rsidRDefault="00B02540">
      <w:pPr>
        <w:spacing w:after="120" w:line="240" w:lineRule="auto"/>
        <w:rPr>
          <w:rFonts w:ascii="Arial" w:hAnsi="Arial" w:cs="Arial"/>
          <w:b/>
          <w:sz w:val="24"/>
          <w:szCs w:val="24"/>
        </w:rPr>
      </w:pPr>
      <w:r w:rsidRPr="004F29AA">
        <w:rPr>
          <w:rFonts w:ascii="Arial" w:hAnsi="Arial" w:cs="Arial"/>
          <w:b/>
          <w:sz w:val="24"/>
          <w:szCs w:val="24"/>
          <w:u w:val="single"/>
        </w:rPr>
        <w:lastRenderedPageBreak/>
        <w:t xml:space="preserve">Document </w:t>
      </w:r>
      <w:r w:rsidR="004F29AA" w:rsidRPr="004F29AA">
        <w:rPr>
          <w:rFonts w:ascii="Arial" w:hAnsi="Arial" w:cs="Arial"/>
          <w:b/>
          <w:sz w:val="24"/>
          <w:szCs w:val="24"/>
          <w:u w:val="single"/>
        </w:rPr>
        <w:t>5</w:t>
      </w:r>
      <w:r w:rsidRPr="004F29AA">
        <w:rPr>
          <w:rFonts w:ascii="Arial" w:hAnsi="Arial" w:cs="Arial"/>
          <w:b/>
          <w:sz w:val="24"/>
          <w:szCs w:val="24"/>
        </w:rPr>
        <w:t> : Préconisations en cas de troubles du rythme cardiaque sur un cœur sain</w:t>
      </w:r>
    </w:p>
    <w:p w:rsidR="004F29AA" w:rsidRPr="004F29AA" w:rsidRDefault="004F29AA">
      <w:pPr>
        <w:spacing w:after="120" w:line="240" w:lineRule="auto"/>
        <w:rPr>
          <w:rFonts w:ascii="Arial" w:hAnsi="Arial" w:cs="Arial"/>
          <w:b/>
          <w:sz w:val="24"/>
          <w:szCs w:val="24"/>
        </w:rPr>
      </w:pPr>
    </w:p>
    <w:p w:rsidR="00B02540" w:rsidRPr="004F29AA" w:rsidRDefault="00B02540">
      <w:pPr>
        <w:numPr>
          <w:ilvl w:val="0"/>
          <w:numId w:val="1"/>
        </w:numPr>
        <w:spacing w:after="0" w:line="240" w:lineRule="auto"/>
        <w:rPr>
          <w:rFonts w:ascii="Times New Roman" w:eastAsia="Times New Roman" w:hAnsi="Times New Roman"/>
          <w:sz w:val="24"/>
          <w:szCs w:val="24"/>
          <w:lang w:eastAsia="fr-FR"/>
        </w:rPr>
      </w:pPr>
      <w:r w:rsidRPr="004F29AA">
        <w:rPr>
          <w:rFonts w:ascii="Times New Roman" w:eastAsia="Times New Roman" w:hAnsi="Times New Roman"/>
          <w:b/>
          <w:sz w:val="24"/>
          <w:szCs w:val="24"/>
          <w:lang w:eastAsia="fr-FR"/>
        </w:rPr>
        <w:t>Bradycardie</w:t>
      </w:r>
      <w:r w:rsidRPr="004F29AA">
        <w:rPr>
          <w:rFonts w:ascii="Times New Roman" w:eastAsia="Times New Roman" w:hAnsi="Times New Roman"/>
          <w:i/>
          <w:sz w:val="24"/>
          <w:szCs w:val="24"/>
          <w:lang w:eastAsia="fr-FR"/>
        </w:rPr>
        <w:t xml:space="preserve"> </w:t>
      </w:r>
      <w:r w:rsidRPr="004F29AA">
        <w:rPr>
          <w:rFonts w:ascii="Times New Roman" w:eastAsia="Times New Roman" w:hAnsi="Times New Roman"/>
          <w:sz w:val="24"/>
          <w:szCs w:val="24"/>
          <w:lang w:eastAsia="fr-FR"/>
        </w:rPr>
        <w:t>:</w:t>
      </w:r>
      <w:r w:rsidRPr="004F29AA">
        <w:rPr>
          <w:rFonts w:ascii="Times New Roman" w:eastAsia="Times New Roman" w:hAnsi="Times New Roman"/>
          <w:i/>
          <w:sz w:val="24"/>
          <w:szCs w:val="24"/>
          <w:lang w:eastAsia="fr-FR"/>
        </w:rPr>
        <w:t xml:space="preserve"> </w:t>
      </w:r>
    </w:p>
    <w:p w:rsidR="00B02540" w:rsidRPr="004F29AA" w:rsidRDefault="00B02540">
      <w:pPr>
        <w:spacing w:after="0" w:line="240" w:lineRule="auto"/>
        <w:ind w:left="720"/>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Les causes sont habituellement secondaires à l'usage de drogue ou de certains médicaments utilisés pour régler des problèmes d’endocrinopathie (</w:t>
      </w:r>
      <w:hyperlink r:id="rId9" w:tooltip="Hypothyroïdie" w:history="1">
        <w:r w:rsidRPr="004F29AA">
          <w:rPr>
            <w:rFonts w:ascii="Times New Roman" w:eastAsia="Times New Roman" w:hAnsi="Times New Roman"/>
            <w:sz w:val="24"/>
            <w:szCs w:val="24"/>
            <w:lang w:eastAsia="fr-FR"/>
          </w:rPr>
          <w:t>problème</w:t>
        </w:r>
      </w:hyperlink>
      <w:r w:rsidRPr="004F29AA">
        <w:rPr>
          <w:rFonts w:ascii="Times New Roman" w:eastAsia="Times New Roman" w:hAnsi="Times New Roman"/>
          <w:sz w:val="24"/>
          <w:szCs w:val="24"/>
          <w:lang w:eastAsia="fr-FR"/>
        </w:rPr>
        <w:t xml:space="preserve"> hormonal) ou de déséquilibre électrolytique (présence de potassium inférieure ou supérieure à la normale, pH du sang trop bas …).</w:t>
      </w:r>
    </w:p>
    <w:p w:rsidR="00B02540" w:rsidRPr="004F29AA" w:rsidRDefault="00B02540">
      <w:pPr>
        <w:spacing w:after="120" w:line="240" w:lineRule="auto"/>
        <w:ind w:left="720"/>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Des facteurs situationnels tels un repos au lit prolongé peuvent aussi entrainer une bradycardie.</w:t>
      </w:r>
    </w:p>
    <w:p w:rsidR="00B02540" w:rsidRPr="004F29AA" w:rsidRDefault="00B02540">
      <w:pPr>
        <w:numPr>
          <w:ilvl w:val="0"/>
          <w:numId w:val="1"/>
        </w:numPr>
        <w:spacing w:after="0" w:line="240" w:lineRule="auto"/>
        <w:rPr>
          <w:rFonts w:ascii="Times New Roman" w:eastAsia="Times New Roman" w:hAnsi="Times New Roman"/>
          <w:sz w:val="24"/>
          <w:szCs w:val="24"/>
          <w:lang w:eastAsia="fr-FR"/>
        </w:rPr>
      </w:pPr>
      <w:r w:rsidRPr="004F29AA">
        <w:rPr>
          <w:rFonts w:ascii="Times New Roman" w:eastAsia="Times New Roman" w:hAnsi="Times New Roman"/>
          <w:b/>
          <w:sz w:val="24"/>
          <w:szCs w:val="24"/>
          <w:lang w:eastAsia="fr-FR"/>
        </w:rPr>
        <w:t>Tachycardie</w:t>
      </w:r>
      <w:r w:rsidRPr="004F29AA">
        <w:rPr>
          <w:rFonts w:ascii="Times New Roman" w:eastAsia="Times New Roman" w:hAnsi="Times New Roman"/>
          <w:b/>
          <w:i/>
          <w:sz w:val="24"/>
          <w:szCs w:val="24"/>
          <w:lang w:eastAsia="fr-FR"/>
        </w:rPr>
        <w:t xml:space="preserve"> </w:t>
      </w:r>
      <w:r w:rsidRPr="004F29AA">
        <w:rPr>
          <w:rFonts w:ascii="Times New Roman" w:eastAsia="Times New Roman" w:hAnsi="Times New Roman"/>
          <w:b/>
          <w:sz w:val="24"/>
          <w:szCs w:val="24"/>
          <w:lang w:eastAsia="fr-FR"/>
        </w:rPr>
        <w:t>:</w:t>
      </w:r>
      <w:r w:rsidRPr="004F29AA">
        <w:rPr>
          <w:rFonts w:ascii="Times New Roman" w:eastAsia="Times New Roman" w:hAnsi="Times New Roman"/>
          <w:b/>
          <w:i/>
          <w:sz w:val="24"/>
          <w:szCs w:val="24"/>
          <w:lang w:eastAsia="fr-FR"/>
        </w:rPr>
        <w:t xml:space="preserve"> </w:t>
      </w:r>
    </w:p>
    <w:p w:rsidR="00B02540" w:rsidRPr="004F29AA" w:rsidRDefault="00B02540">
      <w:pPr>
        <w:spacing w:after="0" w:line="240" w:lineRule="auto"/>
        <w:ind w:left="709"/>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Les causes peuvent être multiples :</w:t>
      </w:r>
    </w:p>
    <w:p w:rsidR="00B02540" w:rsidRPr="004F29AA" w:rsidRDefault="00B02540">
      <w:pPr>
        <w:numPr>
          <w:ilvl w:val="2"/>
          <w:numId w:val="1"/>
        </w:numPr>
        <w:spacing w:after="0" w:line="240" w:lineRule="auto"/>
        <w:ind w:left="1701" w:hanging="283"/>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un effort physique,</w:t>
      </w:r>
    </w:p>
    <w:p w:rsidR="00B02540" w:rsidRPr="004F29AA" w:rsidRDefault="00B02540">
      <w:pPr>
        <w:numPr>
          <w:ilvl w:val="2"/>
          <w:numId w:val="1"/>
        </w:numPr>
        <w:spacing w:after="0" w:line="240" w:lineRule="auto"/>
        <w:ind w:left="1701" w:hanging="283"/>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 xml:space="preserve">un </w:t>
      </w:r>
      <w:hyperlink r:id="rId10" w:tooltip="Stress" w:history="1">
        <w:r w:rsidRPr="004F29AA">
          <w:rPr>
            <w:rFonts w:ascii="Times New Roman" w:eastAsia="Times New Roman" w:hAnsi="Times New Roman"/>
            <w:sz w:val="24"/>
            <w:szCs w:val="24"/>
            <w:lang w:eastAsia="fr-FR"/>
          </w:rPr>
          <w:t>stress</w:t>
        </w:r>
      </w:hyperlink>
      <w:r w:rsidRPr="004F29AA">
        <w:rPr>
          <w:rFonts w:ascii="Times New Roman" w:eastAsia="Times New Roman" w:hAnsi="Times New Roman"/>
          <w:sz w:val="24"/>
          <w:szCs w:val="24"/>
          <w:lang w:eastAsia="fr-FR"/>
        </w:rPr>
        <w:t xml:space="preserve"> (quelle qu'en soit la cause), qui va entraîner une augmentation de sécrétion d'</w:t>
      </w:r>
      <w:hyperlink r:id="rId11" w:tooltip="Adrénaline" w:history="1">
        <w:r w:rsidRPr="004F29AA">
          <w:rPr>
            <w:rFonts w:ascii="Times New Roman" w:eastAsia="Times New Roman" w:hAnsi="Times New Roman"/>
            <w:sz w:val="24"/>
            <w:szCs w:val="24"/>
            <w:lang w:eastAsia="fr-FR"/>
          </w:rPr>
          <w:t>adrénaline</w:t>
        </w:r>
      </w:hyperlink>
      <w:r w:rsidRPr="004F29AA">
        <w:rPr>
          <w:rFonts w:ascii="Times New Roman" w:eastAsia="Times New Roman" w:hAnsi="Times New Roman"/>
          <w:sz w:val="24"/>
          <w:szCs w:val="24"/>
          <w:lang w:eastAsia="fr-FR"/>
        </w:rPr>
        <w:t xml:space="preserve"> et donc une augmentation de la fréquence cardiaque,</w:t>
      </w:r>
    </w:p>
    <w:p w:rsidR="00B02540" w:rsidRPr="004F29AA" w:rsidRDefault="00B02540">
      <w:pPr>
        <w:numPr>
          <w:ilvl w:val="2"/>
          <w:numId w:val="1"/>
        </w:numPr>
        <w:spacing w:after="0" w:line="240" w:lineRule="auto"/>
        <w:ind w:left="1701" w:hanging="283"/>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l'</w:t>
      </w:r>
      <w:hyperlink r:id="rId12" w:tooltip="Anxiété" w:history="1">
        <w:r w:rsidRPr="004F29AA">
          <w:rPr>
            <w:rFonts w:ascii="Times New Roman" w:eastAsia="Times New Roman" w:hAnsi="Times New Roman"/>
            <w:sz w:val="24"/>
            <w:szCs w:val="24"/>
            <w:lang w:eastAsia="fr-FR"/>
          </w:rPr>
          <w:t>anxiété</w:t>
        </w:r>
      </w:hyperlink>
      <w:r w:rsidRPr="004F29AA">
        <w:rPr>
          <w:rFonts w:ascii="Times New Roman" w:eastAsia="Times New Roman" w:hAnsi="Times New Roman"/>
          <w:sz w:val="24"/>
          <w:szCs w:val="24"/>
          <w:lang w:eastAsia="fr-FR"/>
        </w:rPr>
        <w:t>,</w:t>
      </w:r>
    </w:p>
    <w:p w:rsidR="00B02540" w:rsidRPr="004F29AA" w:rsidRDefault="00B02540">
      <w:pPr>
        <w:numPr>
          <w:ilvl w:val="2"/>
          <w:numId w:val="1"/>
        </w:numPr>
        <w:spacing w:after="0" w:line="240" w:lineRule="auto"/>
        <w:ind w:left="1701" w:hanging="283"/>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 xml:space="preserve">une </w:t>
      </w:r>
      <w:hyperlink r:id="rId13" w:tooltip="Fièvre" w:history="1">
        <w:r w:rsidRPr="004F29AA">
          <w:rPr>
            <w:rFonts w:ascii="Times New Roman" w:eastAsia="Times New Roman" w:hAnsi="Times New Roman"/>
            <w:sz w:val="24"/>
            <w:szCs w:val="24"/>
            <w:lang w:eastAsia="fr-FR"/>
          </w:rPr>
          <w:t>fièvre</w:t>
        </w:r>
      </w:hyperlink>
      <w:r w:rsidRPr="004F29AA">
        <w:rPr>
          <w:rFonts w:ascii="Times New Roman" w:eastAsia="Times New Roman" w:hAnsi="Times New Roman"/>
          <w:sz w:val="24"/>
          <w:szCs w:val="24"/>
          <w:lang w:eastAsia="fr-FR"/>
        </w:rPr>
        <w:t>,</w:t>
      </w:r>
    </w:p>
    <w:p w:rsidR="00B02540" w:rsidRPr="004F29AA" w:rsidRDefault="00B02540">
      <w:pPr>
        <w:numPr>
          <w:ilvl w:val="2"/>
          <w:numId w:val="1"/>
        </w:numPr>
        <w:spacing w:after="0" w:line="240" w:lineRule="auto"/>
        <w:ind w:left="1701" w:hanging="283"/>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 xml:space="preserve">en cas de </w:t>
      </w:r>
      <w:hyperlink r:id="rId14" w:tooltip="Déshydratation" w:history="1">
        <w:r w:rsidRPr="004F29AA">
          <w:rPr>
            <w:rFonts w:ascii="Times New Roman" w:eastAsia="Times New Roman" w:hAnsi="Times New Roman"/>
            <w:sz w:val="24"/>
            <w:szCs w:val="24"/>
            <w:lang w:eastAsia="fr-FR"/>
          </w:rPr>
          <w:t>déshydratation</w:t>
        </w:r>
      </w:hyperlink>
      <w:r w:rsidRPr="004F29AA">
        <w:rPr>
          <w:rFonts w:ascii="Times New Roman" w:eastAsia="Times New Roman" w:hAnsi="Times New Roman"/>
          <w:sz w:val="24"/>
          <w:szCs w:val="24"/>
          <w:lang w:eastAsia="fr-FR"/>
        </w:rPr>
        <w:t>,</w:t>
      </w:r>
    </w:p>
    <w:p w:rsidR="00B02540" w:rsidRPr="004F29AA" w:rsidRDefault="00B02540">
      <w:pPr>
        <w:numPr>
          <w:ilvl w:val="2"/>
          <w:numId w:val="1"/>
        </w:numPr>
        <w:spacing w:after="0" w:line="240" w:lineRule="auto"/>
        <w:ind w:left="1701" w:hanging="283"/>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la prise de certains excitants (</w:t>
      </w:r>
      <w:hyperlink r:id="rId15" w:tooltip="Caféine" w:history="1">
        <w:r w:rsidRPr="004F29AA">
          <w:rPr>
            <w:rFonts w:ascii="Times New Roman" w:eastAsia="Times New Roman" w:hAnsi="Times New Roman"/>
            <w:sz w:val="24"/>
            <w:szCs w:val="24"/>
            <w:lang w:eastAsia="fr-FR"/>
          </w:rPr>
          <w:t>caféine</w:t>
        </w:r>
      </w:hyperlink>
      <w:r w:rsidRPr="004F29AA">
        <w:rPr>
          <w:rFonts w:ascii="Times New Roman" w:eastAsia="Times New Roman" w:hAnsi="Times New Roman"/>
          <w:sz w:val="24"/>
          <w:szCs w:val="24"/>
          <w:lang w:eastAsia="fr-FR"/>
        </w:rPr>
        <w:t xml:space="preserve">, </w:t>
      </w:r>
      <w:hyperlink r:id="rId16" w:tooltip="Amphétamine" w:history="1">
        <w:r w:rsidRPr="004F29AA">
          <w:rPr>
            <w:rFonts w:ascii="Times New Roman" w:eastAsia="Times New Roman" w:hAnsi="Times New Roman"/>
            <w:sz w:val="24"/>
            <w:szCs w:val="24"/>
            <w:lang w:eastAsia="fr-FR"/>
          </w:rPr>
          <w:t>amphétamines</w:t>
        </w:r>
      </w:hyperlink>
      <w:r w:rsidRPr="004F29AA">
        <w:rPr>
          <w:rFonts w:ascii="Times New Roman" w:eastAsia="Times New Roman" w:hAnsi="Times New Roman"/>
          <w:sz w:val="24"/>
          <w:szCs w:val="24"/>
          <w:lang w:eastAsia="fr-FR"/>
        </w:rPr>
        <w:t xml:space="preserve"> par exemple) peut augmenter directement la fréquence cardiaque,</w:t>
      </w:r>
    </w:p>
    <w:p w:rsidR="00B02540" w:rsidRPr="004F29AA" w:rsidRDefault="00B02540">
      <w:pPr>
        <w:numPr>
          <w:ilvl w:val="2"/>
          <w:numId w:val="1"/>
        </w:numPr>
        <w:spacing w:after="0" w:line="240" w:lineRule="auto"/>
        <w:ind w:left="1701" w:hanging="283"/>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 xml:space="preserve">certains médicaments, comme les </w:t>
      </w:r>
      <w:hyperlink r:id="rId17" w:tooltip="Dihydropyridine" w:history="1">
        <w:proofErr w:type="spellStart"/>
        <w:r w:rsidRPr="004F29AA">
          <w:rPr>
            <w:rFonts w:ascii="Times New Roman" w:eastAsia="Times New Roman" w:hAnsi="Times New Roman"/>
            <w:sz w:val="24"/>
            <w:szCs w:val="24"/>
            <w:lang w:eastAsia="fr-FR"/>
          </w:rPr>
          <w:t>dihydropyridines</w:t>
        </w:r>
        <w:proofErr w:type="spellEnd"/>
      </w:hyperlink>
      <w:r w:rsidRPr="004F29AA">
        <w:rPr>
          <w:rFonts w:ascii="Times New Roman" w:eastAsia="Times New Roman" w:hAnsi="Times New Roman"/>
          <w:sz w:val="24"/>
          <w:szCs w:val="24"/>
          <w:lang w:eastAsia="fr-FR"/>
        </w:rPr>
        <w:t xml:space="preserve"> (</w:t>
      </w:r>
      <w:proofErr w:type="spellStart"/>
      <w:r w:rsidR="00CC5820" w:rsidRPr="004F29AA">
        <w:rPr>
          <w:rFonts w:ascii="Times New Roman" w:eastAsia="Times New Roman" w:hAnsi="Times New Roman"/>
          <w:sz w:val="24"/>
          <w:szCs w:val="24"/>
          <w:lang w:eastAsia="fr-FR"/>
        </w:rPr>
        <w:fldChar w:fldCharType="begin"/>
      </w:r>
      <w:r w:rsidRPr="004F29AA">
        <w:rPr>
          <w:rFonts w:ascii="Times New Roman" w:eastAsia="Times New Roman" w:hAnsi="Times New Roman"/>
          <w:sz w:val="24"/>
          <w:szCs w:val="24"/>
          <w:lang w:eastAsia="fr-FR"/>
        </w:rPr>
        <w:instrText xml:space="preserve"> HYPERLINK "http://fr.wikipedia.org/wiki/Amlodipine" \o "Amlodipine" </w:instrText>
      </w:r>
      <w:r w:rsidR="00CC5820" w:rsidRPr="004F29AA">
        <w:rPr>
          <w:rFonts w:ascii="Times New Roman" w:eastAsia="Times New Roman" w:hAnsi="Times New Roman"/>
          <w:sz w:val="24"/>
          <w:szCs w:val="24"/>
          <w:lang w:eastAsia="fr-FR"/>
        </w:rPr>
        <w:fldChar w:fldCharType="separate"/>
      </w:r>
      <w:r w:rsidRPr="004F29AA">
        <w:rPr>
          <w:rFonts w:ascii="Times New Roman" w:eastAsia="Times New Roman" w:hAnsi="Times New Roman"/>
          <w:sz w:val="24"/>
          <w:szCs w:val="24"/>
          <w:lang w:eastAsia="fr-FR"/>
        </w:rPr>
        <w:t>amlodipine</w:t>
      </w:r>
      <w:proofErr w:type="spellEnd"/>
      <w:r w:rsidR="00CC5820" w:rsidRPr="004F29AA">
        <w:rPr>
          <w:rFonts w:ascii="Times New Roman" w:eastAsia="Times New Roman" w:hAnsi="Times New Roman"/>
          <w:sz w:val="24"/>
          <w:szCs w:val="24"/>
          <w:lang w:eastAsia="fr-FR"/>
        </w:rPr>
        <w:fldChar w:fldCharType="end"/>
      </w:r>
      <w:r w:rsidRPr="004F29AA">
        <w:rPr>
          <w:rFonts w:ascii="Times New Roman" w:eastAsia="Times New Roman" w:hAnsi="Times New Roman"/>
          <w:sz w:val="24"/>
          <w:szCs w:val="24"/>
          <w:lang w:eastAsia="fr-FR"/>
        </w:rPr>
        <w:t xml:space="preserve">, </w:t>
      </w:r>
      <w:hyperlink r:id="rId18" w:tooltip="Nifédipine" w:history="1">
        <w:proofErr w:type="spellStart"/>
        <w:r w:rsidRPr="004F29AA">
          <w:rPr>
            <w:rFonts w:ascii="Times New Roman" w:eastAsia="Times New Roman" w:hAnsi="Times New Roman"/>
            <w:sz w:val="24"/>
            <w:szCs w:val="24"/>
            <w:lang w:eastAsia="fr-FR"/>
          </w:rPr>
          <w:t>nifédipine</w:t>
        </w:r>
        <w:proofErr w:type="spellEnd"/>
      </w:hyperlink>
      <w:r w:rsidRPr="004F29AA">
        <w:rPr>
          <w:rFonts w:ascii="Times New Roman" w:eastAsia="Times New Roman" w:hAnsi="Times New Roman"/>
          <w:sz w:val="24"/>
          <w:szCs w:val="24"/>
          <w:lang w:eastAsia="fr-FR"/>
        </w:rPr>
        <w:t>, etc.),</w:t>
      </w:r>
    </w:p>
    <w:p w:rsidR="00B02540" w:rsidRPr="004F29AA" w:rsidRDefault="00B02540">
      <w:pPr>
        <w:numPr>
          <w:ilvl w:val="2"/>
          <w:numId w:val="1"/>
        </w:numPr>
        <w:spacing w:after="0" w:line="240" w:lineRule="auto"/>
        <w:ind w:left="1701" w:hanging="283"/>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 xml:space="preserve">intoxication par un </w:t>
      </w:r>
      <w:hyperlink r:id="rId19" w:tooltip="Pesticide" w:history="1">
        <w:r w:rsidRPr="004F29AA">
          <w:rPr>
            <w:rFonts w:ascii="Times New Roman" w:eastAsia="Times New Roman" w:hAnsi="Times New Roman"/>
            <w:sz w:val="24"/>
            <w:szCs w:val="24"/>
            <w:lang w:eastAsia="fr-FR"/>
          </w:rPr>
          <w:t>pesticide</w:t>
        </w:r>
      </w:hyperlink>
      <w:r w:rsidRPr="004F29AA">
        <w:rPr>
          <w:rFonts w:ascii="Times New Roman" w:eastAsia="Times New Roman" w:hAnsi="Times New Roman"/>
          <w:sz w:val="24"/>
          <w:szCs w:val="24"/>
          <w:lang w:eastAsia="fr-FR"/>
        </w:rPr>
        <w:t xml:space="preserve"> organophosphoré ou carbamate,</w:t>
      </w:r>
    </w:p>
    <w:p w:rsidR="00B02540" w:rsidRPr="004F29AA" w:rsidRDefault="00B02540">
      <w:pPr>
        <w:numPr>
          <w:ilvl w:val="2"/>
          <w:numId w:val="1"/>
        </w:numPr>
        <w:spacing w:after="0" w:line="240" w:lineRule="auto"/>
        <w:ind w:left="1701" w:hanging="283"/>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une consommation excessive et ponctuelle d'alcool</w:t>
      </w:r>
    </w:p>
    <w:p w:rsidR="00B02540" w:rsidRPr="004F29AA" w:rsidRDefault="00B02540">
      <w:pPr>
        <w:numPr>
          <w:ilvl w:val="2"/>
          <w:numId w:val="1"/>
        </w:numPr>
        <w:spacing w:after="0" w:line="240" w:lineRule="auto"/>
        <w:ind w:left="1701" w:hanging="283"/>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 xml:space="preserve">une consommation de </w:t>
      </w:r>
      <w:hyperlink r:id="rId20" w:tooltip="Cannabis" w:history="1">
        <w:r w:rsidRPr="004F29AA">
          <w:rPr>
            <w:rFonts w:ascii="Times New Roman" w:eastAsia="Times New Roman" w:hAnsi="Times New Roman"/>
            <w:sz w:val="24"/>
            <w:szCs w:val="24"/>
            <w:lang w:eastAsia="fr-FR"/>
          </w:rPr>
          <w:t>cannabis</w:t>
        </w:r>
      </w:hyperlink>
      <w:r w:rsidRPr="004F29AA">
        <w:rPr>
          <w:rFonts w:ascii="Times New Roman" w:eastAsia="Times New Roman" w:hAnsi="Times New Roman"/>
          <w:sz w:val="24"/>
          <w:szCs w:val="24"/>
          <w:lang w:eastAsia="fr-FR"/>
        </w:rPr>
        <w:t>.</w:t>
      </w:r>
    </w:p>
    <w:p w:rsidR="00B02540" w:rsidRPr="004F29AA" w:rsidRDefault="00B02540">
      <w:pPr>
        <w:spacing w:after="0" w:line="240" w:lineRule="auto"/>
        <w:ind w:left="720"/>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Pour les causes non cardiaques, il faut d'abord traiter la cause et non obligatoirement ralentir le rythme cardiaque par des médicaments.</w:t>
      </w:r>
    </w:p>
    <w:p w:rsidR="00B02540" w:rsidRPr="004F29AA" w:rsidRDefault="00B02540">
      <w:pPr>
        <w:spacing w:after="120" w:line="240" w:lineRule="auto"/>
        <w:ind w:left="720"/>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 xml:space="preserve">En cas de tachycardie mal tolérée ou invalidante, il est possible d'avoir recours à certains médicaments tels que des </w:t>
      </w:r>
      <w:hyperlink r:id="rId21" w:tooltip="Antiarythmique" w:history="1">
        <w:proofErr w:type="spellStart"/>
        <w:r w:rsidRPr="004F29AA">
          <w:rPr>
            <w:rFonts w:ascii="Times New Roman" w:eastAsia="Times New Roman" w:hAnsi="Times New Roman"/>
            <w:sz w:val="24"/>
            <w:szCs w:val="24"/>
            <w:lang w:eastAsia="fr-FR"/>
          </w:rPr>
          <w:t>antiarythmiques</w:t>
        </w:r>
        <w:proofErr w:type="spellEnd"/>
      </w:hyperlink>
      <w:r w:rsidRPr="004F29AA">
        <w:rPr>
          <w:rFonts w:ascii="Times New Roman" w:eastAsia="Times New Roman" w:hAnsi="Times New Roman"/>
          <w:sz w:val="24"/>
          <w:szCs w:val="24"/>
          <w:lang w:eastAsia="fr-FR"/>
        </w:rPr>
        <w:t xml:space="preserve"> ou des </w:t>
      </w:r>
      <w:hyperlink r:id="rId22" w:tooltip="Bêta-bloquant" w:history="1">
        <w:proofErr w:type="spellStart"/>
        <w:r w:rsidRPr="004F29AA">
          <w:rPr>
            <w:rFonts w:ascii="Times New Roman" w:eastAsia="Times New Roman" w:hAnsi="Times New Roman"/>
            <w:sz w:val="24"/>
            <w:szCs w:val="24"/>
            <w:lang w:eastAsia="fr-FR"/>
          </w:rPr>
          <w:t>bêta-bloquants</w:t>
        </w:r>
        <w:proofErr w:type="spellEnd"/>
      </w:hyperlink>
      <w:r w:rsidRPr="004F29AA">
        <w:rPr>
          <w:rFonts w:ascii="Times New Roman" w:eastAsia="Times New Roman" w:hAnsi="Times New Roman"/>
          <w:sz w:val="24"/>
          <w:szCs w:val="24"/>
          <w:lang w:eastAsia="fr-FR"/>
        </w:rPr>
        <w:t>.</w:t>
      </w:r>
    </w:p>
    <w:p w:rsidR="00B02540" w:rsidRPr="004F29AA" w:rsidRDefault="00B02540">
      <w:pPr>
        <w:numPr>
          <w:ilvl w:val="0"/>
          <w:numId w:val="1"/>
        </w:numPr>
        <w:spacing w:after="0" w:line="240" w:lineRule="auto"/>
        <w:rPr>
          <w:rFonts w:ascii="Times New Roman" w:eastAsia="Times New Roman" w:hAnsi="Times New Roman"/>
          <w:sz w:val="24"/>
          <w:szCs w:val="24"/>
          <w:lang w:eastAsia="fr-FR"/>
        </w:rPr>
      </w:pPr>
      <w:r w:rsidRPr="004F29AA">
        <w:rPr>
          <w:rFonts w:ascii="Times New Roman" w:eastAsia="Times New Roman" w:hAnsi="Times New Roman"/>
          <w:b/>
          <w:sz w:val="24"/>
          <w:szCs w:val="24"/>
          <w:lang w:eastAsia="fr-FR"/>
        </w:rPr>
        <w:t xml:space="preserve">Fibrillation </w:t>
      </w:r>
      <w:r w:rsidRPr="004F29AA">
        <w:rPr>
          <w:rFonts w:ascii="Times New Roman" w:eastAsia="Times New Roman" w:hAnsi="Times New Roman"/>
          <w:sz w:val="24"/>
          <w:szCs w:val="24"/>
          <w:lang w:eastAsia="fr-FR"/>
        </w:rPr>
        <w:t xml:space="preserve">: </w:t>
      </w:r>
    </w:p>
    <w:p w:rsidR="00B02540" w:rsidRPr="004F29AA" w:rsidRDefault="00B02540">
      <w:pPr>
        <w:spacing w:after="0" w:line="240" w:lineRule="auto"/>
        <w:ind w:left="709"/>
        <w:rPr>
          <w:rFonts w:ascii="Times New Roman" w:eastAsia="Times New Roman" w:hAnsi="Times New Roman"/>
          <w:sz w:val="24"/>
          <w:szCs w:val="24"/>
          <w:highlight w:val="yellow"/>
          <w:lang w:eastAsia="fr-FR"/>
        </w:rPr>
      </w:pPr>
      <w:r w:rsidRPr="004F29AA">
        <w:rPr>
          <w:rFonts w:ascii="Times New Roman" w:hAnsi="Times New Roman"/>
          <w:sz w:val="24"/>
          <w:szCs w:val="24"/>
        </w:rPr>
        <w:t xml:space="preserve">La réduction de la fibrillation peut être obtenue par l'administration de </w:t>
      </w:r>
      <w:hyperlink r:id="rId23" w:tooltip="Médicament" w:history="1">
        <w:r w:rsidRPr="004F29AA">
          <w:rPr>
            <w:rStyle w:val="Lienhypertexte"/>
            <w:rFonts w:ascii="Times New Roman" w:hAnsi="Times New Roman"/>
            <w:color w:val="auto"/>
            <w:sz w:val="24"/>
            <w:szCs w:val="24"/>
            <w:u w:val="none"/>
          </w:rPr>
          <w:t>médicaments</w:t>
        </w:r>
      </w:hyperlink>
      <w:r w:rsidRPr="004F29AA">
        <w:rPr>
          <w:rFonts w:ascii="Times New Roman" w:hAnsi="Times New Roman"/>
          <w:sz w:val="24"/>
          <w:szCs w:val="24"/>
        </w:rPr>
        <w:t xml:space="preserve"> ou par </w:t>
      </w:r>
      <w:hyperlink r:id="rId24" w:tooltip="Défibrillation" w:history="1">
        <w:r w:rsidRPr="004F29AA">
          <w:rPr>
            <w:rStyle w:val="Lienhypertexte"/>
            <w:rFonts w:ascii="Times New Roman" w:hAnsi="Times New Roman"/>
            <w:color w:val="auto"/>
            <w:sz w:val="24"/>
            <w:szCs w:val="24"/>
            <w:u w:val="none"/>
          </w:rPr>
          <w:t>choc électrique externe</w:t>
        </w:r>
      </w:hyperlink>
      <w:r w:rsidRPr="004F29AA">
        <w:rPr>
          <w:rFonts w:ascii="Times New Roman" w:hAnsi="Times New Roman"/>
          <w:sz w:val="24"/>
          <w:szCs w:val="24"/>
        </w:rPr>
        <w:t>.</w:t>
      </w:r>
    </w:p>
    <w:p w:rsidR="00B02540" w:rsidRPr="004F29AA" w:rsidRDefault="00B02540">
      <w:pPr>
        <w:spacing w:after="0" w:line="240" w:lineRule="auto"/>
        <w:ind w:left="709"/>
        <w:rPr>
          <w:rFonts w:ascii="Times New Roman" w:eastAsia="Times New Roman" w:hAnsi="Times New Roman"/>
          <w:sz w:val="24"/>
          <w:szCs w:val="24"/>
          <w:highlight w:val="yellow"/>
          <w:lang w:eastAsia="fr-FR"/>
        </w:rPr>
      </w:pPr>
      <w:r w:rsidRPr="004F29AA">
        <w:rPr>
          <w:rFonts w:ascii="Times New Roman" w:hAnsi="Times New Roman"/>
          <w:sz w:val="24"/>
          <w:szCs w:val="24"/>
        </w:rPr>
        <w:t>La réduction par voie médicamenteuse peut être réalisée par l'administration d'</w:t>
      </w:r>
      <w:hyperlink r:id="rId25" w:tooltip="Anti-arythmique" w:history="1">
        <w:r w:rsidRPr="004F29AA">
          <w:rPr>
            <w:rStyle w:val="Lienhypertexte"/>
            <w:rFonts w:ascii="Times New Roman" w:hAnsi="Times New Roman"/>
            <w:color w:val="auto"/>
            <w:sz w:val="24"/>
            <w:szCs w:val="24"/>
            <w:u w:val="none"/>
          </w:rPr>
          <w:t>anti-arythmiques</w:t>
        </w:r>
      </w:hyperlink>
      <w:r w:rsidRPr="004F29AA">
        <w:rPr>
          <w:rFonts w:ascii="Times New Roman" w:hAnsi="Times New Roman"/>
          <w:sz w:val="24"/>
          <w:szCs w:val="24"/>
        </w:rPr>
        <w:t xml:space="preserve"> de type </w:t>
      </w:r>
      <w:hyperlink r:id="rId26" w:tooltip="Amiodarone" w:history="1">
        <w:proofErr w:type="spellStart"/>
        <w:r w:rsidRPr="004F29AA">
          <w:rPr>
            <w:rStyle w:val="Lienhypertexte"/>
            <w:rFonts w:ascii="Times New Roman" w:hAnsi="Times New Roman"/>
            <w:color w:val="auto"/>
            <w:sz w:val="24"/>
            <w:szCs w:val="24"/>
            <w:u w:val="none"/>
          </w:rPr>
          <w:t>amiodarone</w:t>
        </w:r>
        <w:proofErr w:type="spellEnd"/>
      </w:hyperlink>
      <w:r w:rsidRPr="004F29AA">
        <w:rPr>
          <w:rFonts w:ascii="Times New Roman" w:hAnsi="Times New Roman"/>
          <w:sz w:val="24"/>
          <w:szCs w:val="24"/>
        </w:rPr>
        <w:t xml:space="preserve"> ou </w:t>
      </w:r>
      <w:hyperlink r:id="rId27" w:tooltip="Flécaïnide" w:history="1">
        <w:proofErr w:type="spellStart"/>
        <w:r w:rsidRPr="004F29AA">
          <w:rPr>
            <w:rStyle w:val="Lienhypertexte"/>
            <w:rFonts w:ascii="Times New Roman" w:hAnsi="Times New Roman"/>
            <w:color w:val="auto"/>
            <w:sz w:val="24"/>
            <w:szCs w:val="24"/>
            <w:u w:val="none"/>
          </w:rPr>
          <w:t>flécaïnide</w:t>
        </w:r>
        <w:proofErr w:type="spellEnd"/>
      </w:hyperlink>
      <w:r w:rsidRPr="004F29AA">
        <w:rPr>
          <w:rFonts w:ascii="Times New Roman" w:hAnsi="Times New Roman"/>
          <w:sz w:val="24"/>
          <w:szCs w:val="24"/>
        </w:rPr>
        <w:t>, par voie orale ou par voie intraveineuse.</w:t>
      </w:r>
    </w:p>
    <w:p w:rsidR="00B02540" w:rsidRPr="004F29AA" w:rsidRDefault="00B02540">
      <w:pPr>
        <w:spacing w:after="120" w:line="240" w:lineRule="auto"/>
        <w:ind w:left="709"/>
        <w:rPr>
          <w:rFonts w:ascii="Times New Roman" w:eastAsia="Times New Roman" w:hAnsi="Times New Roman"/>
          <w:sz w:val="24"/>
          <w:szCs w:val="24"/>
          <w:highlight w:val="yellow"/>
          <w:lang w:eastAsia="fr-FR"/>
        </w:rPr>
      </w:pPr>
      <w:r w:rsidRPr="004F29AA">
        <w:rPr>
          <w:rFonts w:ascii="Times New Roman" w:hAnsi="Times New Roman"/>
          <w:sz w:val="24"/>
          <w:szCs w:val="24"/>
        </w:rPr>
        <w:t>La réduction électrique (</w:t>
      </w:r>
      <w:hyperlink r:id="rId28" w:tooltip="Défibrillation" w:history="1">
        <w:r w:rsidRPr="004F29AA">
          <w:rPr>
            <w:rStyle w:val="Lienhypertexte"/>
            <w:rFonts w:ascii="Times New Roman" w:hAnsi="Times New Roman"/>
            <w:color w:val="auto"/>
            <w:sz w:val="24"/>
            <w:szCs w:val="24"/>
            <w:u w:val="none"/>
          </w:rPr>
          <w:t>défibrillation</w:t>
        </w:r>
      </w:hyperlink>
      <w:r w:rsidRPr="004F29AA">
        <w:rPr>
          <w:rFonts w:ascii="Times New Roman" w:hAnsi="Times New Roman"/>
          <w:sz w:val="24"/>
          <w:szCs w:val="24"/>
        </w:rPr>
        <w:t xml:space="preserve">) se fait sous </w:t>
      </w:r>
      <w:hyperlink r:id="rId29" w:tooltip="Anesthésie" w:history="1">
        <w:r w:rsidRPr="004F29AA">
          <w:rPr>
            <w:rStyle w:val="Lienhypertexte"/>
            <w:rFonts w:ascii="Times New Roman" w:hAnsi="Times New Roman"/>
            <w:color w:val="auto"/>
            <w:sz w:val="24"/>
            <w:szCs w:val="24"/>
            <w:u w:val="none"/>
          </w:rPr>
          <w:t>anesthésie générale</w:t>
        </w:r>
      </w:hyperlink>
      <w:r w:rsidRPr="004F29AA">
        <w:rPr>
          <w:rFonts w:ascii="Times New Roman" w:hAnsi="Times New Roman"/>
          <w:sz w:val="24"/>
          <w:szCs w:val="24"/>
        </w:rPr>
        <w:t xml:space="preserve"> brève, par délivrance d'un choc électrique de courte durée au niveau de la poitrine du patient.</w:t>
      </w:r>
    </w:p>
    <w:p w:rsidR="00B02540" w:rsidRPr="004F29AA" w:rsidRDefault="00B02540">
      <w:pPr>
        <w:numPr>
          <w:ilvl w:val="0"/>
          <w:numId w:val="1"/>
        </w:numPr>
        <w:spacing w:after="0" w:line="240" w:lineRule="auto"/>
        <w:rPr>
          <w:rFonts w:ascii="Times New Roman" w:hAnsi="Times New Roman"/>
          <w:sz w:val="24"/>
          <w:szCs w:val="24"/>
        </w:rPr>
      </w:pPr>
      <w:r w:rsidRPr="004F29AA">
        <w:rPr>
          <w:rFonts w:ascii="Times New Roman" w:eastAsia="Times New Roman" w:hAnsi="Times New Roman"/>
          <w:b/>
          <w:sz w:val="24"/>
          <w:szCs w:val="24"/>
          <w:lang w:eastAsia="fr-FR"/>
        </w:rPr>
        <w:t>Extrasystole</w:t>
      </w:r>
      <w:r w:rsidRPr="004F29AA">
        <w:rPr>
          <w:rFonts w:ascii="Times New Roman" w:eastAsia="Times New Roman" w:hAnsi="Times New Roman"/>
          <w:b/>
          <w:i/>
          <w:sz w:val="24"/>
          <w:szCs w:val="24"/>
          <w:lang w:eastAsia="fr-FR"/>
        </w:rPr>
        <w:t xml:space="preserve"> </w:t>
      </w:r>
      <w:r w:rsidRPr="004F29AA">
        <w:rPr>
          <w:rFonts w:ascii="Times New Roman" w:eastAsia="Times New Roman" w:hAnsi="Times New Roman"/>
          <w:b/>
          <w:sz w:val="24"/>
          <w:szCs w:val="24"/>
          <w:lang w:eastAsia="fr-FR"/>
        </w:rPr>
        <w:t>:</w:t>
      </w:r>
      <w:r w:rsidRPr="004F29AA">
        <w:rPr>
          <w:rFonts w:ascii="Times New Roman" w:eastAsia="Times New Roman" w:hAnsi="Times New Roman"/>
          <w:b/>
          <w:i/>
          <w:sz w:val="24"/>
          <w:szCs w:val="24"/>
          <w:lang w:eastAsia="fr-FR"/>
        </w:rPr>
        <w:t xml:space="preserve"> </w:t>
      </w:r>
      <w:r w:rsidRPr="004F29AA">
        <w:rPr>
          <w:rFonts w:ascii="Times New Roman" w:eastAsia="Times New Roman" w:hAnsi="Times New Roman"/>
          <w:sz w:val="24"/>
          <w:szCs w:val="24"/>
          <w:lang w:eastAsia="fr-FR"/>
        </w:rPr>
        <w:t xml:space="preserve"> </w:t>
      </w:r>
    </w:p>
    <w:p w:rsidR="00B02540" w:rsidRPr="004F29AA" w:rsidRDefault="00B02540">
      <w:pPr>
        <w:spacing w:after="0" w:line="240" w:lineRule="auto"/>
        <w:ind w:left="720"/>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 xml:space="preserve">Une </w:t>
      </w:r>
      <w:proofErr w:type="spellStart"/>
      <w:r w:rsidRPr="004F29AA">
        <w:rPr>
          <w:rFonts w:ascii="Times New Roman" w:eastAsia="Times New Roman" w:hAnsi="Times New Roman"/>
          <w:sz w:val="24"/>
          <w:szCs w:val="24"/>
          <w:lang w:eastAsia="fr-FR"/>
        </w:rPr>
        <w:t>extrasystolie</w:t>
      </w:r>
      <w:proofErr w:type="spellEnd"/>
      <w:r w:rsidRPr="004F29AA">
        <w:rPr>
          <w:rFonts w:ascii="Times New Roman" w:eastAsia="Times New Roman" w:hAnsi="Times New Roman"/>
          <w:sz w:val="24"/>
          <w:szCs w:val="24"/>
          <w:lang w:eastAsia="fr-FR"/>
        </w:rPr>
        <w:t xml:space="preserve"> isolée sur cœur sain et asymptomatique (le patient ne se plaint de rien) doit faire l'objet d'une simple surveillance, sans traitement.</w:t>
      </w:r>
    </w:p>
    <w:p w:rsidR="00B02540" w:rsidRPr="004F29AA" w:rsidRDefault="00B02540">
      <w:pPr>
        <w:spacing w:after="0" w:line="240" w:lineRule="auto"/>
        <w:ind w:left="720"/>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Pour les extrasystoles isolées et symptomatique (gênant le patient) survenant sur un cœur sain :</w:t>
      </w:r>
    </w:p>
    <w:p w:rsidR="00B02540" w:rsidRPr="004F29AA" w:rsidRDefault="00B02540">
      <w:pPr>
        <w:numPr>
          <w:ilvl w:val="2"/>
          <w:numId w:val="1"/>
        </w:numPr>
        <w:spacing w:after="0" w:line="240" w:lineRule="auto"/>
        <w:ind w:left="1701" w:hanging="283"/>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 xml:space="preserve">Il faut respecter des règles hygiéno-diététiques (diminution ou suppression des excitants par exemple), parfois associées à un </w:t>
      </w:r>
      <w:hyperlink r:id="rId30" w:tooltip="Sédatif" w:history="1">
        <w:r w:rsidRPr="004F29AA">
          <w:rPr>
            <w:rFonts w:ascii="Times New Roman" w:eastAsia="Times New Roman" w:hAnsi="Times New Roman"/>
            <w:sz w:val="24"/>
            <w:szCs w:val="24"/>
            <w:lang w:eastAsia="fr-FR"/>
          </w:rPr>
          <w:t>sédatif</w:t>
        </w:r>
      </w:hyperlink>
      <w:r w:rsidRPr="004F29AA">
        <w:rPr>
          <w:rFonts w:ascii="Times New Roman" w:eastAsia="Times New Roman" w:hAnsi="Times New Roman"/>
          <w:sz w:val="24"/>
          <w:szCs w:val="24"/>
          <w:lang w:eastAsia="fr-FR"/>
        </w:rPr>
        <w:t xml:space="preserve"> de type </w:t>
      </w:r>
      <w:hyperlink r:id="rId31" w:tooltip="Anxiolytique" w:history="1">
        <w:r w:rsidRPr="004F29AA">
          <w:rPr>
            <w:rFonts w:ascii="Times New Roman" w:eastAsia="Times New Roman" w:hAnsi="Times New Roman"/>
            <w:sz w:val="24"/>
            <w:szCs w:val="24"/>
            <w:lang w:eastAsia="fr-FR"/>
          </w:rPr>
          <w:t>anxiolytique</w:t>
        </w:r>
      </w:hyperlink>
      <w:r w:rsidRPr="004F29AA">
        <w:rPr>
          <w:rFonts w:ascii="Times New Roman" w:eastAsia="Times New Roman" w:hAnsi="Times New Roman"/>
          <w:sz w:val="24"/>
          <w:szCs w:val="24"/>
          <w:lang w:eastAsia="fr-FR"/>
        </w:rPr>
        <w:t>,</w:t>
      </w:r>
    </w:p>
    <w:p w:rsidR="00B02540" w:rsidRPr="004F29AA" w:rsidRDefault="00B02540">
      <w:pPr>
        <w:numPr>
          <w:ilvl w:val="2"/>
          <w:numId w:val="1"/>
        </w:numPr>
        <w:spacing w:after="0" w:line="240" w:lineRule="auto"/>
        <w:ind w:left="1701" w:hanging="283"/>
        <w:rPr>
          <w:rFonts w:ascii="Times New Roman" w:eastAsia="Times New Roman" w:hAnsi="Times New Roman"/>
          <w:sz w:val="24"/>
          <w:szCs w:val="24"/>
          <w:lang w:eastAsia="fr-FR"/>
        </w:rPr>
      </w:pPr>
      <w:r w:rsidRPr="004F29AA">
        <w:rPr>
          <w:rFonts w:ascii="Times New Roman" w:eastAsia="Times New Roman" w:hAnsi="Times New Roman"/>
          <w:sz w:val="24"/>
          <w:szCs w:val="24"/>
          <w:lang w:eastAsia="fr-FR"/>
        </w:rPr>
        <w:t xml:space="preserve">Si cela ne suffit pas, on discute un traitement anti-arythmique : </w:t>
      </w:r>
      <w:hyperlink r:id="rId32" w:tooltip="Bêta-bloquant" w:history="1">
        <w:proofErr w:type="spellStart"/>
        <w:r w:rsidRPr="004F29AA">
          <w:rPr>
            <w:rFonts w:ascii="Times New Roman" w:eastAsia="Times New Roman" w:hAnsi="Times New Roman"/>
            <w:sz w:val="24"/>
            <w:szCs w:val="24"/>
            <w:lang w:eastAsia="fr-FR"/>
          </w:rPr>
          <w:t>bêta-bloquants</w:t>
        </w:r>
        <w:proofErr w:type="spellEnd"/>
      </w:hyperlink>
      <w:r w:rsidRPr="004F29AA">
        <w:rPr>
          <w:rFonts w:ascii="Times New Roman" w:eastAsia="Times New Roman" w:hAnsi="Times New Roman"/>
          <w:sz w:val="24"/>
          <w:szCs w:val="24"/>
          <w:lang w:eastAsia="fr-FR"/>
        </w:rPr>
        <w:t xml:space="preserve">, </w:t>
      </w:r>
      <w:hyperlink r:id="rId33" w:tooltip="Quinidinique (page inexistante)" w:history="1">
        <w:proofErr w:type="spellStart"/>
        <w:r w:rsidRPr="004F29AA">
          <w:rPr>
            <w:rFonts w:ascii="Times New Roman" w:eastAsia="Times New Roman" w:hAnsi="Times New Roman"/>
            <w:sz w:val="24"/>
            <w:szCs w:val="24"/>
            <w:lang w:eastAsia="fr-FR"/>
          </w:rPr>
          <w:t>quinidiniques</w:t>
        </w:r>
        <w:proofErr w:type="spellEnd"/>
      </w:hyperlink>
      <w:r w:rsidRPr="004F29AA">
        <w:rPr>
          <w:rFonts w:ascii="Times New Roman" w:eastAsia="Times New Roman" w:hAnsi="Times New Roman"/>
          <w:sz w:val="24"/>
          <w:szCs w:val="24"/>
          <w:lang w:eastAsia="fr-FR"/>
        </w:rPr>
        <w:t xml:space="preserve"> plus rarement ou médicaments de la classe </w:t>
      </w:r>
      <w:proofErr w:type="spellStart"/>
      <w:r w:rsidRPr="004F29AA">
        <w:rPr>
          <w:rFonts w:ascii="Times New Roman" w:eastAsia="Times New Roman" w:hAnsi="Times New Roman"/>
          <w:sz w:val="24"/>
          <w:szCs w:val="24"/>
          <w:lang w:eastAsia="fr-FR"/>
        </w:rPr>
        <w:t>Ic</w:t>
      </w:r>
      <w:proofErr w:type="spellEnd"/>
      <w:r w:rsidRPr="004F29AA">
        <w:rPr>
          <w:rFonts w:ascii="Times New Roman" w:eastAsia="Times New Roman" w:hAnsi="Times New Roman"/>
          <w:sz w:val="24"/>
          <w:szCs w:val="24"/>
          <w:lang w:eastAsia="fr-FR"/>
        </w:rPr>
        <w:t xml:space="preserve"> (</w:t>
      </w:r>
      <w:proofErr w:type="spellStart"/>
      <w:r w:rsidR="00CC5820" w:rsidRPr="004F29AA">
        <w:rPr>
          <w:rFonts w:ascii="Times New Roman" w:eastAsia="Times New Roman" w:hAnsi="Times New Roman"/>
          <w:sz w:val="24"/>
          <w:szCs w:val="24"/>
          <w:lang w:eastAsia="fr-FR"/>
        </w:rPr>
        <w:fldChar w:fldCharType="begin"/>
      </w:r>
      <w:r w:rsidRPr="004F29AA">
        <w:rPr>
          <w:rFonts w:ascii="Times New Roman" w:eastAsia="Times New Roman" w:hAnsi="Times New Roman"/>
          <w:sz w:val="24"/>
          <w:szCs w:val="24"/>
          <w:lang w:eastAsia="fr-FR"/>
        </w:rPr>
        <w:instrText xml:space="preserve"> HYPERLINK "http://fr.wikipedia.org/wiki/Fl%C3%A9ca%C3%AFnide" \o "Flécaïnide" </w:instrText>
      </w:r>
      <w:r w:rsidR="00CC5820" w:rsidRPr="004F29AA">
        <w:rPr>
          <w:rFonts w:ascii="Times New Roman" w:eastAsia="Times New Roman" w:hAnsi="Times New Roman"/>
          <w:sz w:val="24"/>
          <w:szCs w:val="24"/>
          <w:lang w:eastAsia="fr-FR"/>
        </w:rPr>
        <w:fldChar w:fldCharType="separate"/>
      </w:r>
      <w:r w:rsidRPr="004F29AA">
        <w:rPr>
          <w:rFonts w:ascii="Times New Roman" w:eastAsia="Times New Roman" w:hAnsi="Times New Roman"/>
          <w:sz w:val="24"/>
          <w:szCs w:val="24"/>
          <w:lang w:eastAsia="fr-FR"/>
        </w:rPr>
        <w:t>flécaïnide</w:t>
      </w:r>
      <w:proofErr w:type="spellEnd"/>
      <w:r w:rsidR="00CC5820" w:rsidRPr="004F29AA">
        <w:rPr>
          <w:rFonts w:ascii="Times New Roman" w:eastAsia="Times New Roman" w:hAnsi="Times New Roman"/>
          <w:sz w:val="24"/>
          <w:szCs w:val="24"/>
          <w:lang w:eastAsia="fr-FR"/>
        </w:rPr>
        <w:fldChar w:fldCharType="end"/>
      </w:r>
      <w:r w:rsidRPr="004F29AA">
        <w:rPr>
          <w:rFonts w:ascii="Times New Roman" w:eastAsia="Times New Roman" w:hAnsi="Times New Roman"/>
          <w:sz w:val="24"/>
          <w:szCs w:val="24"/>
          <w:lang w:eastAsia="fr-FR"/>
        </w:rPr>
        <w:t xml:space="preserve">, </w:t>
      </w:r>
      <w:hyperlink r:id="rId34" w:tooltip="Cibenzoline (page inexistante)" w:history="1">
        <w:proofErr w:type="spellStart"/>
        <w:r w:rsidRPr="004F29AA">
          <w:rPr>
            <w:rFonts w:ascii="Times New Roman" w:eastAsia="Times New Roman" w:hAnsi="Times New Roman"/>
            <w:sz w:val="24"/>
            <w:szCs w:val="24"/>
            <w:lang w:eastAsia="fr-FR"/>
          </w:rPr>
          <w:t>cibenzoline</w:t>
        </w:r>
        <w:proofErr w:type="spellEnd"/>
      </w:hyperlink>
      <w:r w:rsidRPr="004F29AA">
        <w:rPr>
          <w:rFonts w:ascii="Times New Roman" w:eastAsia="Times New Roman" w:hAnsi="Times New Roman"/>
          <w:sz w:val="24"/>
          <w:szCs w:val="24"/>
          <w:lang w:eastAsia="fr-FR"/>
        </w:rPr>
        <w:t xml:space="preserve"> ou </w:t>
      </w:r>
      <w:hyperlink r:id="rId35" w:tooltip="Propafénone (page inexistante)" w:history="1">
        <w:proofErr w:type="spellStart"/>
        <w:r w:rsidRPr="004F29AA">
          <w:rPr>
            <w:rFonts w:ascii="Times New Roman" w:eastAsia="Times New Roman" w:hAnsi="Times New Roman"/>
            <w:sz w:val="24"/>
            <w:szCs w:val="24"/>
            <w:lang w:eastAsia="fr-FR"/>
          </w:rPr>
          <w:t>propafénone</w:t>
        </w:r>
        <w:proofErr w:type="spellEnd"/>
      </w:hyperlink>
      <w:r w:rsidRPr="004F29AA">
        <w:rPr>
          <w:rFonts w:ascii="Times New Roman" w:eastAsia="Times New Roman" w:hAnsi="Times New Roman"/>
          <w:sz w:val="24"/>
          <w:szCs w:val="24"/>
          <w:lang w:eastAsia="fr-FR"/>
        </w:rPr>
        <w:t>), et en dernier ressort, l'</w:t>
      </w:r>
      <w:proofErr w:type="spellStart"/>
      <w:r w:rsidR="00CC5820" w:rsidRPr="004F29AA">
        <w:rPr>
          <w:rFonts w:ascii="Times New Roman" w:eastAsia="Times New Roman" w:hAnsi="Times New Roman"/>
          <w:sz w:val="24"/>
          <w:szCs w:val="24"/>
          <w:lang w:eastAsia="fr-FR"/>
        </w:rPr>
        <w:fldChar w:fldCharType="begin"/>
      </w:r>
      <w:r w:rsidRPr="004F29AA">
        <w:rPr>
          <w:rFonts w:ascii="Times New Roman" w:eastAsia="Times New Roman" w:hAnsi="Times New Roman"/>
          <w:sz w:val="24"/>
          <w:szCs w:val="24"/>
          <w:lang w:eastAsia="fr-FR"/>
        </w:rPr>
        <w:instrText xml:space="preserve"> HYPERLINK "http://fr.wikipedia.org/wiki/Amiodarone" \o "Amiodarone" </w:instrText>
      </w:r>
      <w:r w:rsidR="00CC5820" w:rsidRPr="004F29AA">
        <w:rPr>
          <w:rFonts w:ascii="Times New Roman" w:eastAsia="Times New Roman" w:hAnsi="Times New Roman"/>
          <w:sz w:val="24"/>
          <w:szCs w:val="24"/>
          <w:lang w:eastAsia="fr-FR"/>
        </w:rPr>
        <w:fldChar w:fldCharType="separate"/>
      </w:r>
      <w:r w:rsidRPr="004F29AA">
        <w:rPr>
          <w:rFonts w:ascii="Times New Roman" w:eastAsia="Times New Roman" w:hAnsi="Times New Roman"/>
          <w:sz w:val="24"/>
          <w:szCs w:val="24"/>
          <w:lang w:eastAsia="fr-FR"/>
        </w:rPr>
        <w:t>amiodarone</w:t>
      </w:r>
      <w:proofErr w:type="spellEnd"/>
      <w:r w:rsidR="00CC5820" w:rsidRPr="004F29AA">
        <w:rPr>
          <w:rFonts w:ascii="Times New Roman" w:eastAsia="Times New Roman" w:hAnsi="Times New Roman"/>
          <w:sz w:val="24"/>
          <w:szCs w:val="24"/>
          <w:lang w:eastAsia="fr-FR"/>
        </w:rPr>
        <w:fldChar w:fldCharType="end"/>
      </w:r>
      <w:r w:rsidRPr="004F29AA">
        <w:rPr>
          <w:rFonts w:ascii="Times New Roman" w:eastAsia="Times New Roman" w:hAnsi="Times New Roman"/>
          <w:sz w:val="24"/>
          <w:szCs w:val="24"/>
          <w:lang w:eastAsia="fr-FR"/>
        </w:rPr>
        <w:t>.</w:t>
      </w:r>
    </w:p>
    <w:p w:rsidR="00B02540" w:rsidRPr="004F29AA" w:rsidRDefault="00B02540">
      <w:pPr>
        <w:spacing w:after="0" w:line="240" w:lineRule="auto"/>
        <w:rPr>
          <w:rFonts w:ascii="Times New Roman" w:hAnsi="Times New Roman"/>
          <w:sz w:val="24"/>
          <w:szCs w:val="24"/>
        </w:rPr>
      </w:pPr>
    </w:p>
    <w:p w:rsidR="00B02540" w:rsidRPr="004F29AA" w:rsidRDefault="00B02540">
      <w:pPr>
        <w:spacing w:after="0" w:line="240" w:lineRule="auto"/>
        <w:jc w:val="right"/>
        <w:rPr>
          <w:rFonts w:ascii="Times New Roman" w:hAnsi="Times New Roman"/>
          <w:i/>
          <w:sz w:val="24"/>
          <w:szCs w:val="24"/>
        </w:rPr>
      </w:pPr>
      <w:proofErr w:type="gramStart"/>
      <w:r w:rsidRPr="004F29AA">
        <w:rPr>
          <w:rFonts w:ascii="Times New Roman" w:hAnsi="Times New Roman"/>
          <w:i/>
          <w:sz w:val="24"/>
          <w:szCs w:val="24"/>
        </w:rPr>
        <w:t>d’après</w:t>
      </w:r>
      <w:proofErr w:type="gramEnd"/>
      <w:r w:rsidRPr="004F29AA">
        <w:rPr>
          <w:rFonts w:ascii="Times New Roman" w:hAnsi="Times New Roman"/>
          <w:i/>
          <w:sz w:val="24"/>
          <w:szCs w:val="24"/>
        </w:rPr>
        <w:t xml:space="preserve"> http://fr.wikipedia.org/</w:t>
      </w:r>
    </w:p>
    <w:p w:rsidR="00B02540" w:rsidRPr="004F29AA" w:rsidRDefault="00B02540">
      <w:pPr>
        <w:spacing w:after="0" w:line="240" w:lineRule="auto"/>
        <w:rPr>
          <w:rFonts w:ascii="Times New Roman" w:hAnsi="Times New Roman"/>
          <w:sz w:val="24"/>
          <w:szCs w:val="24"/>
        </w:rPr>
      </w:pPr>
    </w:p>
    <w:p w:rsidR="00B02540" w:rsidRPr="004F29AA" w:rsidRDefault="00B02540">
      <w:pPr>
        <w:spacing w:after="0" w:line="240" w:lineRule="auto"/>
        <w:rPr>
          <w:rFonts w:ascii="Times New Roman" w:hAnsi="Times New Roman"/>
          <w:sz w:val="24"/>
          <w:szCs w:val="24"/>
        </w:rPr>
      </w:pPr>
    </w:p>
    <w:p w:rsidR="00B02540" w:rsidRDefault="004F29AA" w:rsidP="004F29AA">
      <w:pPr>
        <w:spacing w:after="0" w:line="240" w:lineRule="auto"/>
        <w:rPr>
          <w:rFonts w:ascii="Arial" w:hAnsi="Arial"/>
          <w:b/>
          <w:color w:val="000000"/>
          <w:sz w:val="28"/>
          <w:lang w:eastAsia="fr-FR"/>
        </w:rPr>
      </w:pPr>
      <w:r>
        <w:rPr>
          <w:rFonts w:ascii="Times New Roman" w:hAnsi="Times New Roman"/>
        </w:rPr>
        <w:br w:type="page"/>
      </w:r>
      <w:r w:rsidR="00B02540">
        <w:rPr>
          <w:rFonts w:ascii="Arial" w:hAnsi="Arial"/>
          <w:b/>
          <w:sz w:val="28"/>
          <w:lang w:eastAsia="fr-FR"/>
        </w:rPr>
        <w:lastRenderedPageBreak/>
        <w:t>FICHE 3</w:t>
      </w:r>
      <w:r w:rsidR="00B02540">
        <w:rPr>
          <w:rFonts w:ascii="Arial" w:hAnsi="Arial"/>
          <w:b/>
          <w:sz w:val="28"/>
          <w:lang w:eastAsia="fr-FR"/>
        </w:rPr>
        <w:tab/>
      </w:r>
      <w:r w:rsidR="00B02540">
        <w:rPr>
          <w:rFonts w:ascii="Arial" w:hAnsi="Arial"/>
          <w:b/>
          <w:sz w:val="28"/>
          <w:lang w:eastAsia="fr-FR"/>
        </w:rPr>
        <w:tab/>
      </w:r>
      <w:r w:rsidR="00B02540">
        <w:rPr>
          <w:rFonts w:ascii="Arial" w:hAnsi="Arial"/>
          <w:b/>
          <w:sz w:val="28"/>
          <w:lang w:eastAsia="fr-FR"/>
        </w:rPr>
        <w:tab/>
      </w:r>
      <w:r w:rsidR="00B02540">
        <w:rPr>
          <w:rFonts w:ascii="Arial" w:hAnsi="Arial"/>
          <w:b/>
          <w:color w:val="000000"/>
          <w:sz w:val="28"/>
          <w:lang w:eastAsia="fr-FR"/>
        </w:rPr>
        <w:t>Correction et barème</w:t>
      </w:r>
    </w:p>
    <w:p w:rsidR="004F29AA" w:rsidRDefault="004F29AA" w:rsidP="004F29AA">
      <w:pPr>
        <w:spacing w:after="0" w:line="240" w:lineRule="auto"/>
        <w:rPr>
          <w:rFonts w:ascii="Arial" w:hAnsi="Arial"/>
          <w:b/>
          <w:color w:val="000000"/>
          <w:sz w:val="28"/>
          <w:lang w:eastAsia="fr-FR"/>
        </w:rPr>
      </w:pPr>
    </w:p>
    <w:p w:rsidR="00B02540" w:rsidRDefault="00B02540">
      <w:pPr>
        <w:spacing w:after="0" w:line="240" w:lineRule="auto"/>
        <w:rPr>
          <w:rFonts w:ascii="Comic Sans MS" w:hAnsi="Comic Sans MS"/>
          <w:sz w:val="20"/>
        </w:rPr>
      </w:pPr>
      <w:r>
        <w:rPr>
          <w:rFonts w:ascii="Arial" w:hAnsi="Arial"/>
          <w:b/>
          <w:color w:val="000000"/>
          <w:sz w:val="28"/>
          <w:lang w:eastAsia="fr-FR"/>
        </w:rPr>
        <w:t>Fiche à destination des enseignants</w:t>
      </w:r>
    </w:p>
    <w:p w:rsidR="00B02540" w:rsidRDefault="00B02540">
      <w:pPr>
        <w:spacing w:after="0" w:line="240" w:lineRule="auto"/>
        <w:rPr>
          <w:rFonts w:ascii="Times New Roman" w:hAnsi="Times New Roman"/>
        </w:rPr>
      </w:pPr>
    </w:p>
    <w:p w:rsidR="00B02540" w:rsidRDefault="00B02540">
      <w:pPr>
        <w:spacing w:after="0" w:line="240" w:lineRule="auto"/>
        <w:rPr>
          <w:rFonts w:ascii="Times New Roman" w:hAnsi="Times New Roman"/>
        </w:rPr>
      </w:pPr>
    </w:p>
    <w:tbl>
      <w:tblPr>
        <w:tblW w:w="104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24"/>
        <w:gridCol w:w="5188"/>
        <w:gridCol w:w="851"/>
        <w:gridCol w:w="850"/>
        <w:gridCol w:w="851"/>
        <w:gridCol w:w="880"/>
        <w:gridCol w:w="112"/>
      </w:tblGrid>
      <w:tr w:rsidR="00B02540" w:rsidTr="004E51D9">
        <w:trPr>
          <w:gridAfter w:val="1"/>
          <w:wAfter w:w="112" w:type="dxa"/>
          <w:trHeight w:val="405"/>
        </w:trPr>
        <w:tc>
          <w:tcPr>
            <w:tcW w:w="1724" w:type="dxa"/>
            <w:tcBorders>
              <w:top w:val="nil"/>
              <w:left w:val="nil"/>
            </w:tcBorders>
            <w:vAlign w:val="center"/>
          </w:tcPr>
          <w:p w:rsidR="00B02540" w:rsidRDefault="00B02540">
            <w:pPr>
              <w:spacing w:after="0" w:line="240" w:lineRule="auto"/>
              <w:jc w:val="center"/>
              <w:rPr>
                <w:rFonts w:ascii="Times New Roman" w:hAnsi="Times New Roman"/>
              </w:rPr>
            </w:pPr>
          </w:p>
        </w:tc>
        <w:tc>
          <w:tcPr>
            <w:tcW w:w="5188" w:type="dxa"/>
            <w:vAlign w:val="center"/>
          </w:tcPr>
          <w:p w:rsidR="00B02540" w:rsidRDefault="00B02540">
            <w:pPr>
              <w:spacing w:after="0" w:line="240" w:lineRule="auto"/>
              <w:jc w:val="center"/>
              <w:rPr>
                <w:rFonts w:ascii="Times New Roman" w:hAnsi="Times New Roman"/>
                <w:b/>
              </w:rPr>
            </w:pPr>
            <w:r>
              <w:rPr>
                <w:rFonts w:ascii="Times New Roman" w:hAnsi="Times New Roman"/>
                <w:b/>
              </w:rPr>
              <w:t>Indicateurs</w:t>
            </w:r>
          </w:p>
        </w:tc>
        <w:tc>
          <w:tcPr>
            <w:tcW w:w="851" w:type="dxa"/>
            <w:vAlign w:val="center"/>
          </w:tcPr>
          <w:p w:rsidR="00B02540" w:rsidRDefault="00B02540">
            <w:pPr>
              <w:spacing w:after="0" w:line="240" w:lineRule="auto"/>
              <w:jc w:val="center"/>
              <w:rPr>
                <w:rFonts w:ascii="Times New Roman" w:hAnsi="Times New Roman"/>
                <w:b/>
              </w:rPr>
            </w:pPr>
            <w:r>
              <w:rPr>
                <w:rFonts w:ascii="Times New Roman" w:hAnsi="Times New Roman"/>
                <w:b/>
              </w:rPr>
              <w:t>A</w:t>
            </w:r>
          </w:p>
        </w:tc>
        <w:tc>
          <w:tcPr>
            <w:tcW w:w="850" w:type="dxa"/>
            <w:vAlign w:val="center"/>
          </w:tcPr>
          <w:p w:rsidR="00B02540" w:rsidRDefault="00B02540">
            <w:pPr>
              <w:spacing w:after="0" w:line="240" w:lineRule="auto"/>
              <w:jc w:val="center"/>
              <w:rPr>
                <w:rFonts w:ascii="Times New Roman" w:hAnsi="Times New Roman"/>
                <w:b/>
              </w:rPr>
            </w:pPr>
            <w:r>
              <w:rPr>
                <w:rFonts w:ascii="Times New Roman" w:hAnsi="Times New Roman"/>
                <w:b/>
              </w:rPr>
              <w:t>B</w:t>
            </w:r>
          </w:p>
        </w:tc>
        <w:tc>
          <w:tcPr>
            <w:tcW w:w="851" w:type="dxa"/>
            <w:vAlign w:val="center"/>
          </w:tcPr>
          <w:p w:rsidR="00B02540" w:rsidRDefault="00B02540">
            <w:pPr>
              <w:spacing w:after="0" w:line="240" w:lineRule="auto"/>
              <w:jc w:val="center"/>
              <w:rPr>
                <w:rFonts w:ascii="Times New Roman" w:hAnsi="Times New Roman"/>
                <w:b/>
              </w:rPr>
            </w:pPr>
            <w:r>
              <w:rPr>
                <w:rFonts w:ascii="Times New Roman" w:hAnsi="Times New Roman"/>
                <w:b/>
              </w:rPr>
              <w:t>C</w:t>
            </w:r>
          </w:p>
        </w:tc>
        <w:tc>
          <w:tcPr>
            <w:tcW w:w="880" w:type="dxa"/>
            <w:vAlign w:val="center"/>
          </w:tcPr>
          <w:p w:rsidR="00B02540" w:rsidRDefault="00B02540">
            <w:pPr>
              <w:spacing w:after="0" w:line="240" w:lineRule="auto"/>
              <w:jc w:val="center"/>
              <w:rPr>
                <w:rFonts w:ascii="Times New Roman" w:hAnsi="Times New Roman"/>
                <w:b/>
              </w:rPr>
            </w:pPr>
            <w:r>
              <w:rPr>
                <w:rFonts w:ascii="Times New Roman" w:hAnsi="Times New Roman"/>
                <w:b/>
              </w:rPr>
              <w:t>D</w:t>
            </w:r>
          </w:p>
        </w:tc>
      </w:tr>
      <w:tr w:rsidR="000F652C" w:rsidTr="004E51D9">
        <w:trPr>
          <w:gridAfter w:val="1"/>
          <w:wAfter w:w="112" w:type="dxa"/>
          <w:trHeight w:val="1010"/>
        </w:trPr>
        <w:tc>
          <w:tcPr>
            <w:tcW w:w="1724" w:type="dxa"/>
            <w:vMerge w:val="restart"/>
            <w:vAlign w:val="center"/>
          </w:tcPr>
          <w:p w:rsidR="000F652C" w:rsidRDefault="000F652C">
            <w:pPr>
              <w:spacing w:after="0" w:line="240" w:lineRule="auto"/>
              <w:jc w:val="center"/>
              <w:rPr>
                <w:rFonts w:ascii="Times New Roman" w:hAnsi="Times New Roman"/>
                <w:b/>
              </w:rPr>
            </w:pPr>
            <w:r>
              <w:rPr>
                <w:rFonts w:ascii="Times New Roman" w:hAnsi="Times New Roman"/>
                <w:b/>
              </w:rPr>
              <w:t>Extraire des informations, s’approprier les documents</w:t>
            </w:r>
          </w:p>
        </w:tc>
        <w:tc>
          <w:tcPr>
            <w:tcW w:w="5188" w:type="dxa"/>
            <w:tcBorders>
              <w:bottom w:val="dashed" w:sz="4" w:space="0" w:color="auto"/>
            </w:tcBorders>
            <w:vAlign w:val="center"/>
          </w:tcPr>
          <w:p w:rsidR="00F942A7" w:rsidRDefault="000F652C">
            <w:pPr>
              <w:spacing w:after="0" w:line="240" w:lineRule="auto"/>
              <w:rPr>
                <w:rFonts w:ascii="Times New Roman" w:hAnsi="Times New Roman"/>
              </w:rPr>
            </w:pPr>
            <w:r>
              <w:rPr>
                <w:rFonts w:ascii="Times New Roman" w:hAnsi="Times New Roman"/>
              </w:rPr>
              <w:sym w:font="Symbol" w:char="F0B7"/>
            </w:r>
            <w:r>
              <w:rPr>
                <w:rFonts w:ascii="Times New Roman" w:hAnsi="Times New Roman"/>
              </w:rPr>
              <w:t xml:space="preserve"> S’approprier </w:t>
            </w:r>
            <w:r w:rsidR="006D3FFA">
              <w:rPr>
                <w:rFonts w:ascii="Times New Roman" w:hAnsi="Times New Roman"/>
              </w:rPr>
              <w:t>les définitions du document n°4</w:t>
            </w:r>
          </w:p>
          <w:p w:rsidR="000F652C" w:rsidRDefault="00F942A7">
            <w:pPr>
              <w:spacing w:after="0" w:line="240" w:lineRule="auto"/>
              <w:rPr>
                <w:rFonts w:ascii="Times New Roman" w:hAnsi="Times New Roman"/>
              </w:rPr>
            </w:pPr>
            <w:r>
              <w:rPr>
                <w:rFonts w:ascii="Times New Roman" w:hAnsi="Times New Roman"/>
              </w:rPr>
              <w:t xml:space="preserve">   </w:t>
            </w:r>
            <w:r w:rsidR="000F652C">
              <w:rPr>
                <w:rFonts w:ascii="Times New Roman" w:hAnsi="Times New Roman"/>
              </w:rPr>
              <w:t>(périodique ou non / type de non-périodicité)</w:t>
            </w:r>
          </w:p>
          <w:p w:rsidR="000F652C" w:rsidRDefault="000F652C" w:rsidP="000F652C">
            <w:pPr>
              <w:spacing w:after="0" w:line="240" w:lineRule="auto"/>
              <w:rPr>
                <w:rFonts w:ascii="Times New Roman" w:hAnsi="Times New Roman"/>
              </w:rPr>
            </w:pPr>
            <w:r>
              <w:rPr>
                <w:rFonts w:ascii="Times New Roman" w:hAnsi="Times New Roman"/>
              </w:rPr>
              <w:sym w:font="Symbol" w:char="F0B7"/>
            </w:r>
            <w:r>
              <w:rPr>
                <w:rFonts w:ascii="Times New Roman" w:hAnsi="Times New Roman"/>
              </w:rPr>
              <w:t xml:space="preserve"> Définition de</w:t>
            </w:r>
            <w:r w:rsidR="006D3FFA">
              <w:rPr>
                <w:rFonts w:ascii="Times New Roman" w:hAnsi="Times New Roman"/>
              </w:rPr>
              <w:t xml:space="preserve"> la fréquence cardiaque (doc n°2</w:t>
            </w:r>
            <w:r>
              <w:rPr>
                <w:rFonts w:ascii="Times New Roman" w:hAnsi="Times New Roman"/>
              </w:rPr>
              <w:t>)</w:t>
            </w:r>
          </w:p>
        </w:tc>
        <w:tc>
          <w:tcPr>
            <w:tcW w:w="851" w:type="dxa"/>
            <w:tcBorders>
              <w:bottom w:val="dashed" w:sz="4" w:space="0" w:color="auto"/>
            </w:tcBorders>
            <w:vAlign w:val="center"/>
          </w:tcPr>
          <w:p w:rsidR="000F652C" w:rsidRDefault="000F652C">
            <w:pPr>
              <w:spacing w:after="0" w:line="240" w:lineRule="auto"/>
              <w:rPr>
                <w:rFonts w:ascii="Times New Roman" w:hAnsi="Times New Roman"/>
              </w:rPr>
            </w:pPr>
          </w:p>
        </w:tc>
        <w:tc>
          <w:tcPr>
            <w:tcW w:w="850" w:type="dxa"/>
            <w:tcBorders>
              <w:bottom w:val="dashed" w:sz="4" w:space="0" w:color="auto"/>
            </w:tcBorders>
            <w:vAlign w:val="center"/>
          </w:tcPr>
          <w:p w:rsidR="000F652C" w:rsidRDefault="000F652C">
            <w:pPr>
              <w:spacing w:after="0" w:line="240" w:lineRule="auto"/>
              <w:rPr>
                <w:rFonts w:ascii="Times New Roman" w:hAnsi="Times New Roman"/>
              </w:rPr>
            </w:pPr>
          </w:p>
        </w:tc>
        <w:tc>
          <w:tcPr>
            <w:tcW w:w="851" w:type="dxa"/>
            <w:tcBorders>
              <w:bottom w:val="dashed" w:sz="4" w:space="0" w:color="auto"/>
            </w:tcBorders>
            <w:vAlign w:val="center"/>
          </w:tcPr>
          <w:p w:rsidR="000F652C" w:rsidRDefault="000F652C">
            <w:pPr>
              <w:spacing w:after="0" w:line="240" w:lineRule="auto"/>
              <w:rPr>
                <w:rFonts w:ascii="Times New Roman" w:hAnsi="Times New Roman"/>
              </w:rPr>
            </w:pPr>
          </w:p>
        </w:tc>
        <w:tc>
          <w:tcPr>
            <w:tcW w:w="880" w:type="dxa"/>
            <w:tcBorders>
              <w:bottom w:val="dashed" w:sz="4" w:space="0" w:color="auto"/>
            </w:tcBorders>
            <w:vAlign w:val="center"/>
          </w:tcPr>
          <w:p w:rsidR="000F652C" w:rsidRDefault="000F652C">
            <w:pPr>
              <w:spacing w:after="0" w:line="240" w:lineRule="auto"/>
              <w:rPr>
                <w:rFonts w:ascii="Times New Roman" w:hAnsi="Times New Roman"/>
              </w:rPr>
            </w:pPr>
          </w:p>
        </w:tc>
      </w:tr>
      <w:tr w:rsidR="000F652C" w:rsidTr="004E51D9">
        <w:trPr>
          <w:gridAfter w:val="1"/>
          <w:wAfter w:w="112" w:type="dxa"/>
          <w:trHeight w:val="698"/>
        </w:trPr>
        <w:tc>
          <w:tcPr>
            <w:tcW w:w="1724" w:type="dxa"/>
            <w:vMerge/>
            <w:vAlign w:val="center"/>
          </w:tcPr>
          <w:p w:rsidR="000F652C" w:rsidRDefault="000F652C">
            <w:pPr>
              <w:spacing w:after="0" w:line="240" w:lineRule="auto"/>
              <w:jc w:val="center"/>
              <w:rPr>
                <w:rFonts w:ascii="Times New Roman" w:hAnsi="Times New Roman"/>
                <w:b/>
              </w:rPr>
            </w:pPr>
          </w:p>
        </w:tc>
        <w:tc>
          <w:tcPr>
            <w:tcW w:w="5188" w:type="dxa"/>
            <w:tcBorders>
              <w:top w:val="dashed" w:sz="4" w:space="0" w:color="auto"/>
            </w:tcBorders>
            <w:vAlign w:val="center"/>
          </w:tcPr>
          <w:p w:rsidR="00F942A7" w:rsidRDefault="000F652C">
            <w:pPr>
              <w:spacing w:after="0" w:line="240" w:lineRule="auto"/>
              <w:rPr>
                <w:rFonts w:ascii="Times New Roman" w:hAnsi="Times New Roman"/>
              </w:rPr>
            </w:pPr>
            <w:r>
              <w:rPr>
                <w:rFonts w:ascii="Times New Roman" w:hAnsi="Times New Roman"/>
              </w:rPr>
              <w:sym w:font="Symbol" w:char="F0B7"/>
            </w:r>
            <w:r>
              <w:rPr>
                <w:rFonts w:ascii="Times New Roman" w:hAnsi="Times New Roman"/>
              </w:rPr>
              <w:t xml:space="preserve"> Préconisations sur la bradycardie et l’extrasystole </w:t>
            </w:r>
          </w:p>
          <w:p w:rsidR="000F652C" w:rsidRDefault="00F942A7">
            <w:pPr>
              <w:spacing w:after="0" w:line="240" w:lineRule="auto"/>
              <w:rPr>
                <w:rFonts w:ascii="Times New Roman" w:hAnsi="Times New Roman"/>
              </w:rPr>
            </w:pPr>
            <w:r>
              <w:rPr>
                <w:rFonts w:ascii="Times New Roman" w:hAnsi="Times New Roman"/>
              </w:rPr>
              <w:t xml:space="preserve">   </w:t>
            </w:r>
            <w:r w:rsidR="000F652C">
              <w:rPr>
                <w:rFonts w:ascii="Times New Roman" w:hAnsi="Times New Roman"/>
              </w:rPr>
              <w:t>asymptomatique (d</w:t>
            </w:r>
            <w:r w:rsidR="006D3FFA">
              <w:rPr>
                <w:rFonts w:ascii="Times New Roman" w:hAnsi="Times New Roman"/>
              </w:rPr>
              <w:t>oc n°5</w:t>
            </w:r>
            <w:r w:rsidR="000F652C">
              <w:rPr>
                <w:rFonts w:ascii="Times New Roman" w:hAnsi="Times New Roman"/>
              </w:rPr>
              <w:t>)</w:t>
            </w:r>
          </w:p>
        </w:tc>
        <w:tc>
          <w:tcPr>
            <w:tcW w:w="851" w:type="dxa"/>
            <w:tcBorders>
              <w:top w:val="dashed" w:sz="4" w:space="0" w:color="auto"/>
            </w:tcBorders>
            <w:vAlign w:val="center"/>
          </w:tcPr>
          <w:p w:rsidR="000F652C" w:rsidRDefault="000F652C">
            <w:pPr>
              <w:spacing w:after="0" w:line="240" w:lineRule="auto"/>
              <w:rPr>
                <w:rFonts w:ascii="Times New Roman" w:hAnsi="Times New Roman"/>
              </w:rPr>
            </w:pPr>
          </w:p>
        </w:tc>
        <w:tc>
          <w:tcPr>
            <w:tcW w:w="850" w:type="dxa"/>
            <w:tcBorders>
              <w:top w:val="dashed" w:sz="4" w:space="0" w:color="auto"/>
            </w:tcBorders>
            <w:vAlign w:val="center"/>
          </w:tcPr>
          <w:p w:rsidR="000F652C" w:rsidRDefault="000F652C">
            <w:pPr>
              <w:spacing w:after="0" w:line="240" w:lineRule="auto"/>
              <w:rPr>
                <w:rFonts w:ascii="Times New Roman" w:hAnsi="Times New Roman"/>
              </w:rPr>
            </w:pPr>
          </w:p>
        </w:tc>
        <w:tc>
          <w:tcPr>
            <w:tcW w:w="851" w:type="dxa"/>
            <w:tcBorders>
              <w:top w:val="dashed" w:sz="4" w:space="0" w:color="auto"/>
            </w:tcBorders>
            <w:vAlign w:val="center"/>
          </w:tcPr>
          <w:p w:rsidR="000F652C" w:rsidRDefault="000F652C">
            <w:pPr>
              <w:spacing w:after="0" w:line="240" w:lineRule="auto"/>
              <w:rPr>
                <w:rFonts w:ascii="Times New Roman" w:hAnsi="Times New Roman"/>
              </w:rPr>
            </w:pPr>
          </w:p>
        </w:tc>
        <w:tc>
          <w:tcPr>
            <w:tcW w:w="880" w:type="dxa"/>
            <w:tcBorders>
              <w:top w:val="dashed" w:sz="4" w:space="0" w:color="auto"/>
            </w:tcBorders>
            <w:vAlign w:val="center"/>
          </w:tcPr>
          <w:p w:rsidR="000F652C" w:rsidRDefault="000F652C">
            <w:pPr>
              <w:spacing w:after="0" w:line="240" w:lineRule="auto"/>
              <w:rPr>
                <w:rFonts w:ascii="Times New Roman" w:hAnsi="Times New Roman"/>
              </w:rPr>
            </w:pPr>
          </w:p>
        </w:tc>
      </w:tr>
      <w:tr w:rsidR="00B02540" w:rsidTr="004E51D9">
        <w:trPr>
          <w:gridAfter w:val="1"/>
          <w:wAfter w:w="112" w:type="dxa"/>
          <w:trHeight w:val="694"/>
        </w:trPr>
        <w:tc>
          <w:tcPr>
            <w:tcW w:w="1724" w:type="dxa"/>
            <w:vAlign w:val="center"/>
          </w:tcPr>
          <w:p w:rsidR="00B02540" w:rsidRDefault="00B02540">
            <w:pPr>
              <w:spacing w:after="0" w:line="240" w:lineRule="auto"/>
              <w:jc w:val="center"/>
              <w:rPr>
                <w:rFonts w:ascii="Times New Roman" w:hAnsi="Times New Roman"/>
                <w:b/>
              </w:rPr>
            </w:pPr>
            <w:r>
              <w:rPr>
                <w:rFonts w:ascii="Times New Roman" w:hAnsi="Times New Roman"/>
                <w:b/>
              </w:rPr>
              <w:t>Restituer des connaissances</w:t>
            </w:r>
          </w:p>
        </w:tc>
        <w:tc>
          <w:tcPr>
            <w:tcW w:w="5188" w:type="dxa"/>
            <w:vAlign w:val="center"/>
          </w:tcPr>
          <w:p w:rsidR="00F942A7" w:rsidRDefault="00B02540">
            <w:pPr>
              <w:spacing w:after="0" w:line="240" w:lineRule="auto"/>
              <w:rPr>
                <w:rFonts w:ascii="Times New Roman" w:hAnsi="Times New Roman"/>
              </w:rPr>
            </w:pPr>
            <w:r>
              <w:rPr>
                <w:rFonts w:ascii="Times New Roman" w:hAnsi="Times New Roman"/>
              </w:rPr>
              <w:sym w:font="Symbol" w:char="F0B7"/>
            </w:r>
            <w:r>
              <w:rPr>
                <w:rFonts w:ascii="Times New Roman" w:hAnsi="Times New Roman"/>
              </w:rPr>
              <w:t xml:space="preserve"> Relation entre la fréquence et la période : f = 1 / T avec</w:t>
            </w:r>
          </w:p>
          <w:p w:rsidR="00B02540" w:rsidRDefault="00F942A7">
            <w:pPr>
              <w:spacing w:after="0" w:line="240" w:lineRule="auto"/>
              <w:rPr>
                <w:rFonts w:ascii="Times New Roman" w:hAnsi="Times New Roman"/>
              </w:rPr>
            </w:pPr>
            <w:r>
              <w:rPr>
                <w:rFonts w:ascii="Times New Roman" w:hAnsi="Times New Roman"/>
              </w:rPr>
              <w:t xml:space="preserve">  </w:t>
            </w:r>
            <w:r w:rsidR="00B02540">
              <w:rPr>
                <w:rFonts w:ascii="Times New Roman" w:hAnsi="Times New Roman"/>
              </w:rPr>
              <w:t xml:space="preserve"> fréquence en Hz (s</w:t>
            </w:r>
            <w:r w:rsidR="00B02540">
              <w:rPr>
                <w:rFonts w:ascii="Times New Roman" w:hAnsi="Times New Roman"/>
                <w:sz w:val="24"/>
                <w:vertAlign w:val="superscript"/>
              </w:rPr>
              <w:t>-1</w:t>
            </w:r>
            <w:r w:rsidR="00B02540">
              <w:rPr>
                <w:rFonts w:ascii="Times New Roman" w:hAnsi="Times New Roman"/>
              </w:rPr>
              <w:t>)</w:t>
            </w:r>
          </w:p>
        </w:tc>
        <w:tc>
          <w:tcPr>
            <w:tcW w:w="851" w:type="dxa"/>
            <w:vAlign w:val="center"/>
          </w:tcPr>
          <w:p w:rsidR="00B02540" w:rsidRDefault="00B02540">
            <w:pPr>
              <w:spacing w:after="0" w:line="240" w:lineRule="auto"/>
              <w:rPr>
                <w:rFonts w:ascii="Times New Roman" w:hAnsi="Times New Roman"/>
              </w:rPr>
            </w:pPr>
          </w:p>
        </w:tc>
        <w:tc>
          <w:tcPr>
            <w:tcW w:w="850" w:type="dxa"/>
            <w:vAlign w:val="center"/>
          </w:tcPr>
          <w:p w:rsidR="00B02540" w:rsidRDefault="00B02540">
            <w:pPr>
              <w:spacing w:after="0" w:line="240" w:lineRule="auto"/>
              <w:rPr>
                <w:rFonts w:ascii="Times New Roman" w:hAnsi="Times New Roman"/>
              </w:rPr>
            </w:pPr>
          </w:p>
        </w:tc>
        <w:tc>
          <w:tcPr>
            <w:tcW w:w="851" w:type="dxa"/>
            <w:vAlign w:val="center"/>
          </w:tcPr>
          <w:p w:rsidR="00B02540" w:rsidRDefault="00B02540">
            <w:pPr>
              <w:spacing w:after="0" w:line="240" w:lineRule="auto"/>
              <w:rPr>
                <w:rFonts w:ascii="Times New Roman" w:hAnsi="Times New Roman"/>
              </w:rPr>
            </w:pPr>
          </w:p>
        </w:tc>
        <w:tc>
          <w:tcPr>
            <w:tcW w:w="880" w:type="dxa"/>
            <w:vAlign w:val="center"/>
          </w:tcPr>
          <w:p w:rsidR="00B02540" w:rsidRDefault="00B02540">
            <w:pPr>
              <w:spacing w:after="0" w:line="240" w:lineRule="auto"/>
              <w:rPr>
                <w:rFonts w:ascii="Times New Roman" w:hAnsi="Times New Roman"/>
              </w:rPr>
            </w:pPr>
          </w:p>
        </w:tc>
      </w:tr>
      <w:tr w:rsidR="00B02540" w:rsidTr="004E51D9">
        <w:trPr>
          <w:gridAfter w:val="1"/>
          <w:wAfter w:w="112" w:type="dxa"/>
          <w:trHeight w:val="1449"/>
        </w:trPr>
        <w:tc>
          <w:tcPr>
            <w:tcW w:w="1724" w:type="dxa"/>
            <w:vAlign w:val="center"/>
          </w:tcPr>
          <w:p w:rsidR="00B02540" w:rsidRDefault="00B02540">
            <w:pPr>
              <w:spacing w:after="0" w:line="240" w:lineRule="auto"/>
              <w:jc w:val="center"/>
              <w:rPr>
                <w:rFonts w:ascii="Times New Roman" w:hAnsi="Times New Roman"/>
                <w:b/>
              </w:rPr>
            </w:pPr>
            <w:r>
              <w:rPr>
                <w:rFonts w:ascii="Times New Roman" w:hAnsi="Times New Roman"/>
                <w:b/>
              </w:rPr>
              <w:t>Analyser, raisonner, argumenter</w:t>
            </w:r>
          </w:p>
        </w:tc>
        <w:tc>
          <w:tcPr>
            <w:tcW w:w="5188" w:type="dxa"/>
            <w:vAlign w:val="center"/>
          </w:tcPr>
          <w:p w:rsidR="00B02540" w:rsidRDefault="00B02540">
            <w:pPr>
              <w:spacing w:after="0" w:line="240" w:lineRule="auto"/>
              <w:rPr>
                <w:rFonts w:ascii="Times New Roman" w:hAnsi="Times New Roman"/>
                <w:i/>
              </w:rPr>
            </w:pPr>
            <w:r>
              <w:rPr>
                <w:rFonts w:ascii="Times New Roman" w:hAnsi="Times New Roman"/>
                <w:i/>
              </w:rPr>
              <w:t>Mise en relation entre les documents n°1</w:t>
            </w:r>
            <w:r w:rsidR="006D3FFA">
              <w:rPr>
                <w:rFonts w:ascii="Times New Roman" w:hAnsi="Times New Roman"/>
                <w:i/>
              </w:rPr>
              <w:t>, 3 et 4</w:t>
            </w:r>
          </w:p>
          <w:p w:rsidR="00F942A7" w:rsidRDefault="00B02540">
            <w:pPr>
              <w:spacing w:after="0" w:line="240" w:lineRule="auto"/>
              <w:rPr>
                <w:rFonts w:ascii="Times New Roman" w:hAnsi="Times New Roman"/>
              </w:rPr>
            </w:pPr>
            <w:r>
              <w:rPr>
                <w:rFonts w:ascii="Times New Roman" w:hAnsi="Times New Roman"/>
              </w:rPr>
              <w:t xml:space="preserve"> </w:t>
            </w:r>
            <w:r>
              <w:rPr>
                <w:rFonts w:ascii="Times New Roman" w:hAnsi="Times New Roman"/>
              </w:rPr>
              <w:sym w:font="Symbol" w:char="F0B7"/>
            </w:r>
            <w:r>
              <w:rPr>
                <w:rFonts w:ascii="Times New Roman" w:hAnsi="Times New Roman"/>
              </w:rPr>
              <w:t xml:space="preserve"> </w:t>
            </w:r>
            <w:r w:rsidR="006D3FFA">
              <w:rPr>
                <w:rFonts w:ascii="Times New Roman" w:hAnsi="Times New Roman"/>
              </w:rPr>
              <w:t>ECG A : signal périodique (doc 4</w:t>
            </w:r>
            <w:r>
              <w:rPr>
                <w:rFonts w:ascii="Times New Roman" w:hAnsi="Times New Roman"/>
              </w:rPr>
              <w:t>.), ce ne peut donc</w:t>
            </w:r>
          </w:p>
          <w:p w:rsidR="00B02540" w:rsidRDefault="00F942A7">
            <w:pPr>
              <w:spacing w:after="0" w:line="240" w:lineRule="auto"/>
              <w:rPr>
                <w:rFonts w:ascii="Times New Roman" w:hAnsi="Times New Roman"/>
              </w:rPr>
            </w:pPr>
            <w:r>
              <w:rPr>
                <w:rFonts w:ascii="Times New Roman" w:hAnsi="Times New Roman"/>
              </w:rPr>
              <w:t xml:space="preserve">   </w:t>
            </w:r>
            <w:r w:rsidR="00B02540">
              <w:rPr>
                <w:rFonts w:ascii="Times New Roman" w:hAnsi="Times New Roman"/>
              </w:rPr>
              <w:t xml:space="preserve"> être que de la bradycardie ou tachycardie.</w:t>
            </w:r>
          </w:p>
          <w:p w:rsidR="00F942A7" w:rsidRDefault="00B02540">
            <w:pPr>
              <w:spacing w:after="0" w:line="240" w:lineRule="auto"/>
              <w:rPr>
                <w:rFonts w:ascii="Times New Roman" w:hAnsi="Times New Roman"/>
              </w:rPr>
            </w:pPr>
            <w:r>
              <w:rPr>
                <w:rFonts w:ascii="Times New Roman" w:hAnsi="Times New Roman"/>
              </w:rPr>
              <w:sym w:font="Symbol" w:char="F0B7"/>
            </w:r>
            <w:r>
              <w:rPr>
                <w:rFonts w:ascii="Times New Roman" w:hAnsi="Times New Roman"/>
              </w:rPr>
              <w:t xml:space="preserve"> ECG </w:t>
            </w:r>
            <w:r w:rsidR="006D3FFA">
              <w:rPr>
                <w:rFonts w:ascii="Times New Roman" w:hAnsi="Times New Roman"/>
              </w:rPr>
              <w:t>B : signal non périodique (doc 4</w:t>
            </w:r>
            <w:r>
              <w:rPr>
                <w:rFonts w:ascii="Times New Roman" w:hAnsi="Times New Roman"/>
              </w:rPr>
              <w:t xml:space="preserve">.), ce ne peut </w:t>
            </w:r>
          </w:p>
          <w:p w:rsidR="00B02540" w:rsidRDefault="00F942A7">
            <w:pPr>
              <w:spacing w:after="0" w:line="240" w:lineRule="auto"/>
              <w:rPr>
                <w:rFonts w:ascii="Times New Roman" w:hAnsi="Times New Roman"/>
              </w:rPr>
            </w:pPr>
            <w:r>
              <w:rPr>
                <w:rFonts w:ascii="Times New Roman" w:hAnsi="Times New Roman"/>
              </w:rPr>
              <w:t xml:space="preserve">   </w:t>
            </w:r>
            <w:r w:rsidR="00B02540">
              <w:rPr>
                <w:rFonts w:ascii="Times New Roman" w:hAnsi="Times New Roman"/>
              </w:rPr>
              <w:t>donc être que de la fibrillation ou de l’extrasystole.</w:t>
            </w:r>
          </w:p>
        </w:tc>
        <w:tc>
          <w:tcPr>
            <w:tcW w:w="851" w:type="dxa"/>
            <w:vAlign w:val="center"/>
          </w:tcPr>
          <w:p w:rsidR="00B02540" w:rsidRDefault="00B02540">
            <w:pPr>
              <w:spacing w:after="0" w:line="240" w:lineRule="auto"/>
              <w:rPr>
                <w:rFonts w:ascii="Times New Roman" w:hAnsi="Times New Roman"/>
              </w:rPr>
            </w:pPr>
          </w:p>
        </w:tc>
        <w:tc>
          <w:tcPr>
            <w:tcW w:w="850" w:type="dxa"/>
            <w:vAlign w:val="center"/>
          </w:tcPr>
          <w:p w:rsidR="00B02540" w:rsidRDefault="00B02540">
            <w:pPr>
              <w:spacing w:after="0" w:line="240" w:lineRule="auto"/>
              <w:rPr>
                <w:rFonts w:ascii="Times New Roman" w:hAnsi="Times New Roman"/>
              </w:rPr>
            </w:pPr>
          </w:p>
        </w:tc>
        <w:tc>
          <w:tcPr>
            <w:tcW w:w="851" w:type="dxa"/>
            <w:vAlign w:val="center"/>
          </w:tcPr>
          <w:p w:rsidR="00B02540" w:rsidRDefault="00B02540">
            <w:pPr>
              <w:spacing w:after="0" w:line="240" w:lineRule="auto"/>
              <w:rPr>
                <w:rFonts w:ascii="Times New Roman" w:hAnsi="Times New Roman"/>
              </w:rPr>
            </w:pPr>
          </w:p>
        </w:tc>
        <w:tc>
          <w:tcPr>
            <w:tcW w:w="880" w:type="dxa"/>
            <w:vAlign w:val="center"/>
          </w:tcPr>
          <w:p w:rsidR="00B02540" w:rsidRDefault="00B02540">
            <w:pPr>
              <w:spacing w:after="0" w:line="240" w:lineRule="auto"/>
              <w:rPr>
                <w:rFonts w:ascii="Times New Roman" w:hAnsi="Times New Roman"/>
              </w:rPr>
            </w:pPr>
          </w:p>
        </w:tc>
      </w:tr>
      <w:tr w:rsidR="000F652C" w:rsidTr="00182B5D">
        <w:trPr>
          <w:gridAfter w:val="1"/>
          <w:wAfter w:w="112" w:type="dxa"/>
          <w:trHeight w:val="1473"/>
        </w:trPr>
        <w:tc>
          <w:tcPr>
            <w:tcW w:w="1724" w:type="dxa"/>
            <w:vMerge w:val="restart"/>
            <w:vAlign w:val="center"/>
          </w:tcPr>
          <w:p w:rsidR="000F652C" w:rsidRDefault="000F652C">
            <w:pPr>
              <w:spacing w:after="0" w:line="240" w:lineRule="auto"/>
              <w:jc w:val="center"/>
              <w:rPr>
                <w:rFonts w:ascii="Times New Roman" w:hAnsi="Times New Roman"/>
                <w:b/>
              </w:rPr>
            </w:pPr>
            <w:r>
              <w:rPr>
                <w:rFonts w:ascii="Times New Roman" w:hAnsi="Times New Roman"/>
                <w:b/>
              </w:rPr>
              <w:t>Réaliser</w:t>
            </w:r>
          </w:p>
        </w:tc>
        <w:tc>
          <w:tcPr>
            <w:tcW w:w="5188" w:type="dxa"/>
            <w:tcBorders>
              <w:bottom w:val="dashed" w:sz="4" w:space="0" w:color="auto"/>
            </w:tcBorders>
            <w:vAlign w:val="center"/>
          </w:tcPr>
          <w:p w:rsidR="00182B5D" w:rsidRDefault="00182B5D" w:rsidP="00182B5D">
            <w:pPr>
              <w:spacing w:after="0" w:line="240" w:lineRule="auto"/>
              <w:rPr>
                <w:rFonts w:ascii="Times New Roman" w:hAnsi="Times New Roman"/>
              </w:rPr>
            </w:pPr>
            <w:r>
              <w:rPr>
                <w:rFonts w:ascii="Times New Roman" w:hAnsi="Times New Roman"/>
              </w:rPr>
              <w:t>ECG A :</w:t>
            </w:r>
          </w:p>
          <w:p w:rsidR="00182B5D" w:rsidRDefault="00182B5D" w:rsidP="00182B5D">
            <w:pPr>
              <w:spacing w:after="0" w:line="240" w:lineRule="auto"/>
              <w:rPr>
                <w:rFonts w:ascii="Times New Roman" w:hAnsi="Times New Roman"/>
              </w:rPr>
            </w:pPr>
            <w:r>
              <w:rPr>
                <w:rFonts w:ascii="Times New Roman" w:hAnsi="Times New Roman"/>
              </w:rPr>
              <w:sym w:font="Symbol" w:char="F0B7"/>
            </w:r>
            <w:r>
              <w:rPr>
                <w:rFonts w:ascii="Times New Roman" w:hAnsi="Times New Roman"/>
              </w:rPr>
              <w:t xml:space="preserve"> Calcul de la période : </w:t>
            </w:r>
          </w:p>
          <w:p w:rsidR="00182B5D" w:rsidRDefault="00182B5D" w:rsidP="00182B5D">
            <w:pPr>
              <w:spacing w:after="0" w:line="240" w:lineRule="auto"/>
              <w:rPr>
                <w:rFonts w:ascii="Times New Roman" w:hAnsi="Times New Roman"/>
              </w:rPr>
            </w:pPr>
            <w:r>
              <w:rPr>
                <w:rFonts w:ascii="Times New Roman" w:hAnsi="Times New Roman"/>
              </w:rPr>
              <w:t xml:space="preserve">Mesure de plusieurs périodes : 5T </w:t>
            </w:r>
            <w:r>
              <w:rPr>
                <w:rFonts w:ascii="Times New Roman" w:hAnsi="Times New Roman"/>
              </w:rPr>
              <w:sym w:font="Symbol" w:char="F0DE"/>
            </w:r>
            <w:r>
              <w:rPr>
                <w:rFonts w:ascii="Times New Roman" w:hAnsi="Times New Roman"/>
              </w:rPr>
              <w:t xml:space="preserve"> 75 divisions</w:t>
            </w:r>
          </w:p>
          <w:p w:rsidR="00182B5D" w:rsidRDefault="00182B5D" w:rsidP="00182B5D">
            <w:pPr>
              <w:spacing w:after="0" w:line="240" w:lineRule="auto"/>
              <w:rPr>
                <w:rFonts w:ascii="Times New Roman" w:hAnsi="Times New Roman"/>
              </w:rPr>
            </w:pPr>
            <w:r>
              <w:rPr>
                <w:rFonts w:ascii="Times New Roman" w:hAnsi="Times New Roman"/>
              </w:rPr>
              <w:t xml:space="preserve">T </w:t>
            </w:r>
            <w:r>
              <w:rPr>
                <w:rFonts w:ascii="Times New Roman" w:hAnsi="Times New Roman"/>
              </w:rPr>
              <w:sym w:font="Symbol" w:char="F0DE"/>
            </w:r>
            <w:r>
              <w:rPr>
                <w:rFonts w:ascii="Times New Roman" w:hAnsi="Times New Roman"/>
              </w:rPr>
              <w:t xml:space="preserve"> 15 divisions</w:t>
            </w:r>
          </w:p>
          <w:p w:rsidR="000F652C" w:rsidRDefault="00182B5D" w:rsidP="00182B5D">
            <w:pPr>
              <w:spacing w:after="0" w:line="240" w:lineRule="auto"/>
              <w:rPr>
                <w:rFonts w:ascii="Times New Roman" w:hAnsi="Times New Roman"/>
              </w:rPr>
            </w:pPr>
            <w:r>
              <w:rPr>
                <w:rFonts w:ascii="Times New Roman" w:hAnsi="Times New Roman"/>
              </w:rPr>
              <w:t>Conversion en ms : T = 1500 ms = 1,5 s</w:t>
            </w:r>
          </w:p>
        </w:tc>
        <w:tc>
          <w:tcPr>
            <w:tcW w:w="851" w:type="dxa"/>
            <w:tcBorders>
              <w:bottom w:val="dashed" w:sz="4" w:space="0" w:color="auto"/>
            </w:tcBorders>
            <w:vAlign w:val="center"/>
          </w:tcPr>
          <w:p w:rsidR="000F652C" w:rsidRDefault="000F652C">
            <w:pPr>
              <w:spacing w:after="0" w:line="240" w:lineRule="auto"/>
              <w:rPr>
                <w:rFonts w:ascii="Times New Roman" w:hAnsi="Times New Roman"/>
              </w:rPr>
            </w:pPr>
          </w:p>
        </w:tc>
        <w:tc>
          <w:tcPr>
            <w:tcW w:w="850" w:type="dxa"/>
            <w:tcBorders>
              <w:bottom w:val="dashed" w:sz="4" w:space="0" w:color="auto"/>
            </w:tcBorders>
            <w:vAlign w:val="center"/>
          </w:tcPr>
          <w:p w:rsidR="000F652C" w:rsidRDefault="000F652C">
            <w:pPr>
              <w:spacing w:after="0" w:line="240" w:lineRule="auto"/>
              <w:rPr>
                <w:rFonts w:ascii="Times New Roman" w:hAnsi="Times New Roman"/>
              </w:rPr>
            </w:pPr>
          </w:p>
        </w:tc>
        <w:tc>
          <w:tcPr>
            <w:tcW w:w="851" w:type="dxa"/>
            <w:tcBorders>
              <w:bottom w:val="dashed" w:sz="4" w:space="0" w:color="auto"/>
            </w:tcBorders>
            <w:vAlign w:val="center"/>
          </w:tcPr>
          <w:p w:rsidR="000F652C" w:rsidRDefault="000F652C">
            <w:pPr>
              <w:spacing w:after="0" w:line="240" w:lineRule="auto"/>
              <w:rPr>
                <w:rFonts w:ascii="Times New Roman" w:hAnsi="Times New Roman"/>
              </w:rPr>
            </w:pPr>
          </w:p>
        </w:tc>
        <w:tc>
          <w:tcPr>
            <w:tcW w:w="880" w:type="dxa"/>
            <w:tcBorders>
              <w:bottom w:val="dashed" w:sz="4" w:space="0" w:color="auto"/>
            </w:tcBorders>
            <w:vAlign w:val="center"/>
          </w:tcPr>
          <w:p w:rsidR="000F652C" w:rsidRDefault="000F652C">
            <w:pPr>
              <w:spacing w:after="0" w:line="240" w:lineRule="auto"/>
              <w:rPr>
                <w:rFonts w:ascii="Times New Roman" w:hAnsi="Times New Roman"/>
              </w:rPr>
            </w:pPr>
          </w:p>
        </w:tc>
      </w:tr>
      <w:tr w:rsidR="000F652C" w:rsidTr="004E51D9">
        <w:trPr>
          <w:gridAfter w:val="1"/>
          <w:wAfter w:w="112" w:type="dxa"/>
          <w:trHeight w:val="1186"/>
        </w:trPr>
        <w:tc>
          <w:tcPr>
            <w:tcW w:w="1724" w:type="dxa"/>
            <w:vMerge/>
            <w:vAlign w:val="center"/>
          </w:tcPr>
          <w:p w:rsidR="000F652C" w:rsidRDefault="000F652C">
            <w:pPr>
              <w:spacing w:after="0" w:line="240" w:lineRule="auto"/>
              <w:jc w:val="center"/>
              <w:rPr>
                <w:rFonts w:ascii="Times New Roman" w:hAnsi="Times New Roman"/>
                <w:b/>
              </w:rPr>
            </w:pPr>
          </w:p>
        </w:tc>
        <w:tc>
          <w:tcPr>
            <w:tcW w:w="5188" w:type="dxa"/>
            <w:tcBorders>
              <w:top w:val="dashed" w:sz="4" w:space="0" w:color="auto"/>
            </w:tcBorders>
            <w:vAlign w:val="center"/>
          </w:tcPr>
          <w:p w:rsidR="00182B5D" w:rsidRDefault="00182B5D" w:rsidP="00182B5D">
            <w:pPr>
              <w:spacing w:after="0" w:line="240" w:lineRule="auto"/>
              <w:rPr>
                <w:rFonts w:ascii="Times New Roman" w:hAnsi="Times New Roman"/>
              </w:rPr>
            </w:pPr>
            <w:r>
              <w:rPr>
                <w:rFonts w:ascii="Times New Roman" w:hAnsi="Times New Roman"/>
              </w:rPr>
              <w:sym w:font="Symbol" w:char="F0B7"/>
            </w:r>
            <w:r>
              <w:rPr>
                <w:rFonts w:ascii="Times New Roman" w:hAnsi="Times New Roman"/>
              </w:rPr>
              <w:t xml:space="preserve"> Calcul de la fréquence : </w:t>
            </w:r>
          </w:p>
          <w:p w:rsidR="00182B5D" w:rsidRDefault="00182B5D" w:rsidP="00182B5D">
            <w:pPr>
              <w:spacing w:after="0" w:line="240" w:lineRule="auto"/>
              <w:rPr>
                <w:rFonts w:ascii="Times New Roman" w:hAnsi="Times New Roman"/>
              </w:rPr>
            </w:pPr>
            <w:r>
              <w:rPr>
                <w:rFonts w:ascii="Times New Roman" w:hAnsi="Times New Roman"/>
              </w:rPr>
              <w:t>f = 1 / T = 1 / 1,5 = 0,67 Hz</w:t>
            </w:r>
          </w:p>
          <w:p w:rsidR="00182B5D" w:rsidRDefault="00182B5D" w:rsidP="00182B5D">
            <w:pPr>
              <w:spacing w:after="0" w:line="240" w:lineRule="auto"/>
              <w:rPr>
                <w:rFonts w:ascii="Times New Roman" w:hAnsi="Times New Roman"/>
              </w:rPr>
            </w:pPr>
            <w:r>
              <w:rPr>
                <w:rFonts w:ascii="Times New Roman" w:hAnsi="Times New Roman"/>
              </w:rPr>
              <w:t xml:space="preserve"> </w:t>
            </w:r>
            <w:r>
              <w:rPr>
                <w:rFonts w:ascii="Times New Roman" w:hAnsi="Times New Roman"/>
              </w:rPr>
              <w:sym w:font="Symbol" w:char="F0B7"/>
            </w:r>
            <w:r>
              <w:rPr>
                <w:rFonts w:ascii="Times New Roman" w:hAnsi="Times New Roman"/>
              </w:rPr>
              <w:t xml:space="preserve"> Calcul de la fréquence cardiaque :</w:t>
            </w:r>
          </w:p>
          <w:p w:rsidR="000F652C" w:rsidRDefault="00182B5D" w:rsidP="00182B5D">
            <w:pPr>
              <w:spacing w:after="0" w:line="240" w:lineRule="auto"/>
              <w:rPr>
                <w:rFonts w:ascii="Times New Roman" w:hAnsi="Times New Roman"/>
              </w:rPr>
            </w:pPr>
            <w:proofErr w:type="spellStart"/>
            <w:r>
              <w:rPr>
                <w:rFonts w:ascii="Times New Roman" w:hAnsi="Times New Roman"/>
              </w:rPr>
              <w:t>f</w:t>
            </w:r>
            <w:r>
              <w:rPr>
                <w:rFonts w:ascii="Times New Roman" w:hAnsi="Times New Roman"/>
                <w:sz w:val="24"/>
                <w:vertAlign w:val="subscript"/>
              </w:rPr>
              <w:t>C</w:t>
            </w:r>
            <w:proofErr w:type="spellEnd"/>
            <w:r>
              <w:rPr>
                <w:rFonts w:ascii="Times New Roman" w:hAnsi="Times New Roman"/>
              </w:rPr>
              <w:t xml:space="preserve"> = 0,67 </w:t>
            </w:r>
            <w:r>
              <w:rPr>
                <w:rFonts w:ascii="Times New Roman" w:hAnsi="Times New Roman"/>
              </w:rPr>
              <w:sym w:font="Symbol" w:char="F0B4"/>
            </w:r>
            <w:r>
              <w:rPr>
                <w:rFonts w:ascii="Times New Roman" w:hAnsi="Times New Roman"/>
              </w:rPr>
              <w:t xml:space="preserve"> 60 = 40  pulsations par minute</w:t>
            </w:r>
          </w:p>
        </w:tc>
        <w:tc>
          <w:tcPr>
            <w:tcW w:w="851" w:type="dxa"/>
            <w:tcBorders>
              <w:top w:val="dashed" w:sz="4" w:space="0" w:color="auto"/>
            </w:tcBorders>
            <w:vAlign w:val="center"/>
          </w:tcPr>
          <w:p w:rsidR="000F652C" w:rsidRDefault="000F652C">
            <w:pPr>
              <w:spacing w:after="0" w:line="240" w:lineRule="auto"/>
              <w:rPr>
                <w:rFonts w:ascii="Times New Roman" w:hAnsi="Times New Roman"/>
              </w:rPr>
            </w:pPr>
          </w:p>
        </w:tc>
        <w:tc>
          <w:tcPr>
            <w:tcW w:w="850" w:type="dxa"/>
            <w:tcBorders>
              <w:top w:val="dashed" w:sz="4" w:space="0" w:color="auto"/>
            </w:tcBorders>
            <w:vAlign w:val="center"/>
          </w:tcPr>
          <w:p w:rsidR="000F652C" w:rsidRDefault="000F652C">
            <w:pPr>
              <w:spacing w:after="0" w:line="240" w:lineRule="auto"/>
              <w:rPr>
                <w:rFonts w:ascii="Times New Roman" w:hAnsi="Times New Roman"/>
              </w:rPr>
            </w:pPr>
          </w:p>
        </w:tc>
        <w:tc>
          <w:tcPr>
            <w:tcW w:w="851" w:type="dxa"/>
            <w:tcBorders>
              <w:top w:val="dashed" w:sz="4" w:space="0" w:color="auto"/>
            </w:tcBorders>
            <w:vAlign w:val="center"/>
          </w:tcPr>
          <w:p w:rsidR="000F652C" w:rsidRDefault="000F652C">
            <w:pPr>
              <w:spacing w:after="0" w:line="240" w:lineRule="auto"/>
              <w:rPr>
                <w:rFonts w:ascii="Times New Roman" w:hAnsi="Times New Roman"/>
              </w:rPr>
            </w:pPr>
          </w:p>
        </w:tc>
        <w:tc>
          <w:tcPr>
            <w:tcW w:w="880" w:type="dxa"/>
            <w:tcBorders>
              <w:top w:val="dashed" w:sz="4" w:space="0" w:color="auto"/>
            </w:tcBorders>
            <w:vAlign w:val="center"/>
          </w:tcPr>
          <w:p w:rsidR="000F652C" w:rsidRDefault="000F652C">
            <w:pPr>
              <w:spacing w:after="0" w:line="240" w:lineRule="auto"/>
              <w:rPr>
                <w:rFonts w:ascii="Times New Roman" w:hAnsi="Times New Roman"/>
              </w:rPr>
            </w:pPr>
          </w:p>
        </w:tc>
      </w:tr>
      <w:tr w:rsidR="00B02540" w:rsidTr="004E51D9">
        <w:trPr>
          <w:gridAfter w:val="1"/>
          <w:wAfter w:w="112" w:type="dxa"/>
        </w:trPr>
        <w:tc>
          <w:tcPr>
            <w:tcW w:w="1724" w:type="dxa"/>
            <w:vAlign w:val="center"/>
          </w:tcPr>
          <w:p w:rsidR="00B02540" w:rsidRDefault="00B02540">
            <w:pPr>
              <w:spacing w:after="0" w:line="240" w:lineRule="auto"/>
              <w:jc w:val="center"/>
              <w:rPr>
                <w:rFonts w:ascii="Times New Roman" w:hAnsi="Times New Roman"/>
                <w:b/>
              </w:rPr>
            </w:pPr>
            <w:r>
              <w:rPr>
                <w:rFonts w:ascii="Times New Roman" w:hAnsi="Times New Roman"/>
                <w:b/>
              </w:rPr>
              <w:t>Valider, conclure</w:t>
            </w:r>
          </w:p>
        </w:tc>
        <w:tc>
          <w:tcPr>
            <w:tcW w:w="5188" w:type="dxa"/>
            <w:vAlign w:val="center"/>
          </w:tcPr>
          <w:p w:rsidR="00B02540" w:rsidRDefault="00B02540">
            <w:pPr>
              <w:spacing w:after="0" w:line="240" w:lineRule="auto"/>
              <w:rPr>
                <w:rFonts w:ascii="Times New Roman" w:hAnsi="Times New Roman"/>
              </w:rPr>
            </w:pPr>
            <w:r>
              <w:rPr>
                <w:rFonts w:ascii="Times New Roman" w:hAnsi="Times New Roman"/>
              </w:rPr>
              <w:sym w:font="Symbol" w:char="F0B7"/>
            </w:r>
            <w:r>
              <w:rPr>
                <w:rFonts w:ascii="Times New Roman" w:hAnsi="Times New Roman"/>
              </w:rPr>
              <w:t xml:space="preserve"> A : Bradycardie et B : Extrasystole</w:t>
            </w:r>
          </w:p>
        </w:tc>
        <w:tc>
          <w:tcPr>
            <w:tcW w:w="851" w:type="dxa"/>
            <w:vAlign w:val="center"/>
          </w:tcPr>
          <w:p w:rsidR="00B02540" w:rsidRDefault="00B02540">
            <w:pPr>
              <w:spacing w:after="0" w:line="240" w:lineRule="auto"/>
              <w:rPr>
                <w:rFonts w:ascii="Times New Roman" w:hAnsi="Times New Roman"/>
              </w:rPr>
            </w:pPr>
          </w:p>
        </w:tc>
        <w:tc>
          <w:tcPr>
            <w:tcW w:w="850" w:type="dxa"/>
            <w:vAlign w:val="center"/>
          </w:tcPr>
          <w:p w:rsidR="00B02540" w:rsidRDefault="00B02540">
            <w:pPr>
              <w:spacing w:after="0" w:line="240" w:lineRule="auto"/>
              <w:rPr>
                <w:rFonts w:ascii="Times New Roman" w:hAnsi="Times New Roman"/>
              </w:rPr>
            </w:pPr>
          </w:p>
        </w:tc>
        <w:tc>
          <w:tcPr>
            <w:tcW w:w="851" w:type="dxa"/>
            <w:vAlign w:val="center"/>
          </w:tcPr>
          <w:p w:rsidR="00B02540" w:rsidRDefault="00B02540">
            <w:pPr>
              <w:spacing w:after="0" w:line="240" w:lineRule="auto"/>
              <w:rPr>
                <w:rFonts w:ascii="Times New Roman" w:hAnsi="Times New Roman"/>
              </w:rPr>
            </w:pPr>
          </w:p>
        </w:tc>
        <w:tc>
          <w:tcPr>
            <w:tcW w:w="880" w:type="dxa"/>
            <w:vAlign w:val="center"/>
          </w:tcPr>
          <w:p w:rsidR="00B02540" w:rsidRDefault="00B02540">
            <w:pPr>
              <w:spacing w:after="0" w:line="240" w:lineRule="auto"/>
              <w:rPr>
                <w:rFonts w:ascii="Times New Roman" w:hAnsi="Times New Roman"/>
              </w:rPr>
            </w:pPr>
          </w:p>
        </w:tc>
      </w:tr>
      <w:tr w:rsidR="00B02540" w:rsidTr="004E1750">
        <w:trPr>
          <w:gridAfter w:val="1"/>
          <w:wAfter w:w="112" w:type="dxa"/>
          <w:trHeight w:val="608"/>
        </w:trPr>
        <w:tc>
          <w:tcPr>
            <w:tcW w:w="1724" w:type="dxa"/>
            <w:tcBorders>
              <w:bottom w:val="single" w:sz="4" w:space="0" w:color="auto"/>
            </w:tcBorders>
            <w:vAlign w:val="center"/>
          </w:tcPr>
          <w:p w:rsidR="00B02540" w:rsidRDefault="00B02540">
            <w:pPr>
              <w:spacing w:after="0" w:line="240" w:lineRule="auto"/>
              <w:jc w:val="center"/>
              <w:rPr>
                <w:rFonts w:ascii="Times New Roman" w:hAnsi="Times New Roman"/>
                <w:b/>
              </w:rPr>
            </w:pPr>
            <w:r>
              <w:rPr>
                <w:rFonts w:ascii="Times New Roman" w:hAnsi="Times New Roman"/>
                <w:b/>
              </w:rPr>
              <w:t>Communiquer</w:t>
            </w:r>
          </w:p>
        </w:tc>
        <w:tc>
          <w:tcPr>
            <w:tcW w:w="5188" w:type="dxa"/>
            <w:tcBorders>
              <w:bottom w:val="single" w:sz="4" w:space="0" w:color="auto"/>
            </w:tcBorders>
            <w:vAlign w:val="center"/>
          </w:tcPr>
          <w:p w:rsidR="00B02540" w:rsidRDefault="00B02540">
            <w:pPr>
              <w:spacing w:after="0" w:line="240" w:lineRule="auto"/>
              <w:rPr>
                <w:rFonts w:ascii="Times New Roman" w:hAnsi="Times New Roman"/>
              </w:rPr>
            </w:pPr>
            <w:r>
              <w:rPr>
                <w:rFonts w:ascii="Times New Roman" w:hAnsi="Times New Roman"/>
              </w:rPr>
              <w:sym w:font="Symbol" w:char="F0B7"/>
            </w:r>
            <w:r>
              <w:rPr>
                <w:rFonts w:ascii="Times New Roman" w:hAnsi="Times New Roman"/>
              </w:rPr>
              <w:t xml:space="preserve"> Organisation de la réponse </w:t>
            </w:r>
          </w:p>
          <w:p w:rsidR="00B02540" w:rsidRDefault="00B02540">
            <w:pPr>
              <w:spacing w:after="0" w:line="240" w:lineRule="auto"/>
              <w:rPr>
                <w:rFonts w:ascii="Times New Roman" w:hAnsi="Times New Roman"/>
              </w:rPr>
            </w:pPr>
            <w:r>
              <w:rPr>
                <w:rFonts w:ascii="Times New Roman" w:hAnsi="Times New Roman"/>
              </w:rPr>
              <w:sym w:font="Symbol" w:char="F0B7"/>
            </w:r>
            <w:r>
              <w:rPr>
                <w:rFonts w:ascii="Times New Roman" w:hAnsi="Times New Roman"/>
              </w:rPr>
              <w:t xml:space="preserve"> Maîtriser les compétences langagières</w:t>
            </w:r>
          </w:p>
        </w:tc>
        <w:tc>
          <w:tcPr>
            <w:tcW w:w="851" w:type="dxa"/>
            <w:tcBorders>
              <w:bottom w:val="single" w:sz="4" w:space="0" w:color="auto"/>
            </w:tcBorders>
            <w:vAlign w:val="center"/>
          </w:tcPr>
          <w:p w:rsidR="00B02540" w:rsidRDefault="00B02540">
            <w:pPr>
              <w:spacing w:after="0" w:line="240" w:lineRule="auto"/>
              <w:rPr>
                <w:rFonts w:ascii="Times New Roman" w:hAnsi="Times New Roman"/>
              </w:rPr>
            </w:pPr>
          </w:p>
        </w:tc>
        <w:tc>
          <w:tcPr>
            <w:tcW w:w="850" w:type="dxa"/>
            <w:tcBorders>
              <w:bottom w:val="single" w:sz="4" w:space="0" w:color="auto"/>
            </w:tcBorders>
            <w:vAlign w:val="center"/>
          </w:tcPr>
          <w:p w:rsidR="00B02540" w:rsidRDefault="00B02540">
            <w:pPr>
              <w:spacing w:after="0" w:line="240" w:lineRule="auto"/>
              <w:rPr>
                <w:rFonts w:ascii="Times New Roman" w:hAnsi="Times New Roman"/>
              </w:rPr>
            </w:pPr>
          </w:p>
        </w:tc>
        <w:tc>
          <w:tcPr>
            <w:tcW w:w="851" w:type="dxa"/>
            <w:tcBorders>
              <w:bottom w:val="single" w:sz="4" w:space="0" w:color="auto"/>
            </w:tcBorders>
            <w:vAlign w:val="center"/>
          </w:tcPr>
          <w:p w:rsidR="00B02540" w:rsidRDefault="00B02540">
            <w:pPr>
              <w:spacing w:after="0" w:line="240" w:lineRule="auto"/>
              <w:rPr>
                <w:rFonts w:ascii="Times New Roman" w:hAnsi="Times New Roman"/>
              </w:rPr>
            </w:pPr>
          </w:p>
        </w:tc>
        <w:tc>
          <w:tcPr>
            <w:tcW w:w="880" w:type="dxa"/>
            <w:tcBorders>
              <w:bottom w:val="single" w:sz="4" w:space="0" w:color="auto"/>
            </w:tcBorders>
            <w:vAlign w:val="center"/>
          </w:tcPr>
          <w:p w:rsidR="00B02540" w:rsidRDefault="00B02540">
            <w:pPr>
              <w:spacing w:after="0" w:line="240" w:lineRule="auto"/>
              <w:rPr>
                <w:rFonts w:ascii="Times New Roman" w:hAnsi="Times New Roman"/>
              </w:rPr>
            </w:pPr>
          </w:p>
        </w:tc>
      </w:tr>
      <w:tr w:rsidR="00085DB9" w:rsidRPr="004E1750" w:rsidTr="004E1750">
        <w:trPr>
          <w:gridAfter w:val="1"/>
          <w:wAfter w:w="112" w:type="dxa"/>
          <w:trHeight w:val="127"/>
        </w:trPr>
        <w:tc>
          <w:tcPr>
            <w:tcW w:w="1724" w:type="dxa"/>
            <w:tcBorders>
              <w:left w:val="nil"/>
              <w:bottom w:val="nil"/>
              <w:right w:val="nil"/>
            </w:tcBorders>
            <w:vAlign w:val="center"/>
          </w:tcPr>
          <w:p w:rsidR="00085DB9" w:rsidRPr="004E1750" w:rsidRDefault="00085DB9">
            <w:pPr>
              <w:spacing w:after="0" w:line="240" w:lineRule="auto"/>
              <w:jc w:val="center"/>
              <w:rPr>
                <w:rFonts w:ascii="Times New Roman" w:hAnsi="Times New Roman"/>
                <w:b/>
                <w:sz w:val="16"/>
                <w:szCs w:val="16"/>
              </w:rPr>
            </w:pPr>
          </w:p>
        </w:tc>
        <w:tc>
          <w:tcPr>
            <w:tcW w:w="5188" w:type="dxa"/>
            <w:tcBorders>
              <w:left w:val="nil"/>
              <w:bottom w:val="nil"/>
              <w:right w:val="nil"/>
            </w:tcBorders>
            <w:vAlign w:val="center"/>
          </w:tcPr>
          <w:p w:rsidR="00085DB9" w:rsidRPr="004E1750" w:rsidRDefault="00085DB9">
            <w:pPr>
              <w:spacing w:after="0" w:line="240" w:lineRule="auto"/>
              <w:rPr>
                <w:rFonts w:ascii="Times New Roman" w:hAnsi="Times New Roman"/>
                <w:sz w:val="16"/>
                <w:szCs w:val="16"/>
              </w:rPr>
            </w:pPr>
          </w:p>
        </w:tc>
        <w:tc>
          <w:tcPr>
            <w:tcW w:w="851" w:type="dxa"/>
            <w:tcBorders>
              <w:left w:val="nil"/>
              <w:bottom w:val="nil"/>
              <w:right w:val="nil"/>
            </w:tcBorders>
            <w:vAlign w:val="center"/>
          </w:tcPr>
          <w:p w:rsidR="00085DB9" w:rsidRPr="004E1750" w:rsidRDefault="00085DB9">
            <w:pPr>
              <w:spacing w:after="0" w:line="240" w:lineRule="auto"/>
              <w:rPr>
                <w:rFonts w:ascii="Times New Roman" w:hAnsi="Times New Roman"/>
                <w:sz w:val="16"/>
                <w:szCs w:val="16"/>
              </w:rPr>
            </w:pPr>
          </w:p>
        </w:tc>
        <w:tc>
          <w:tcPr>
            <w:tcW w:w="850" w:type="dxa"/>
            <w:tcBorders>
              <w:left w:val="nil"/>
              <w:bottom w:val="nil"/>
              <w:right w:val="nil"/>
            </w:tcBorders>
            <w:vAlign w:val="center"/>
          </w:tcPr>
          <w:p w:rsidR="00085DB9" w:rsidRPr="004E1750" w:rsidRDefault="00085DB9">
            <w:pPr>
              <w:spacing w:after="0" w:line="240" w:lineRule="auto"/>
              <w:rPr>
                <w:rFonts w:ascii="Times New Roman" w:hAnsi="Times New Roman"/>
                <w:sz w:val="16"/>
                <w:szCs w:val="16"/>
              </w:rPr>
            </w:pPr>
          </w:p>
        </w:tc>
        <w:tc>
          <w:tcPr>
            <w:tcW w:w="851" w:type="dxa"/>
            <w:tcBorders>
              <w:left w:val="nil"/>
              <w:bottom w:val="nil"/>
              <w:right w:val="nil"/>
            </w:tcBorders>
            <w:vAlign w:val="center"/>
          </w:tcPr>
          <w:p w:rsidR="00085DB9" w:rsidRPr="004E1750" w:rsidRDefault="00085DB9">
            <w:pPr>
              <w:spacing w:after="0" w:line="240" w:lineRule="auto"/>
              <w:rPr>
                <w:rFonts w:ascii="Times New Roman" w:hAnsi="Times New Roman"/>
                <w:sz w:val="16"/>
                <w:szCs w:val="16"/>
              </w:rPr>
            </w:pPr>
          </w:p>
        </w:tc>
        <w:tc>
          <w:tcPr>
            <w:tcW w:w="880" w:type="dxa"/>
            <w:tcBorders>
              <w:left w:val="nil"/>
              <w:bottom w:val="nil"/>
              <w:right w:val="nil"/>
            </w:tcBorders>
            <w:vAlign w:val="center"/>
          </w:tcPr>
          <w:p w:rsidR="00085DB9" w:rsidRPr="004E1750" w:rsidRDefault="00085DB9">
            <w:pPr>
              <w:spacing w:after="0" w:line="240" w:lineRule="auto"/>
              <w:rPr>
                <w:rFonts w:ascii="Times New Roman" w:hAnsi="Times New Roman"/>
                <w:sz w:val="16"/>
                <w:szCs w:val="16"/>
              </w:rPr>
            </w:pPr>
          </w:p>
        </w:tc>
      </w:tr>
      <w:tr w:rsidR="000F652C" w:rsidTr="004E1750">
        <w:trPr>
          <w:trHeight w:val="487"/>
        </w:trPr>
        <w:tc>
          <w:tcPr>
            <w:tcW w:w="10456" w:type="dxa"/>
            <w:gridSpan w:val="7"/>
            <w:tcBorders>
              <w:top w:val="nil"/>
              <w:left w:val="nil"/>
              <w:bottom w:val="nil"/>
              <w:right w:val="nil"/>
            </w:tcBorders>
            <w:vAlign w:val="center"/>
          </w:tcPr>
          <w:p w:rsidR="000F652C" w:rsidRDefault="000F652C" w:rsidP="004E51D9">
            <w:pPr>
              <w:spacing w:after="0" w:line="240" w:lineRule="auto"/>
              <w:rPr>
                <w:rFonts w:ascii="Times New Roman" w:hAnsi="Times New Roman"/>
              </w:rPr>
            </w:pPr>
            <w:r>
              <w:rPr>
                <w:rFonts w:ascii="Times New Roman" w:hAnsi="Times New Roman"/>
                <w:b/>
              </w:rPr>
              <w:t>Repères pour convertir la grille en note chiffrée :</w:t>
            </w:r>
            <w:r w:rsidR="004E51D9">
              <w:rPr>
                <w:rFonts w:ascii="Times New Roman" w:hAnsi="Times New Roman"/>
                <w:b/>
              </w:rPr>
              <w:t xml:space="preserve">                                         5     </w:t>
            </w:r>
            <w:r w:rsidR="004E51D9" w:rsidRPr="004E51D9">
              <w:rPr>
                <w:rFonts w:ascii="Times New Roman" w:hAnsi="Times New Roman"/>
              </w:rPr>
              <w:t xml:space="preserve">   </w:t>
            </w:r>
            <w:r w:rsidR="004E51D9" w:rsidRPr="004E51D9">
              <w:rPr>
                <w:rFonts w:ascii="Times New Roman" w:hAnsi="Times New Roman"/>
                <w:b/>
              </w:rPr>
              <w:t xml:space="preserve">    </w:t>
            </w:r>
            <w:r w:rsidR="004E51D9">
              <w:rPr>
                <w:rFonts w:ascii="Times New Roman" w:hAnsi="Times New Roman"/>
                <w:b/>
              </w:rPr>
              <w:t xml:space="preserve">4              3  </w:t>
            </w:r>
            <w:r w:rsidR="004E51D9" w:rsidRPr="004E51D9">
              <w:rPr>
                <w:rFonts w:ascii="Times New Roman" w:hAnsi="Times New Roman"/>
              </w:rPr>
              <w:t xml:space="preserve">   </w:t>
            </w:r>
            <w:r w:rsidR="004E51D9">
              <w:rPr>
                <w:rFonts w:ascii="Times New Roman" w:hAnsi="Times New Roman"/>
              </w:rPr>
              <w:t xml:space="preserve"> </w:t>
            </w:r>
            <w:r w:rsidR="004E51D9" w:rsidRPr="004E51D9">
              <w:rPr>
                <w:rFonts w:ascii="Times New Roman" w:hAnsi="Times New Roman"/>
              </w:rPr>
              <w:t xml:space="preserve">       </w:t>
            </w:r>
            <w:r w:rsidR="004E51D9">
              <w:rPr>
                <w:rFonts w:ascii="Times New Roman" w:hAnsi="Times New Roman"/>
                <w:b/>
              </w:rPr>
              <w:t xml:space="preserve"> 2             1</w:t>
            </w:r>
          </w:p>
        </w:tc>
      </w:tr>
    </w:tbl>
    <w:p w:rsidR="00B02540" w:rsidRDefault="00B02540">
      <w:pPr>
        <w:spacing w:after="0" w:line="240" w:lineRule="auto"/>
        <w:rPr>
          <w:rFonts w:ascii="Times New Roman" w:hAnsi="Times New Roman"/>
        </w:rPr>
      </w:pPr>
    </w:p>
    <w:p w:rsidR="00B02540" w:rsidRDefault="00B02540">
      <w:pPr>
        <w:spacing w:after="0" w:line="240" w:lineRule="auto"/>
        <w:rPr>
          <w:rFonts w:ascii="Times New Roman" w:hAnsi="Times New Roman"/>
        </w:rPr>
      </w:pPr>
    </w:p>
    <w:p w:rsidR="00B02540" w:rsidRDefault="00B02540">
      <w:pPr>
        <w:spacing w:after="0" w:line="240" w:lineRule="auto"/>
        <w:rPr>
          <w:rFonts w:ascii="Times New Roman" w:hAnsi="Times New Roman"/>
        </w:rPr>
      </w:pPr>
    </w:p>
    <w:p w:rsidR="00B02540" w:rsidRDefault="00B02540">
      <w:pPr>
        <w:spacing w:after="0" w:line="240" w:lineRule="auto"/>
        <w:rPr>
          <w:rFonts w:ascii="Times New Roman" w:hAnsi="Times New Roman"/>
        </w:rPr>
      </w:pPr>
    </w:p>
    <w:p w:rsidR="00B02540" w:rsidRDefault="00B02540">
      <w:pPr>
        <w:spacing w:after="0" w:line="240" w:lineRule="auto"/>
        <w:rPr>
          <w:rFonts w:ascii="Times New Roman" w:hAnsi="Times New Roman"/>
        </w:rPr>
      </w:pPr>
    </w:p>
    <w:p w:rsidR="00B02540" w:rsidRDefault="00B02540">
      <w:pPr>
        <w:spacing w:after="0" w:line="240" w:lineRule="auto"/>
        <w:rPr>
          <w:rFonts w:ascii="Times New Roman" w:hAnsi="Times New Roman"/>
        </w:rPr>
      </w:pPr>
    </w:p>
    <w:p w:rsidR="00B02540" w:rsidRDefault="00B02540">
      <w:pPr>
        <w:spacing w:after="0" w:line="240" w:lineRule="auto"/>
        <w:rPr>
          <w:rFonts w:ascii="Times New Roman" w:hAnsi="Times New Roman"/>
        </w:rPr>
      </w:pPr>
    </w:p>
    <w:p w:rsidR="00B02540" w:rsidRDefault="00B02540">
      <w:pPr>
        <w:spacing w:after="0" w:line="240" w:lineRule="auto"/>
        <w:rPr>
          <w:rFonts w:ascii="Times New Roman" w:hAnsi="Times New Roman"/>
        </w:rPr>
      </w:pPr>
    </w:p>
    <w:p w:rsidR="00B02540" w:rsidRDefault="00B02540">
      <w:pPr>
        <w:spacing w:after="0" w:line="240" w:lineRule="auto"/>
        <w:rPr>
          <w:rFonts w:ascii="Times New Roman" w:hAnsi="Times New Roman"/>
        </w:rPr>
      </w:pPr>
    </w:p>
    <w:p w:rsidR="00B02540" w:rsidRDefault="00B02540">
      <w:pPr>
        <w:spacing w:after="0" w:line="240" w:lineRule="auto"/>
        <w:rPr>
          <w:rFonts w:ascii="Times New Roman" w:hAnsi="Times New Roman"/>
        </w:rPr>
      </w:pPr>
    </w:p>
    <w:p w:rsidR="00B02540" w:rsidRDefault="00B02540">
      <w:pPr>
        <w:spacing w:after="0" w:line="240" w:lineRule="auto"/>
        <w:rPr>
          <w:rFonts w:ascii="Times New Roman" w:hAnsi="Times New Roman"/>
        </w:rPr>
      </w:pPr>
    </w:p>
    <w:sectPr w:rsidR="00B02540" w:rsidSect="00B31148">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9008D8"/>
    <w:lvl w:ilvl="0">
      <w:numFmt w:val="bullet"/>
      <w:lvlText w:val="*"/>
      <w:lvlJc w:val="left"/>
    </w:lvl>
  </w:abstractNum>
  <w:abstractNum w:abstractNumId="1">
    <w:nsid w:val="005433DF"/>
    <w:multiLevelType w:val="hybridMultilevel"/>
    <w:tmpl w:val="74AC7F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B920674"/>
    <w:multiLevelType w:val="multilevel"/>
    <w:tmpl w:val="8D2C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029C8"/>
    <w:multiLevelType w:val="multilevel"/>
    <w:tmpl w:val="1BEE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A3699"/>
    <w:multiLevelType w:val="multilevel"/>
    <w:tmpl w:val="A49E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16C69"/>
    <w:multiLevelType w:val="multilevel"/>
    <w:tmpl w:val="28362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CF06FF"/>
    <w:multiLevelType w:val="multilevel"/>
    <w:tmpl w:val="A6663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BB0124"/>
    <w:multiLevelType w:val="multilevel"/>
    <w:tmpl w:val="ED18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8F2F93"/>
    <w:multiLevelType w:val="multilevel"/>
    <w:tmpl w:val="B076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8"/>
  </w:num>
  <w:num w:numId="5">
    <w:abstractNumId w:val="7"/>
  </w:num>
  <w:num w:numId="6">
    <w:abstractNumId w:val="6"/>
  </w:num>
  <w:num w:numId="7">
    <w:abstractNumId w:val="4"/>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10"/>
  <w:displayHorizontalDrawingGridEvery w:val="2"/>
  <w:characterSpacingControl w:val="doNotCompress"/>
  <w:compat/>
  <w:rsids>
    <w:rsidRoot w:val="006336CD"/>
    <w:rsid w:val="00085DB9"/>
    <w:rsid w:val="000F16C0"/>
    <w:rsid w:val="000F4C27"/>
    <w:rsid w:val="000F652C"/>
    <w:rsid w:val="00182B5D"/>
    <w:rsid w:val="00342899"/>
    <w:rsid w:val="00353699"/>
    <w:rsid w:val="003B6114"/>
    <w:rsid w:val="003D0F8F"/>
    <w:rsid w:val="004475F6"/>
    <w:rsid w:val="00466598"/>
    <w:rsid w:val="004E1750"/>
    <w:rsid w:val="004E51D9"/>
    <w:rsid w:val="004F29AA"/>
    <w:rsid w:val="00615788"/>
    <w:rsid w:val="006336CD"/>
    <w:rsid w:val="00640020"/>
    <w:rsid w:val="00661C50"/>
    <w:rsid w:val="006721BA"/>
    <w:rsid w:val="006D3FFA"/>
    <w:rsid w:val="00766F36"/>
    <w:rsid w:val="00785DE0"/>
    <w:rsid w:val="008D1F5A"/>
    <w:rsid w:val="0095702C"/>
    <w:rsid w:val="00987C77"/>
    <w:rsid w:val="009C25AB"/>
    <w:rsid w:val="00A348C0"/>
    <w:rsid w:val="00B02540"/>
    <w:rsid w:val="00B31148"/>
    <w:rsid w:val="00C119DF"/>
    <w:rsid w:val="00C91F12"/>
    <w:rsid w:val="00CB4086"/>
    <w:rsid w:val="00CC5820"/>
    <w:rsid w:val="00D65712"/>
    <w:rsid w:val="00DF1482"/>
    <w:rsid w:val="00DF2744"/>
    <w:rsid w:val="00E541F3"/>
    <w:rsid w:val="00E86463"/>
    <w:rsid w:val="00F47153"/>
    <w:rsid w:val="00F942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48"/>
    <w:pPr>
      <w:spacing w:after="200" w:line="276" w:lineRule="auto"/>
    </w:pPr>
    <w:rPr>
      <w:sz w:val="22"/>
      <w:szCs w:val="22"/>
      <w:lang w:eastAsia="en-US"/>
    </w:rPr>
  </w:style>
  <w:style w:type="paragraph" w:styleId="Titre1">
    <w:name w:val="heading 1"/>
    <w:basedOn w:val="Normal"/>
    <w:next w:val="Normal"/>
    <w:qFormat/>
    <w:rsid w:val="00B31148"/>
    <w:pPr>
      <w:keepNext/>
      <w:spacing w:before="240" w:after="60"/>
      <w:outlineLvl w:val="0"/>
    </w:pPr>
    <w:rPr>
      <w:rFonts w:ascii="Cambria" w:eastAsia="Times New Roman" w:hAnsi="Cambria"/>
      <w:b/>
      <w:bCs/>
      <w:kern w:val="32"/>
      <w:sz w:val="32"/>
      <w:szCs w:val="32"/>
    </w:rPr>
  </w:style>
  <w:style w:type="paragraph" w:styleId="Titre2">
    <w:name w:val="heading 2"/>
    <w:basedOn w:val="Normal"/>
    <w:qFormat/>
    <w:rsid w:val="00B31148"/>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o-style1071">
    <w:name w:val="auto-style1071"/>
    <w:basedOn w:val="Policepardfaut"/>
    <w:rsid w:val="00B31148"/>
    <w:rPr>
      <w:color w:val="808080"/>
    </w:rPr>
  </w:style>
  <w:style w:type="character" w:customStyle="1" w:styleId="auto-style1121">
    <w:name w:val="auto-style1121"/>
    <w:basedOn w:val="Policepardfaut"/>
    <w:rsid w:val="00B31148"/>
    <w:rPr>
      <w:b/>
      <w:bCs/>
      <w:color w:val="808080"/>
    </w:rPr>
  </w:style>
  <w:style w:type="paragraph" w:styleId="NormalWeb">
    <w:name w:val="Normal (Web)"/>
    <w:basedOn w:val="Normal"/>
    <w:semiHidden/>
    <w:unhideWhenUsed/>
    <w:rsid w:val="00B31148"/>
    <w:pPr>
      <w:spacing w:before="100" w:beforeAutospacing="1" w:after="100" w:afterAutospacing="1" w:line="240" w:lineRule="auto"/>
      <w:jc w:val="both"/>
    </w:pPr>
    <w:rPr>
      <w:rFonts w:ascii="Times New Roman" w:eastAsia="Times New Roman" w:hAnsi="Times New Roman"/>
      <w:sz w:val="24"/>
      <w:szCs w:val="24"/>
      <w:lang w:eastAsia="fr-FR"/>
    </w:rPr>
  </w:style>
  <w:style w:type="character" w:styleId="lev">
    <w:name w:val="Strong"/>
    <w:basedOn w:val="Policepardfaut"/>
    <w:qFormat/>
    <w:rsid w:val="00B31148"/>
    <w:rPr>
      <w:b/>
      <w:bCs/>
    </w:rPr>
  </w:style>
  <w:style w:type="character" w:customStyle="1" w:styleId="changer">
    <w:name w:val="changer"/>
    <w:basedOn w:val="Policepardfaut"/>
    <w:rsid w:val="00B31148"/>
  </w:style>
  <w:style w:type="character" w:customStyle="1" w:styleId="Titre2Car">
    <w:name w:val="Titre 2 Car"/>
    <w:basedOn w:val="Policepardfaut"/>
    <w:rsid w:val="00B31148"/>
    <w:rPr>
      <w:rFonts w:ascii="Times New Roman" w:eastAsia="Times New Roman" w:hAnsi="Times New Roman"/>
      <w:b/>
      <w:bCs/>
      <w:sz w:val="36"/>
      <w:szCs w:val="36"/>
    </w:rPr>
  </w:style>
  <w:style w:type="character" w:styleId="Lienhypertexte">
    <w:name w:val="Hyperlink"/>
    <w:basedOn w:val="Policepardfaut"/>
    <w:semiHidden/>
    <w:unhideWhenUsed/>
    <w:rsid w:val="00B31148"/>
    <w:rPr>
      <w:color w:val="0000FF"/>
      <w:u w:val="single"/>
    </w:rPr>
  </w:style>
  <w:style w:type="paragraph" w:customStyle="1" w:styleId="no-space">
    <w:name w:val="no-space"/>
    <w:basedOn w:val="Normal"/>
    <w:rsid w:val="00B3114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agtitrerougeclair">
    <w:name w:val="pag_titre_rouge_clair"/>
    <w:basedOn w:val="Policepardfaut"/>
    <w:rsid w:val="00B31148"/>
  </w:style>
  <w:style w:type="character" w:customStyle="1" w:styleId="infobulle">
    <w:name w:val="infobulle"/>
    <w:basedOn w:val="Policepardfaut"/>
    <w:rsid w:val="00B31148"/>
  </w:style>
  <w:style w:type="character" w:customStyle="1" w:styleId="haut">
    <w:name w:val="haut"/>
    <w:basedOn w:val="Policepardfaut"/>
    <w:rsid w:val="00B31148"/>
  </w:style>
  <w:style w:type="character" w:customStyle="1" w:styleId="milieu">
    <w:name w:val="milieu"/>
    <w:basedOn w:val="Policepardfaut"/>
    <w:rsid w:val="00B31148"/>
  </w:style>
  <w:style w:type="character" w:customStyle="1" w:styleId="bas">
    <w:name w:val="bas"/>
    <w:basedOn w:val="Policepardfaut"/>
    <w:rsid w:val="00B31148"/>
  </w:style>
  <w:style w:type="paragraph" w:styleId="Paragraphedeliste">
    <w:name w:val="List Paragraph"/>
    <w:basedOn w:val="Normal"/>
    <w:qFormat/>
    <w:rsid w:val="00B31148"/>
    <w:pPr>
      <w:ind w:left="708"/>
    </w:pPr>
  </w:style>
  <w:style w:type="character" w:customStyle="1" w:styleId="Titre1Car">
    <w:name w:val="Titre 1 Car"/>
    <w:basedOn w:val="Policepardfaut"/>
    <w:rsid w:val="00B31148"/>
    <w:rPr>
      <w:rFonts w:ascii="Cambria" w:eastAsia="Times New Roman" w:hAnsi="Cambria" w:cs="Times New Roman"/>
      <w:b/>
      <w:bCs/>
      <w:kern w:val="32"/>
      <w:sz w:val="32"/>
      <w:szCs w:val="32"/>
      <w:lang w:eastAsia="en-US"/>
    </w:rPr>
  </w:style>
  <w:style w:type="paragraph" w:styleId="Retraitcorpsdetexte">
    <w:name w:val="Body Text Indent"/>
    <w:basedOn w:val="Normal"/>
    <w:semiHidden/>
    <w:rsid w:val="00B31148"/>
    <w:pPr>
      <w:suppressAutoHyphens/>
      <w:spacing w:after="0" w:line="100" w:lineRule="atLeast"/>
      <w:ind w:left="283" w:firstLine="426"/>
      <w:jc w:val="both"/>
    </w:pPr>
    <w:rPr>
      <w:rFonts w:ascii="Times New Roman" w:eastAsia="Times New Roman" w:hAnsi="Times New Roman" w:cs="Comic Sans MS"/>
      <w:kern w:val="1"/>
      <w:szCs w:val="20"/>
      <w:lang w:eastAsia="ar-SA"/>
    </w:rPr>
  </w:style>
  <w:style w:type="character" w:customStyle="1" w:styleId="RetraitcorpsdetexteCar">
    <w:name w:val="Retrait corps de texte Car"/>
    <w:basedOn w:val="Policepardfaut"/>
    <w:rsid w:val="00B31148"/>
    <w:rPr>
      <w:rFonts w:ascii="Times New Roman" w:eastAsia="Times New Roman" w:hAnsi="Times New Roman" w:cs="Comic Sans MS"/>
      <w:kern w:val="1"/>
      <w:sz w:val="22"/>
      <w:lang w:eastAsia="ar-SA"/>
    </w:rPr>
  </w:style>
  <w:style w:type="paragraph" w:customStyle="1" w:styleId="Standard">
    <w:name w:val="Standard"/>
    <w:rsid w:val="00B31148"/>
    <w:pPr>
      <w:suppressAutoHyphens/>
      <w:autoSpaceDN w:val="0"/>
      <w:spacing w:after="200" w:line="276" w:lineRule="auto"/>
      <w:textAlignment w:val="baseline"/>
    </w:pPr>
    <w:rPr>
      <w:rFonts w:eastAsia="Lucida Sans Unicode" w:cs="SimSun"/>
      <w:kern w:val="3"/>
      <w:sz w:val="22"/>
      <w:szCs w:val="22"/>
      <w:lang w:eastAsia="en-US"/>
    </w:rPr>
  </w:style>
  <w:style w:type="paragraph" w:customStyle="1" w:styleId="Heading1">
    <w:name w:val="Heading 1"/>
    <w:basedOn w:val="Standard"/>
    <w:next w:val="Normal"/>
    <w:rsid w:val="00B31148"/>
    <w:pPr>
      <w:keepNext/>
      <w:spacing w:after="0" w:line="240" w:lineRule="auto"/>
      <w:outlineLvl w:val="0"/>
    </w:pPr>
    <w:rPr>
      <w:rFonts w:ascii="Times New Roman" w:eastAsia="Times New Roman" w:hAnsi="Times New Roman" w:cs="Times New Roman"/>
      <w:b/>
      <w:sz w:val="28"/>
      <w:szCs w:val="20"/>
      <w:lang w:eastAsia="ar-SA"/>
    </w:rPr>
  </w:style>
  <w:style w:type="paragraph" w:customStyle="1" w:styleId="Textbodyindent">
    <w:name w:val="Text body indent"/>
    <w:basedOn w:val="Standard"/>
    <w:rsid w:val="00B31148"/>
    <w:pPr>
      <w:tabs>
        <w:tab w:val="left" w:pos="-1702"/>
      </w:tabs>
      <w:spacing w:after="0" w:line="240" w:lineRule="auto"/>
      <w:ind w:left="283" w:firstLine="426"/>
      <w:jc w:val="both"/>
    </w:pPr>
    <w:rPr>
      <w:rFonts w:ascii="Times New Roman" w:eastAsia="Times New Roman" w:hAnsi="Times New Roman" w:cs="Times New Roman"/>
      <w:szCs w:val="20"/>
      <w:lang w:eastAsia="ar-SA"/>
    </w:rPr>
  </w:style>
  <w:style w:type="paragraph" w:customStyle="1" w:styleId="Default">
    <w:name w:val="Default"/>
    <w:rsid w:val="00B31148"/>
    <w:pPr>
      <w:suppressAutoHyphens/>
      <w:autoSpaceDE w:val="0"/>
    </w:pPr>
    <w:rPr>
      <w:rFonts w:ascii="Times New Roman" w:eastAsia="SimSun" w:hAnsi="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r.wikipedia.org/wiki/Fi%C3%A8vre" TargetMode="External"/><Relationship Id="rId18" Type="http://schemas.openxmlformats.org/officeDocument/2006/relationships/hyperlink" Target="http://fr.wikipedia.org/wiki/Nif%C3%A9dipine" TargetMode="External"/><Relationship Id="rId26" Type="http://schemas.openxmlformats.org/officeDocument/2006/relationships/hyperlink" Target="http://fr.wikipedia.org/wiki/Amiodarone" TargetMode="External"/><Relationship Id="rId3" Type="http://schemas.openxmlformats.org/officeDocument/2006/relationships/styles" Target="styles.xml"/><Relationship Id="rId21" Type="http://schemas.openxmlformats.org/officeDocument/2006/relationships/hyperlink" Target="http://fr.wikipedia.org/wiki/Antiarythmique" TargetMode="External"/><Relationship Id="rId34" Type="http://schemas.openxmlformats.org/officeDocument/2006/relationships/hyperlink" Target="http://fr.wikipedia.org/w/index.php?title=Cibenzoline&amp;action=edit&amp;redlink=1" TargetMode="External"/><Relationship Id="rId7" Type="http://schemas.openxmlformats.org/officeDocument/2006/relationships/image" Target="media/image1.png"/><Relationship Id="rId12" Type="http://schemas.openxmlformats.org/officeDocument/2006/relationships/hyperlink" Target="http://fr.wikipedia.org/wiki/Anxi%C3%A9t%C3%A9" TargetMode="External"/><Relationship Id="rId17" Type="http://schemas.openxmlformats.org/officeDocument/2006/relationships/hyperlink" Target="http://fr.wikipedia.org/wiki/Dihydropyridine" TargetMode="External"/><Relationship Id="rId25" Type="http://schemas.openxmlformats.org/officeDocument/2006/relationships/hyperlink" Target="http://fr.wikipedia.org/wiki/Anti-arythmique" TargetMode="External"/><Relationship Id="rId33" Type="http://schemas.openxmlformats.org/officeDocument/2006/relationships/hyperlink" Target="http://fr.wikipedia.org/w/index.php?title=Quinidinique&amp;action=edit&amp;redlink=1" TargetMode="External"/><Relationship Id="rId2" Type="http://schemas.openxmlformats.org/officeDocument/2006/relationships/numbering" Target="numbering.xml"/><Relationship Id="rId16" Type="http://schemas.openxmlformats.org/officeDocument/2006/relationships/hyperlink" Target="http://fr.wikipedia.org/wiki/Amph%C3%A9tamine" TargetMode="External"/><Relationship Id="rId20" Type="http://schemas.openxmlformats.org/officeDocument/2006/relationships/hyperlink" Target="http://fr.wikipedia.org/wiki/Cannabis" TargetMode="External"/><Relationship Id="rId29" Type="http://schemas.openxmlformats.org/officeDocument/2006/relationships/hyperlink" Target="http://fr.wikipedia.org/wiki/Anesth%C3%A9sie" TargetMode="External"/><Relationship Id="rId1" Type="http://schemas.openxmlformats.org/officeDocument/2006/relationships/customXml" Target="../customXml/item1.xml"/><Relationship Id="rId6" Type="http://schemas.openxmlformats.org/officeDocument/2006/relationships/hyperlink" Target="http://fr.wikipedia.org/wiki/Palpitations" TargetMode="External"/><Relationship Id="rId11" Type="http://schemas.openxmlformats.org/officeDocument/2006/relationships/hyperlink" Target="http://fr.wikipedia.org/wiki/Adr%C3%A9naline" TargetMode="External"/><Relationship Id="rId24" Type="http://schemas.openxmlformats.org/officeDocument/2006/relationships/hyperlink" Target="http://fr.wikipedia.org/wiki/D%C3%A9fibrillation" TargetMode="External"/><Relationship Id="rId32" Type="http://schemas.openxmlformats.org/officeDocument/2006/relationships/hyperlink" Target="http://fr.wikipedia.org/wiki/B%C3%AAta-bloqua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r.wikipedia.org/wiki/Caf%C3%A9ine" TargetMode="External"/><Relationship Id="rId23" Type="http://schemas.openxmlformats.org/officeDocument/2006/relationships/hyperlink" Target="http://fr.wikipedia.org/wiki/M%C3%A9dicament" TargetMode="External"/><Relationship Id="rId28" Type="http://schemas.openxmlformats.org/officeDocument/2006/relationships/hyperlink" Target="http://fr.wikipedia.org/wiki/D%C3%A9fibrillation" TargetMode="External"/><Relationship Id="rId36" Type="http://schemas.openxmlformats.org/officeDocument/2006/relationships/fontTable" Target="fontTable.xml"/><Relationship Id="rId10" Type="http://schemas.openxmlformats.org/officeDocument/2006/relationships/hyperlink" Target="http://fr.wikipedia.org/wiki/Stress" TargetMode="External"/><Relationship Id="rId19" Type="http://schemas.openxmlformats.org/officeDocument/2006/relationships/hyperlink" Target="http://fr.wikipedia.org/wiki/Pesticide" TargetMode="External"/><Relationship Id="rId31" Type="http://schemas.openxmlformats.org/officeDocument/2006/relationships/hyperlink" Target="http://fr.wikipedia.org/wiki/Anxiolytique" TargetMode="External"/><Relationship Id="rId4" Type="http://schemas.openxmlformats.org/officeDocument/2006/relationships/settings" Target="settings.xml"/><Relationship Id="rId9" Type="http://schemas.openxmlformats.org/officeDocument/2006/relationships/hyperlink" Target="http://fr.wikipedia.org/wiki/Hypothyro%C3%AFdie" TargetMode="External"/><Relationship Id="rId14" Type="http://schemas.openxmlformats.org/officeDocument/2006/relationships/hyperlink" Target="http://fr.wikipedia.org/wiki/D%C3%A9shydratation" TargetMode="External"/><Relationship Id="rId22" Type="http://schemas.openxmlformats.org/officeDocument/2006/relationships/hyperlink" Target="http://fr.wikipedia.org/wiki/B%C3%AAta-bloquant" TargetMode="External"/><Relationship Id="rId27" Type="http://schemas.openxmlformats.org/officeDocument/2006/relationships/hyperlink" Target="http://fr.wikipedia.org/wiki/Fl%C3%A9ca%C3%AFnide" TargetMode="External"/><Relationship Id="rId30" Type="http://schemas.openxmlformats.org/officeDocument/2006/relationships/hyperlink" Target="http://fr.wikipedia.org/wiki/S%C3%A9datif" TargetMode="External"/><Relationship Id="rId35" Type="http://schemas.openxmlformats.org/officeDocument/2006/relationships/hyperlink" Target="http://fr.wikipedia.org/w/index.php?title=Propaf%C3%A9none&amp;action=edit&amp;redlink=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DC0ED-3B7A-4326-A3AB-6526C6A2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1411</Words>
  <Characters>7763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FICHE 1</vt:lpstr>
    </vt:vector>
  </TitlesOfParts>
  <Company/>
  <LinksUpToDate>false</LinksUpToDate>
  <CharactersWithSpaces>9156</CharactersWithSpaces>
  <SharedDoc>false</SharedDoc>
  <HLinks>
    <vt:vector size="186" baseType="variant">
      <vt:variant>
        <vt:i4>7077925</vt:i4>
      </vt:variant>
      <vt:variant>
        <vt:i4>90</vt:i4>
      </vt:variant>
      <vt:variant>
        <vt:i4>0</vt:i4>
      </vt:variant>
      <vt:variant>
        <vt:i4>5</vt:i4>
      </vt:variant>
      <vt:variant>
        <vt:lpwstr>http://fr.wikipedia.org/wiki/Amiodarone</vt:lpwstr>
      </vt:variant>
      <vt:variant>
        <vt:lpwstr/>
      </vt:variant>
      <vt:variant>
        <vt:i4>1704006</vt:i4>
      </vt:variant>
      <vt:variant>
        <vt:i4>87</vt:i4>
      </vt:variant>
      <vt:variant>
        <vt:i4>0</vt:i4>
      </vt:variant>
      <vt:variant>
        <vt:i4>5</vt:i4>
      </vt:variant>
      <vt:variant>
        <vt:lpwstr>http://fr.wikipedia.org/w/index.php?title=Propaf%C3%A9none&amp;action=edit&amp;redlink=1</vt:lpwstr>
      </vt:variant>
      <vt:variant>
        <vt:lpwstr/>
      </vt:variant>
      <vt:variant>
        <vt:i4>4128818</vt:i4>
      </vt:variant>
      <vt:variant>
        <vt:i4>84</vt:i4>
      </vt:variant>
      <vt:variant>
        <vt:i4>0</vt:i4>
      </vt:variant>
      <vt:variant>
        <vt:i4>5</vt:i4>
      </vt:variant>
      <vt:variant>
        <vt:lpwstr>http://fr.wikipedia.org/w/index.php?title=Cibenzoline&amp;action=edit&amp;redlink=1</vt:lpwstr>
      </vt:variant>
      <vt:variant>
        <vt:lpwstr/>
      </vt:variant>
      <vt:variant>
        <vt:i4>1245202</vt:i4>
      </vt:variant>
      <vt:variant>
        <vt:i4>81</vt:i4>
      </vt:variant>
      <vt:variant>
        <vt:i4>0</vt:i4>
      </vt:variant>
      <vt:variant>
        <vt:i4>5</vt:i4>
      </vt:variant>
      <vt:variant>
        <vt:lpwstr>http://fr.wikipedia.org/wiki/Fl%C3%A9ca%C3%AFnide</vt:lpwstr>
      </vt:variant>
      <vt:variant>
        <vt:lpwstr/>
      </vt:variant>
      <vt:variant>
        <vt:i4>917579</vt:i4>
      </vt:variant>
      <vt:variant>
        <vt:i4>78</vt:i4>
      </vt:variant>
      <vt:variant>
        <vt:i4>0</vt:i4>
      </vt:variant>
      <vt:variant>
        <vt:i4>5</vt:i4>
      </vt:variant>
      <vt:variant>
        <vt:lpwstr>http://fr.wikipedia.org/w/index.php?title=Quinidinique&amp;action=edit&amp;redlink=1</vt:lpwstr>
      </vt:variant>
      <vt:variant>
        <vt:lpwstr/>
      </vt:variant>
      <vt:variant>
        <vt:i4>3014779</vt:i4>
      </vt:variant>
      <vt:variant>
        <vt:i4>75</vt:i4>
      </vt:variant>
      <vt:variant>
        <vt:i4>0</vt:i4>
      </vt:variant>
      <vt:variant>
        <vt:i4>5</vt:i4>
      </vt:variant>
      <vt:variant>
        <vt:lpwstr>http://fr.wikipedia.org/wiki/B%C3%AAta-bloquant</vt:lpwstr>
      </vt:variant>
      <vt:variant>
        <vt:lpwstr/>
      </vt:variant>
      <vt:variant>
        <vt:i4>983111</vt:i4>
      </vt:variant>
      <vt:variant>
        <vt:i4>72</vt:i4>
      </vt:variant>
      <vt:variant>
        <vt:i4>0</vt:i4>
      </vt:variant>
      <vt:variant>
        <vt:i4>5</vt:i4>
      </vt:variant>
      <vt:variant>
        <vt:lpwstr>http://fr.wikipedia.org/wiki/Anxiolytique</vt:lpwstr>
      </vt:variant>
      <vt:variant>
        <vt:lpwstr/>
      </vt:variant>
      <vt:variant>
        <vt:i4>1572942</vt:i4>
      </vt:variant>
      <vt:variant>
        <vt:i4>69</vt:i4>
      </vt:variant>
      <vt:variant>
        <vt:i4>0</vt:i4>
      </vt:variant>
      <vt:variant>
        <vt:i4>5</vt:i4>
      </vt:variant>
      <vt:variant>
        <vt:lpwstr>http://fr.wikipedia.org/wiki/S%C3%A9datif</vt:lpwstr>
      </vt:variant>
      <vt:variant>
        <vt:lpwstr/>
      </vt:variant>
      <vt:variant>
        <vt:i4>852042</vt:i4>
      </vt:variant>
      <vt:variant>
        <vt:i4>66</vt:i4>
      </vt:variant>
      <vt:variant>
        <vt:i4>0</vt:i4>
      </vt:variant>
      <vt:variant>
        <vt:i4>5</vt:i4>
      </vt:variant>
      <vt:variant>
        <vt:lpwstr>http://fr.wikipedia.org/wiki/Anesth%C3%A9sie</vt:lpwstr>
      </vt:variant>
      <vt:variant>
        <vt:lpwstr/>
      </vt:variant>
      <vt:variant>
        <vt:i4>1441860</vt:i4>
      </vt:variant>
      <vt:variant>
        <vt:i4>63</vt:i4>
      </vt:variant>
      <vt:variant>
        <vt:i4>0</vt:i4>
      </vt:variant>
      <vt:variant>
        <vt:i4>5</vt:i4>
      </vt:variant>
      <vt:variant>
        <vt:lpwstr>http://fr.wikipedia.org/wiki/D%C3%A9fibrillation</vt:lpwstr>
      </vt:variant>
      <vt:variant>
        <vt:lpwstr/>
      </vt:variant>
      <vt:variant>
        <vt:i4>1245202</vt:i4>
      </vt:variant>
      <vt:variant>
        <vt:i4>60</vt:i4>
      </vt:variant>
      <vt:variant>
        <vt:i4>0</vt:i4>
      </vt:variant>
      <vt:variant>
        <vt:i4>5</vt:i4>
      </vt:variant>
      <vt:variant>
        <vt:lpwstr>http://fr.wikipedia.org/wiki/Fl%C3%A9ca%C3%AFnide</vt:lpwstr>
      </vt:variant>
      <vt:variant>
        <vt:lpwstr/>
      </vt:variant>
      <vt:variant>
        <vt:i4>7077925</vt:i4>
      </vt:variant>
      <vt:variant>
        <vt:i4>57</vt:i4>
      </vt:variant>
      <vt:variant>
        <vt:i4>0</vt:i4>
      </vt:variant>
      <vt:variant>
        <vt:i4>5</vt:i4>
      </vt:variant>
      <vt:variant>
        <vt:lpwstr>http://fr.wikipedia.org/wiki/Amiodarone</vt:lpwstr>
      </vt:variant>
      <vt:variant>
        <vt:lpwstr/>
      </vt:variant>
      <vt:variant>
        <vt:i4>5963842</vt:i4>
      </vt:variant>
      <vt:variant>
        <vt:i4>54</vt:i4>
      </vt:variant>
      <vt:variant>
        <vt:i4>0</vt:i4>
      </vt:variant>
      <vt:variant>
        <vt:i4>5</vt:i4>
      </vt:variant>
      <vt:variant>
        <vt:lpwstr>http://fr.wikipedia.org/wiki/Anti-arythmique</vt:lpwstr>
      </vt:variant>
      <vt:variant>
        <vt:lpwstr/>
      </vt:variant>
      <vt:variant>
        <vt:i4>1441860</vt:i4>
      </vt:variant>
      <vt:variant>
        <vt:i4>51</vt:i4>
      </vt:variant>
      <vt:variant>
        <vt:i4>0</vt:i4>
      </vt:variant>
      <vt:variant>
        <vt:i4>5</vt:i4>
      </vt:variant>
      <vt:variant>
        <vt:lpwstr>http://fr.wikipedia.org/wiki/D%C3%A9fibrillation</vt:lpwstr>
      </vt:variant>
      <vt:variant>
        <vt:lpwstr/>
      </vt:variant>
      <vt:variant>
        <vt:i4>1507418</vt:i4>
      </vt:variant>
      <vt:variant>
        <vt:i4>48</vt:i4>
      </vt:variant>
      <vt:variant>
        <vt:i4>0</vt:i4>
      </vt:variant>
      <vt:variant>
        <vt:i4>5</vt:i4>
      </vt:variant>
      <vt:variant>
        <vt:lpwstr>http://fr.wikipedia.org/wiki/M%C3%A9dicament</vt:lpwstr>
      </vt:variant>
      <vt:variant>
        <vt:lpwstr/>
      </vt:variant>
      <vt:variant>
        <vt:i4>3014779</vt:i4>
      </vt:variant>
      <vt:variant>
        <vt:i4>45</vt:i4>
      </vt:variant>
      <vt:variant>
        <vt:i4>0</vt:i4>
      </vt:variant>
      <vt:variant>
        <vt:i4>5</vt:i4>
      </vt:variant>
      <vt:variant>
        <vt:lpwstr>http://fr.wikipedia.org/wiki/B%C3%AAta-bloquant</vt:lpwstr>
      </vt:variant>
      <vt:variant>
        <vt:lpwstr/>
      </vt:variant>
      <vt:variant>
        <vt:i4>6619188</vt:i4>
      </vt:variant>
      <vt:variant>
        <vt:i4>42</vt:i4>
      </vt:variant>
      <vt:variant>
        <vt:i4>0</vt:i4>
      </vt:variant>
      <vt:variant>
        <vt:i4>5</vt:i4>
      </vt:variant>
      <vt:variant>
        <vt:lpwstr>http://fr.wikipedia.org/wiki/Antiarythmique</vt:lpwstr>
      </vt:variant>
      <vt:variant>
        <vt:lpwstr/>
      </vt:variant>
      <vt:variant>
        <vt:i4>1638468</vt:i4>
      </vt:variant>
      <vt:variant>
        <vt:i4>39</vt:i4>
      </vt:variant>
      <vt:variant>
        <vt:i4>0</vt:i4>
      </vt:variant>
      <vt:variant>
        <vt:i4>5</vt:i4>
      </vt:variant>
      <vt:variant>
        <vt:lpwstr>http://fr.wikipedia.org/wiki/Cannabis</vt:lpwstr>
      </vt:variant>
      <vt:variant>
        <vt:lpwstr/>
      </vt:variant>
      <vt:variant>
        <vt:i4>7995455</vt:i4>
      </vt:variant>
      <vt:variant>
        <vt:i4>36</vt:i4>
      </vt:variant>
      <vt:variant>
        <vt:i4>0</vt:i4>
      </vt:variant>
      <vt:variant>
        <vt:i4>5</vt:i4>
      </vt:variant>
      <vt:variant>
        <vt:lpwstr>http://fr.wikipedia.org/wiki/Pesticide</vt:lpwstr>
      </vt:variant>
      <vt:variant>
        <vt:lpwstr/>
      </vt:variant>
      <vt:variant>
        <vt:i4>917581</vt:i4>
      </vt:variant>
      <vt:variant>
        <vt:i4>33</vt:i4>
      </vt:variant>
      <vt:variant>
        <vt:i4>0</vt:i4>
      </vt:variant>
      <vt:variant>
        <vt:i4>5</vt:i4>
      </vt:variant>
      <vt:variant>
        <vt:lpwstr>http://fr.wikipedia.org/wiki/Nif%C3%A9dipine</vt:lpwstr>
      </vt:variant>
      <vt:variant>
        <vt:lpwstr/>
      </vt:variant>
      <vt:variant>
        <vt:i4>7012395</vt:i4>
      </vt:variant>
      <vt:variant>
        <vt:i4>30</vt:i4>
      </vt:variant>
      <vt:variant>
        <vt:i4>0</vt:i4>
      </vt:variant>
      <vt:variant>
        <vt:i4>5</vt:i4>
      </vt:variant>
      <vt:variant>
        <vt:lpwstr>http://fr.wikipedia.org/wiki/Amlodipine</vt:lpwstr>
      </vt:variant>
      <vt:variant>
        <vt:lpwstr/>
      </vt:variant>
      <vt:variant>
        <vt:i4>458819</vt:i4>
      </vt:variant>
      <vt:variant>
        <vt:i4>27</vt:i4>
      </vt:variant>
      <vt:variant>
        <vt:i4>0</vt:i4>
      </vt:variant>
      <vt:variant>
        <vt:i4>5</vt:i4>
      </vt:variant>
      <vt:variant>
        <vt:lpwstr>http://fr.wikipedia.org/wiki/Dihydropyridine</vt:lpwstr>
      </vt:variant>
      <vt:variant>
        <vt:lpwstr/>
      </vt:variant>
      <vt:variant>
        <vt:i4>852059</vt:i4>
      </vt:variant>
      <vt:variant>
        <vt:i4>24</vt:i4>
      </vt:variant>
      <vt:variant>
        <vt:i4>0</vt:i4>
      </vt:variant>
      <vt:variant>
        <vt:i4>5</vt:i4>
      </vt:variant>
      <vt:variant>
        <vt:lpwstr>http://fr.wikipedia.org/wiki/Amph%C3%A9tamine</vt:lpwstr>
      </vt:variant>
      <vt:variant>
        <vt:lpwstr/>
      </vt:variant>
      <vt:variant>
        <vt:i4>524374</vt:i4>
      </vt:variant>
      <vt:variant>
        <vt:i4>21</vt:i4>
      </vt:variant>
      <vt:variant>
        <vt:i4>0</vt:i4>
      </vt:variant>
      <vt:variant>
        <vt:i4>5</vt:i4>
      </vt:variant>
      <vt:variant>
        <vt:lpwstr>http://fr.wikipedia.org/wiki/Caf%C3%A9ine</vt:lpwstr>
      </vt:variant>
      <vt:variant>
        <vt:lpwstr/>
      </vt:variant>
      <vt:variant>
        <vt:i4>786505</vt:i4>
      </vt:variant>
      <vt:variant>
        <vt:i4>18</vt:i4>
      </vt:variant>
      <vt:variant>
        <vt:i4>0</vt:i4>
      </vt:variant>
      <vt:variant>
        <vt:i4>5</vt:i4>
      </vt:variant>
      <vt:variant>
        <vt:lpwstr>http://fr.wikipedia.org/wiki/D%C3%A9shydratation</vt:lpwstr>
      </vt:variant>
      <vt:variant>
        <vt:lpwstr/>
      </vt:variant>
      <vt:variant>
        <vt:i4>1966156</vt:i4>
      </vt:variant>
      <vt:variant>
        <vt:i4>15</vt:i4>
      </vt:variant>
      <vt:variant>
        <vt:i4>0</vt:i4>
      </vt:variant>
      <vt:variant>
        <vt:i4>5</vt:i4>
      </vt:variant>
      <vt:variant>
        <vt:lpwstr>http://fr.wikipedia.org/wiki/Fi%C3%A8vre</vt:lpwstr>
      </vt:variant>
      <vt:variant>
        <vt:lpwstr/>
      </vt:variant>
      <vt:variant>
        <vt:i4>7929894</vt:i4>
      </vt:variant>
      <vt:variant>
        <vt:i4>12</vt:i4>
      </vt:variant>
      <vt:variant>
        <vt:i4>0</vt:i4>
      </vt:variant>
      <vt:variant>
        <vt:i4>5</vt:i4>
      </vt:variant>
      <vt:variant>
        <vt:lpwstr>http://fr.wikipedia.org/wiki/Anxi%C3%A9t%C3%A9</vt:lpwstr>
      </vt:variant>
      <vt:variant>
        <vt:lpwstr/>
      </vt:variant>
      <vt:variant>
        <vt:i4>1900630</vt:i4>
      </vt:variant>
      <vt:variant>
        <vt:i4>9</vt:i4>
      </vt:variant>
      <vt:variant>
        <vt:i4>0</vt:i4>
      </vt:variant>
      <vt:variant>
        <vt:i4>5</vt:i4>
      </vt:variant>
      <vt:variant>
        <vt:lpwstr>http://fr.wikipedia.org/wiki/Adr%C3%A9naline</vt:lpwstr>
      </vt:variant>
      <vt:variant>
        <vt:lpwstr/>
      </vt:variant>
      <vt:variant>
        <vt:i4>7209016</vt:i4>
      </vt:variant>
      <vt:variant>
        <vt:i4>6</vt:i4>
      </vt:variant>
      <vt:variant>
        <vt:i4>0</vt:i4>
      </vt:variant>
      <vt:variant>
        <vt:i4>5</vt:i4>
      </vt:variant>
      <vt:variant>
        <vt:lpwstr>http://fr.wikipedia.org/wiki/Stress</vt:lpwstr>
      </vt:variant>
      <vt:variant>
        <vt:lpwstr/>
      </vt:variant>
      <vt:variant>
        <vt:i4>3080246</vt:i4>
      </vt:variant>
      <vt:variant>
        <vt:i4>3</vt:i4>
      </vt:variant>
      <vt:variant>
        <vt:i4>0</vt:i4>
      </vt:variant>
      <vt:variant>
        <vt:i4>5</vt:i4>
      </vt:variant>
      <vt:variant>
        <vt:lpwstr>http://fr.wikipedia.org/wiki/Hypothyro%C3%AFdie</vt:lpwstr>
      </vt:variant>
      <vt:variant>
        <vt:lpwstr/>
      </vt:variant>
      <vt:variant>
        <vt:i4>983127</vt:i4>
      </vt:variant>
      <vt:variant>
        <vt:i4>0</vt:i4>
      </vt:variant>
      <vt:variant>
        <vt:i4>0</vt:i4>
      </vt:variant>
      <vt:variant>
        <vt:i4>5</vt:i4>
      </vt:variant>
      <vt:variant>
        <vt:lpwstr>http://fr.wikipedia.org/wiki/Palpitations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1</dc:title>
  <dc:creator>Nono</dc:creator>
  <cp:lastModifiedBy>User PC</cp:lastModifiedBy>
  <cp:revision>3</cp:revision>
  <cp:lastPrinted>2013-06-20T17:34:00Z</cp:lastPrinted>
  <dcterms:created xsi:type="dcterms:W3CDTF">2013-11-20T10:33:00Z</dcterms:created>
  <dcterms:modified xsi:type="dcterms:W3CDTF">2013-12-19T10:58:00Z</dcterms:modified>
</cp:coreProperties>
</file>